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1BB05" w14:textId="064697DC" w:rsidR="0078413F" w:rsidRPr="00392D22" w:rsidRDefault="005B571C" w:rsidP="0078413F">
      <w:pPr>
        <w:jc w:val="right"/>
        <w:rPr>
          <w:rFonts w:ascii="Arial" w:hAnsi="Arial" w:cs="Arial"/>
          <w:color w:val="FF0000"/>
          <w:sz w:val="16"/>
          <w:szCs w:val="16"/>
        </w:rPr>
      </w:pPr>
      <w:r w:rsidRPr="00392D22">
        <w:rPr>
          <w:rFonts w:ascii="Arial" w:hAnsi="Arial" w:cs="Arial"/>
          <w:color w:val="FF0000"/>
          <w:sz w:val="16"/>
          <w:szCs w:val="16"/>
        </w:rPr>
        <w:t>11</w:t>
      </w:r>
    </w:p>
    <w:p w14:paraId="5FF242E3" w14:textId="77777777" w:rsidR="00733069" w:rsidRPr="00392D22" w:rsidRDefault="00733069" w:rsidP="00875836">
      <w:pPr>
        <w:ind w:right="-1560"/>
        <w:jc w:val="center"/>
        <w:rPr>
          <w:rFonts w:ascii="Arial" w:hAnsi="Arial" w:cs="Arial"/>
          <w:b/>
          <w:color w:val="FF0000"/>
        </w:rPr>
      </w:pPr>
    </w:p>
    <w:p w14:paraId="3C04B1F7" w14:textId="083E0406" w:rsidR="00733069" w:rsidRDefault="00733069" w:rsidP="00733069">
      <w:pPr>
        <w:pBdr>
          <w:bottom w:val="single" w:sz="12" w:space="1" w:color="auto"/>
        </w:pBdr>
        <w:jc w:val="center"/>
        <w:rPr>
          <w:rFonts w:ascii="Arial" w:hAnsi="Arial" w:cs="Arial"/>
          <w:b/>
          <w:bCs/>
        </w:rPr>
      </w:pPr>
      <w:r w:rsidRPr="005D1078">
        <w:rPr>
          <w:rFonts w:ascii="Arial" w:hAnsi="Arial" w:cs="Arial"/>
          <w:b/>
          <w:bCs/>
        </w:rPr>
        <w:t xml:space="preserve">MINUTES OF THE PONTARDDULAIS TOWN COUNCIL MEETING HELD ON THE </w:t>
      </w:r>
      <w:r w:rsidR="00C1108E">
        <w:rPr>
          <w:rFonts w:ascii="Arial" w:hAnsi="Arial" w:cs="Arial"/>
          <w:b/>
          <w:bCs/>
        </w:rPr>
        <w:t>2</w:t>
      </w:r>
      <w:r w:rsidR="00C1108E" w:rsidRPr="00C1108E">
        <w:rPr>
          <w:rFonts w:ascii="Arial" w:hAnsi="Arial" w:cs="Arial"/>
          <w:b/>
          <w:bCs/>
          <w:vertAlign w:val="superscript"/>
        </w:rPr>
        <w:t>ND</w:t>
      </w:r>
      <w:r w:rsidR="00C1108E">
        <w:rPr>
          <w:rFonts w:ascii="Arial" w:hAnsi="Arial" w:cs="Arial"/>
          <w:b/>
          <w:bCs/>
        </w:rPr>
        <w:t xml:space="preserve"> FEBRUARY</w:t>
      </w:r>
      <w:r w:rsidR="005D1078" w:rsidRPr="005D1078">
        <w:rPr>
          <w:rFonts w:ascii="Arial" w:hAnsi="Arial" w:cs="Arial"/>
          <w:b/>
          <w:bCs/>
        </w:rPr>
        <w:t xml:space="preserve"> 2023</w:t>
      </w:r>
    </w:p>
    <w:p w14:paraId="4E2D190B" w14:textId="77777777" w:rsidR="00D6279E" w:rsidRPr="005D1078" w:rsidRDefault="00D6279E" w:rsidP="00733069">
      <w:pPr>
        <w:pBdr>
          <w:bottom w:val="single" w:sz="12" w:space="1" w:color="auto"/>
        </w:pBdr>
        <w:jc w:val="center"/>
        <w:rPr>
          <w:rFonts w:ascii="Arial" w:hAnsi="Arial" w:cs="Arial"/>
          <w:b/>
          <w:bCs/>
        </w:rPr>
      </w:pPr>
    </w:p>
    <w:p w14:paraId="1B2C228E" w14:textId="77777777" w:rsidR="00733069" w:rsidRPr="00420855" w:rsidRDefault="00733069" w:rsidP="00733069">
      <w:pPr>
        <w:rPr>
          <w:rFonts w:ascii="Arial" w:hAnsi="Arial" w:cs="Arial"/>
        </w:rPr>
      </w:pPr>
      <w:r w:rsidRPr="00420855">
        <w:rPr>
          <w:rFonts w:ascii="Arial" w:hAnsi="Arial" w:cs="Arial"/>
          <w:b/>
          <w:bCs/>
          <w:u w:val="single"/>
        </w:rPr>
        <w:t>PRESENT:</w:t>
      </w:r>
      <w:r w:rsidRPr="00420855">
        <w:rPr>
          <w:rFonts w:ascii="Arial" w:hAnsi="Arial" w:cs="Arial"/>
        </w:rPr>
        <w:tab/>
      </w:r>
      <w:r w:rsidRPr="00420855">
        <w:rPr>
          <w:rFonts w:ascii="Arial" w:hAnsi="Arial" w:cs="Arial"/>
        </w:rPr>
        <w:tab/>
        <w:t>Cllr K. Griffiths (Mayor)</w:t>
      </w:r>
      <w:r w:rsidRPr="00420855">
        <w:rPr>
          <w:rFonts w:ascii="Arial" w:hAnsi="Arial" w:cs="Arial"/>
        </w:rPr>
        <w:tab/>
      </w:r>
      <w:r w:rsidRPr="00420855">
        <w:rPr>
          <w:rFonts w:ascii="Arial" w:hAnsi="Arial" w:cs="Arial"/>
        </w:rPr>
        <w:tab/>
        <w:t>Cllr C. Evans</w:t>
      </w:r>
      <w:r w:rsidRPr="00420855">
        <w:rPr>
          <w:rFonts w:ascii="Arial" w:hAnsi="Arial" w:cs="Arial"/>
        </w:rPr>
        <w:tab/>
      </w:r>
    </w:p>
    <w:p w14:paraId="0736628D" w14:textId="04471BCC" w:rsidR="00733069" w:rsidRPr="00420855" w:rsidRDefault="00733069" w:rsidP="00733069">
      <w:pPr>
        <w:rPr>
          <w:rFonts w:ascii="Arial" w:hAnsi="Arial" w:cs="Arial"/>
        </w:rPr>
      </w:pPr>
      <w:r w:rsidRPr="00420855">
        <w:rPr>
          <w:rFonts w:ascii="Arial" w:hAnsi="Arial" w:cs="Arial"/>
        </w:rPr>
        <w:tab/>
      </w:r>
      <w:r w:rsidRPr="00420855">
        <w:rPr>
          <w:rFonts w:ascii="Arial" w:hAnsi="Arial" w:cs="Arial"/>
        </w:rPr>
        <w:tab/>
      </w:r>
      <w:r w:rsidRPr="00420855">
        <w:rPr>
          <w:rFonts w:ascii="Arial" w:hAnsi="Arial" w:cs="Arial"/>
        </w:rPr>
        <w:tab/>
        <w:t>Cllr A. Wilson</w:t>
      </w:r>
      <w:r w:rsidRPr="00420855">
        <w:rPr>
          <w:rFonts w:ascii="Arial" w:hAnsi="Arial" w:cs="Arial"/>
        </w:rPr>
        <w:tab/>
      </w:r>
      <w:r w:rsidR="00D6279E">
        <w:rPr>
          <w:rFonts w:ascii="Arial" w:hAnsi="Arial" w:cs="Arial"/>
        </w:rPr>
        <w:tab/>
      </w:r>
      <w:r w:rsidR="00D6279E">
        <w:rPr>
          <w:rFonts w:ascii="Arial" w:hAnsi="Arial" w:cs="Arial"/>
        </w:rPr>
        <w:tab/>
      </w:r>
      <w:r w:rsidR="00D6279E" w:rsidRPr="00420855">
        <w:rPr>
          <w:rFonts w:ascii="Arial" w:hAnsi="Arial" w:cs="Arial"/>
        </w:rPr>
        <w:t>Cllr R. Harris</w:t>
      </w:r>
    </w:p>
    <w:p w14:paraId="4C6F8135" w14:textId="77777777" w:rsidR="00733069" w:rsidRPr="00420855" w:rsidRDefault="00733069" w:rsidP="00733069">
      <w:pPr>
        <w:rPr>
          <w:rFonts w:ascii="Arial" w:hAnsi="Arial" w:cs="Arial"/>
        </w:rPr>
      </w:pPr>
      <w:r w:rsidRPr="00420855">
        <w:rPr>
          <w:rFonts w:ascii="Arial" w:hAnsi="Arial" w:cs="Arial"/>
        </w:rPr>
        <w:tab/>
      </w:r>
      <w:r w:rsidRPr="00420855">
        <w:rPr>
          <w:rFonts w:ascii="Arial" w:hAnsi="Arial" w:cs="Arial"/>
        </w:rPr>
        <w:tab/>
      </w:r>
      <w:r w:rsidRPr="00420855">
        <w:rPr>
          <w:rFonts w:ascii="Arial" w:hAnsi="Arial" w:cs="Arial"/>
        </w:rPr>
        <w:tab/>
        <w:t>Cllr K. Williams</w:t>
      </w:r>
      <w:r w:rsidRPr="00420855">
        <w:rPr>
          <w:rFonts w:ascii="Arial" w:hAnsi="Arial" w:cs="Arial"/>
        </w:rPr>
        <w:tab/>
      </w:r>
      <w:r w:rsidRPr="00420855">
        <w:rPr>
          <w:rFonts w:ascii="Arial" w:hAnsi="Arial" w:cs="Arial"/>
        </w:rPr>
        <w:tab/>
      </w:r>
      <w:r w:rsidRPr="00420855">
        <w:rPr>
          <w:rFonts w:ascii="Arial" w:hAnsi="Arial" w:cs="Arial"/>
        </w:rPr>
        <w:tab/>
        <w:t>Cllr P. Downing</w:t>
      </w:r>
    </w:p>
    <w:p w14:paraId="6CBC9AC1" w14:textId="175226ED" w:rsidR="00733069" w:rsidRPr="00420855" w:rsidRDefault="00733069" w:rsidP="00733069">
      <w:pPr>
        <w:rPr>
          <w:rFonts w:ascii="Arial" w:hAnsi="Arial" w:cs="Arial"/>
        </w:rPr>
      </w:pPr>
      <w:r w:rsidRPr="00420855">
        <w:rPr>
          <w:rFonts w:ascii="Arial" w:hAnsi="Arial" w:cs="Arial"/>
        </w:rPr>
        <w:tab/>
      </w:r>
      <w:r w:rsidRPr="00420855">
        <w:rPr>
          <w:rFonts w:ascii="Arial" w:hAnsi="Arial" w:cs="Arial"/>
        </w:rPr>
        <w:tab/>
      </w:r>
      <w:r w:rsidRPr="00420855">
        <w:rPr>
          <w:rFonts w:ascii="Arial" w:hAnsi="Arial" w:cs="Arial"/>
        </w:rPr>
        <w:tab/>
        <w:t>Cllr R. Jenkins</w:t>
      </w:r>
      <w:r w:rsidRPr="00420855">
        <w:rPr>
          <w:rFonts w:ascii="Arial" w:hAnsi="Arial" w:cs="Arial"/>
        </w:rPr>
        <w:tab/>
      </w:r>
      <w:r w:rsidRPr="00420855">
        <w:rPr>
          <w:rFonts w:ascii="Arial" w:hAnsi="Arial" w:cs="Arial"/>
        </w:rPr>
        <w:tab/>
      </w:r>
      <w:r w:rsidRPr="00420855">
        <w:rPr>
          <w:rFonts w:ascii="Arial" w:hAnsi="Arial" w:cs="Arial"/>
        </w:rPr>
        <w:tab/>
        <w:t>Cllr J. Davies</w:t>
      </w:r>
      <w:r w:rsidRPr="00420855">
        <w:rPr>
          <w:rFonts w:ascii="Arial" w:hAnsi="Arial" w:cs="Arial"/>
        </w:rPr>
        <w:tab/>
      </w:r>
      <w:r w:rsidRPr="00420855">
        <w:rPr>
          <w:rFonts w:ascii="Arial" w:hAnsi="Arial" w:cs="Arial"/>
        </w:rPr>
        <w:tab/>
      </w:r>
      <w:r w:rsidRPr="00420855">
        <w:rPr>
          <w:rFonts w:ascii="Arial" w:hAnsi="Arial" w:cs="Arial"/>
        </w:rPr>
        <w:tab/>
      </w:r>
      <w:r w:rsidRPr="00420855">
        <w:rPr>
          <w:rFonts w:ascii="Arial" w:hAnsi="Arial" w:cs="Arial"/>
        </w:rPr>
        <w:tab/>
      </w:r>
      <w:r w:rsidRPr="00420855">
        <w:rPr>
          <w:rFonts w:ascii="Arial" w:hAnsi="Arial" w:cs="Arial"/>
        </w:rPr>
        <w:tab/>
      </w:r>
      <w:r w:rsidRPr="00420855">
        <w:rPr>
          <w:rFonts w:ascii="Arial" w:hAnsi="Arial" w:cs="Arial"/>
        </w:rPr>
        <w:tab/>
        <w:t>Cllr J. Harris</w:t>
      </w:r>
      <w:r w:rsidR="005D1078" w:rsidRPr="00420855">
        <w:rPr>
          <w:rFonts w:ascii="Arial" w:hAnsi="Arial" w:cs="Arial"/>
        </w:rPr>
        <w:tab/>
      </w:r>
      <w:r w:rsidR="005D1078" w:rsidRPr="00420855">
        <w:rPr>
          <w:rFonts w:ascii="Arial" w:hAnsi="Arial" w:cs="Arial"/>
        </w:rPr>
        <w:tab/>
      </w:r>
      <w:r w:rsidR="005D1078" w:rsidRPr="00420855">
        <w:rPr>
          <w:rFonts w:ascii="Arial" w:hAnsi="Arial" w:cs="Arial"/>
        </w:rPr>
        <w:tab/>
      </w:r>
      <w:r w:rsidR="005D1078" w:rsidRPr="00420855">
        <w:rPr>
          <w:rFonts w:ascii="Arial" w:hAnsi="Arial" w:cs="Arial"/>
        </w:rPr>
        <w:tab/>
        <w:t>Cllr D. Beynon</w:t>
      </w:r>
    </w:p>
    <w:p w14:paraId="45ABFE61" w14:textId="6105CAB1" w:rsidR="005D1078" w:rsidRPr="00420855" w:rsidRDefault="005D1078" w:rsidP="00733069">
      <w:pPr>
        <w:rPr>
          <w:rFonts w:ascii="Arial" w:hAnsi="Arial" w:cs="Arial"/>
        </w:rPr>
      </w:pPr>
      <w:r w:rsidRPr="00420855">
        <w:rPr>
          <w:rFonts w:ascii="Arial" w:hAnsi="Arial" w:cs="Arial"/>
        </w:rPr>
        <w:tab/>
      </w:r>
      <w:r w:rsidRPr="00420855">
        <w:rPr>
          <w:rFonts w:ascii="Arial" w:hAnsi="Arial" w:cs="Arial"/>
        </w:rPr>
        <w:tab/>
      </w:r>
      <w:r w:rsidRPr="00420855">
        <w:rPr>
          <w:rFonts w:ascii="Arial" w:hAnsi="Arial" w:cs="Arial"/>
        </w:rPr>
        <w:tab/>
        <w:t>Cllr J. Beynon</w:t>
      </w:r>
      <w:r w:rsidRPr="00420855">
        <w:rPr>
          <w:rFonts w:ascii="Arial" w:hAnsi="Arial" w:cs="Arial"/>
        </w:rPr>
        <w:tab/>
      </w:r>
      <w:r w:rsidRPr="00420855">
        <w:rPr>
          <w:rFonts w:ascii="Arial" w:hAnsi="Arial" w:cs="Arial"/>
        </w:rPr>
        <w:tab/>
      </w:r>
      <w:r w:rsidRPr="00420855">
        <w:rPr>
          <w:rFonts w:ascii="Arial" w:hAnsi="Arial" w:cs="Arial"/>
        </w:rPr>
        <w:tab/>
        <w:t>Cllr J Johnstone</w:t>
      </w:r>
    </w:p>
    <w:p w14:paraId="363DD70C" w14:textId="370205AD" w:rsidR="00420855" w:rsidRDefault="00420855" w:rsidP="00733069">
      <w:pPr>
        <w:rPr>
          <w:rFonts w:ascii="Arial" w:hAnsi="Arial" w:cs="Arial"/>
        </w:rPr>
      </w:pPr>
      <w:r w:rsidRPr="00420855">
        <w:rPr>
          <w:rFonts w:ascii="Arial" w:hAnsi="Arial" w:cs="Arial"/>
        </w:rPr>
        <w:tab/>
      </w:r>
      <w:r w:rsidRPr="00420855">
        <w:rPr>
          <w:rFonts w:ascii="Arial" w:hAnsi="Arial" w:cs="Arial"/>
        </w:rPr>
        <w:tab/>
      </w:r>
      <w:r w:rsidRPr="00420855">
        <w:rPr>
          <w:rFonts w:ascii="Arial" w:hAnsi="Arial" w:cs="Arial"/>
        </w:rPr>
        <w:tab/>
      </w:r>
      <w:r w:rsidR="00D6279E">
        <w:rPr>
          <w:rFonts w:ascii="Arial" w:hAnsi="Arial" w:cs="Arial"/>
        </w:rPr>
        <w:t xml:space="preserve"> </w:t>
      </w:r>
    </w:p>
    <w:p w14:paraId="623C3D33" w14:textId="5D3DCEA5" w:rsidR="00733069" w:rsidRPr="00420855" w:rsidRDefault="00733069" w:rsidP="00875836">
      <w:pPr>
        <w:ind w:right="-1560"/>
        <w:jc w:val="center"/>
        <w:rPr>
          <w:rFonts w:ascii="Arial" w:hAnsi="Arial" w:cs="Arial"/>
          <w:b/>
        </w:rPr>
      </w:pPr>
    </w:p>
    <w:p w14:paraId="26FEAB4E" w14:textId="41A2B2C7" w:rsidR="002E3CE7" w:rsidRPr="00420855" w:rsidRDefault="002E3CE7" w:rsidP="002E3CE7">
      <w:pPr>
        <w:ind w:left="720"/>
        <w:rPr>
          <w:rFonts w:ascii="Arial" w:hAnsi="Arial" w:cs="Arial"/>
        </w:rPr>
      </w:pPr>
      <w:r w:rsidRPr="00420855">
        <w:rPr>
          <w:rFonts w:ascii="Arial" w:hAnsi="Arial" w:cs="Arial"/>
        </w:rPr>
        <w:t>Fifteen minutes prior to the commencement of business members of the public were invited to ask questions.</w:t>
      </w:r>
    </w:p>
    <w:p w14:paraId="19B149EC" w14:textId="77777777" w:rsidR="000C755C" w:rsidRPr="00420855" w:rsidRDefault="000C755C" w:rsidP="002E3CE7">
      <w:pPr>
        <w:ind w:left="720"/>
        <w:rPr>
          <w:rFonts w:ascii="Arial" w:hAnsi="Arial" w:cs="Arial"/>
        </w:rPr>
      </w:pPr>
    </w:p>
    <w:p w14:paraId="6FEA9E54" w14:textId="26080CBB" w:rsidR="00C1108E" w:rsidRDefault="000C755C" w:rsidP="00546080">
      <w:pPr>
        <w:ind w:left="720" w:right="-1560"/>
        <w:rPr>
          <w:rFonts w:ascii="Arial" w:hAnsi="Arial" w:cs="Arial"/>
          <w:bCs/>
        </w:rPr>
      </w:pPr>
      <w:r w:rsidRPr="00420855">
        <w:rPr>
          <w:rFonts w:ascii="Arial" w:hAnsi="Arial" w:cs="Arial"/>
          <w:bCs/>
        </w:rPr>
        <w:t xml:space="preserve">Mr </w:t>
      </w:r>
      <w:r w:rsidR="00420855" w:rsidRPr="00420855">
        <w:rPr>
          <w:rFonts w:ascii="Arial" w:hAnsi="Arial" w:cs="Arial"/>
          <w:bCs/>
        </w:rPr>
        <w:t>A</w:t>
      </w:r>
      <w:r w:rsidRPr="00420855">
        <w:rPr>
          <w:rFonts w:ascii="Arial" w:hAnsi="Arial" w:cs="Arial"/>
          <w:bCs/>
        </w:rPr>
        <w:t xml:space="preserve">. </w:t>
      </w:r>
      <w:r w:rsidR="00420855" w:rsidRPr="00420855">
        <w:rPr>
          <w:rFonts w:ascii="Arial" w:hAnsi="Arial" w:cs="Arial"/>
          <w:bCs/>
        </w:rPr>
        <w:t xml:space="preserve">Capp </w:t>
      </w:r>
      <w:r w:rsidR="00546080" w:rsidRPr="00420855">
        <w:rPr>
          <w:rFonts w:ascii="Arial" w:hAnsi="Arial" w:cs="Arial"/>
          <w:bCs/>
        </w:rPr>
        <w:t xml:space="preserve">asked </w:t>
      </w:r>
      <w:r w:rsidR="00C1108E">
        <w:rPr>
          <w:rFonts w:ascii="Arial" w:hAnsi="Arial" w:cs="Arial"/>
          <w:bCs/>
        </w:rPr>
        <w:t xml:space="preserve">whether the letter he had prepared to respond to the Chief Executive of Swansea Council would be sent.  Mr Capp </w:t>
      </w:r>
      <w:r w:rsidR="009F20F7">
        <w:rPr>
          <w:rFonts w:ascii="Arial" w:hAnsi="Arial" w:cs="Arial"/>
          <w:bCs/>
        </w:rPr>
        <w:t xml:space="preserve">was informed </w:t>
      </w:r>
      <w:r w:rsidR="00C1108E">
        <w:rPr>
          <w:rFonts w:ascii="Arial" w:hAnsi="Arial" w:cs="Arial"/>
          <w:bCs/>
        </w:rPr>
        <w:t xml:space="preserve">the letter will be sent once finalised at the next Housing Working group. </w:t>
      </w:r>
      <w:r w:rsidR="009F20F7">
        <w:rPr>
          <w:rFonts w:ascii="Arial" w:hAnsi="Arial" w:cs="Arial"/>
          <w:bCs/>
        </w:rPr>
        <w:t xml:space="preserve">Mr </w:t>
      </w:r>
      <w:r w:rsidR="006017EA">
        <w:rPr>
          <w:rFonts w:ascii="Arial" w:hAnsi="Arial" w:cs="Arial"/>
          <w:bCs/>
        </w:rPr>
        <w:t>Pendle</w:t>
      </w:r>
      <w:r w:rsidR="009F20F7">
        <w:rPr>
          <w:rFonts w:ascii="Arial" w:hAnsi="Arial" w:cs="Arial"/>
          <w:bCs/>
        </w:rPr>
        <w:t xml:space="preserve"> was invited to attend </w:t>
      </w:r>
      <w:r w:rsidR="006017EA">
        <w:rPr>
          <w:rFonts w:ascii="Arial" w:hAnsi="Arial" w:cs="Arial"/>
          <w:bCs/>
        </w:rPr>
        <w:t xml:space="preserve">future </w:t>
      </w:r>
      <w:r w:rsidR="009F20F7">
        <w:rPr>
          <w:rFonts w:ascii="Arial" w:hAnsi="Arial" w:cs="Arial"/>
          <w:bCs/>
        </w:rPr>
        <w:t>working group meeting</w:t>
      </w:r>
      <w:r w:rsidR="006017EA">
        <w:rPr>
          <w:rFonts w:ascii="Arial" w:hAnsi="Arial" w:cs="Arial"/>
          <w:bCs/>
        </w:rPr>
        <w:t>s</w:t>
      </w:r>
      <w:r w:rsidR="009F20F7">
        <w:rPr>
          <w:rFonts w:ascii="Arial" w:hAnsi="Arial" w:cs="Arial"/>
          <w:bCs/>
        </w:rPr>
        <w:t xml:space="preserve"> to represent the Glynhir </w:t>
      </w:r>
      <w:r w:rsidR="00D6279E">
        <w:rPr>
          <w:rFonts w:ascii="Arial" w:hAnsi="Arial" w:cs="Arial"/>
          <w:bCs/>
        </w:rPr>
        <w:t>residents’</w:t>
      </w:r>
      <w:r w:rsidR="009F20F7">
        <w:rPr>
          <w:rFonts w:ascii="Arial" w:hAnsi="Arial" w:cs="Arial"/>
          <w:bCs/>
        </w:rPr>
        <w:t xml:space="preserve"> group and share information they have collected.</w:t>
      </w:r>
    </w:p>
    <w:p w14:paraId="18B10B2F" w14:textId="5B06B768" w:rsidR="00C1108E" w:rsidRDefault="00C1108E" w:rsidP="00546080">
      <w:pPr>
        <w:ind w:left="720" w:right="-1560"/>
        <w:rPr>
          <w:rFonts w:ascii="Arial" w:hAnsi="Arial" w:cs="Arial"/>
          <w:bCs/>
        </w:rPr>
      </w:pPr>
    </w:p>
    <w:p w14:paraId="2BB6E680" w14:textId="1DDD297E" w:rsidR="00C1108E" w:rsidRDefault="0051503B" w:rsidP="00546080">
      <w:pPr>
        <w:ind w:left="720" w:right="-1560"/>
        <w:rPr>
          <w:rFonts w:ascii="Arial" w:hAnsi="Arial" w:cs="Arial"/>
          <w:bCs/>
        </w:rPr>
      </w:pPr>
      <w:r>
        <w:rPr>
          <w:rFonts w:ascii="Arial" w:hAnsi="Arial" w:cs="Arial"/>
          <w:bCs/>
        </w:rPr>
        <w:t xml:space="preserve">Sgt Paul Rees informed Council that a new PCSO would be starting at the end of February.  A significant amount of work is being done by Crime Reduction Officers in parks at present.  Sgt Rees will attend another Council meeting in a few months to update on the preventative work being done and will provide data. </w:t>
      </w:r>
    </w:p>
    <w:p w14:paraId="16E27280" w14:textId="4505DAAB" w:rsidR="0051503B" w:rsidRDefault="0051503B" w:rsidP="00546080">
      <w:pPr>
        <w:ind w:left="720" w:right="-1560"/>
        <w:rPr>
          <w:rFonts w:ascii="Arial" w:hAnsi="Arial" w:cs="Arial"/>
          <w:bCs/>
        </w:rPr>
      </w:pPr>
    </w:p>
    <w:p w14:paraId="0CA29EC7" w14:textId="6AAF990F" w:rsidR="0051503B" w:rsidRDefault="0051503B" w:rsidP="00546080">
      <w:pPr>
        <w:ind w:left="720" w:right="-1560"/>
        <w:rPr>
          <w:rFonts w:ascii="Arial" w:hAnsi="Arial" w:cs="Arial"/>
          <w:bCs/>
        </w:rPr>
      </w:pPr>
      <w:r>
        <w:rPr>
          <w:rFonts w:ascii="Arial" w:hAnsi="Arial" w:cs="Arial"/>
          <w:bCs/>
        </w:rPr>
        <w:t>A two-minute silence was observed on the passing of Mr E. V. Lloyd, a local businessman, and the father of Cllr S. Lloyd-Janes.</w:t>
      </w:r>
    </w:p>
    <w:p w14:paraId="65C0A061" w14:textId="77777777" w:rsidR="0051503B" w:rsidRDefault="0051503B" w:rsidP="00546080">
      <w:pPr>
        <w:ind w:left="720" w:right="-1560"/>
        <w:rPr>
          <w:rFonts w:ascii="Arial" w:hAnsi="Arial" w:cs="Arial"/>
          <w:bCs/>
        </w:rPr>
      </w:pPr>
    </w:p>
    <w:p w14:paraId="28E24073" w14:textId="65C173F0" w:rsidR="00B1259B" w:rsidRPr="00420855" w:rsidRDefault="00420855" w:rsidP="0051503B">
      <w:pPr>
        <w:pStyle w:val="ListParagraph"/>
        <w:numPr>
          <w:ilvl w:val="0"/>
          <w:numId w:val="9"/>
        </w:numPr>
        <w:ind w:right="-514"/>
        <w:rPr>
          <w:rFonts w:ascii="Arial" w:hAnsi="Arial" w:cs="Arial"/>
          <w:b/>
          <w:bCs/>
        </w:rPr>
      </w:pPr>
      <w:r w:rsidRPr="00420855">
        <w:rPr>
          <w:rFonts w:ascii="Arial" w:hAnsi="Arial" w:cs="Arial"/>
          <w:b/>
          <w:bCs/>
        </w:rPr>
        <w:t xml:space="preserve">. </w:t>
      </w:r>
      <w:r w:rsidR="0078413F" w:rsidRPr="00420855">
        <w:rPr>
          <w:rFonts w:ascii="Arial" w:hAnsi="Arial" w:cs="Arial"/>
          <w:b/>
          <w:bCs/>
        </w:rPr>
        <w:t>Apologies for absence</w:t>
      </w:r>
      <w:r w:rsidR="001122CD" w:rsidRPr="00420855">
        <w:rPr>
          <w:rFonts w:ascii="Arial" w:hAnsi="Arial" w:cs="Arial"/>
          <w:b/>
          <w:bCs/>
        </w:rPr>
        <w:t>.</w:t>
      </w:r>
    </w:p>
    <w:p w14:paraId="5B7B6EE6" w14:textId="77777777" w:rsidR="007547C9" w:rsidRPr="00420855" w:rsidRDefault="007547C9" w:rsidP="007547C9">
      <w:pPr>
        <w:pStyle w:val="ListParagraph"/>
        <w:ind w:left="284" w:right="-514"/>
        <w:rPr>
          <w:rFonts w:ascii="Arial" w:hAnsi="Arial" w:cs="Arial"/>
          <w:b/>
          <w:bCs/>
        </w:rPr>
      </w:pPr>
    </w:p>
    <w:p w14:paraId="76611131" w14:textId="635EC058" w:rsidR="00733069" w:rsidRPr="00420855" w:rsidRDefault="0051503B" w:rsidP="00611AC2">
      <w:pPr>
        <w:ind w:left="709" w:right="-514"/>
        <w:rPr>
          <w:rFonts w:ascii="Arial" w:hAnsi="Arial" w:cs="Arial"/>
        </w:rPr>
      </w:pPr>
      <w:r>
        <w:rPr>
          <w:rFonts w:ascii="Arial" w:hAnsi="Arial" w:cs="Arial"/>
        </w:rPr>
        <w:t>A</w:t>
      </w:r>
      <w:r w:rsidR="00420855" w:rsidRPr="00420855">
        <w:rPr>
          <w:rFonts w:ascii="Arial" w:hAnsi="Arial" w:cs="Arial"/>
        </w:rPr>
        <w:t>p</w:t>
      </w:r>
      <w:r w:rsidR="00611AC2" w:rsidRPr="00420855">
        <w:rPr>
          <w:rFonts w:ascii="Arial" w:hAnsi="Arial" w:cs="Arial"/>
        </w:rPr>
        <w:t>ologies</w:t>
      </w:r>
      <w:r>
        <w:rPr>
          <w:rFonts w:ascii="Arial" w:hAnsi="Arial" w:cs="Arial"/>
        </w:rPr>
        <w:t xml:space="preserve"> were</w:t>
      </w:r>
      <w:r w:rsidR="00611AC2" w:rsidRPr="00420855">
        <w:rPr>
          <w:rFonts w:ascii="Arial" w:hAnsi="Arial" w:cs="Arial"/>
        </w:rPr>
        <w:t xml:space="preserve"> </w:t>
      </w:r>
      <w:r w:rsidR="00420855" w:rsidRPr="00420855">
        <w:rPr>
          <w:rFonts w:ascii="Arial" w:hAnsi="Arial" w:cs="Arial"/>
        </w:rPr>
        <w:t>received</w:t>
      </w:r>
      <w:r>
        <w:rPr>
          <w:rFonts w:ascii="Arial" w:hAnsi="Arial" w:cs="Arial"/>
        </w:rPr>
        <w:t xml:space="preserve"> from Cllr H. Roberts, Cllr W. Jones and Cllr S. Lloyd-Janes.</w:t>
      </w:r>
    </w:p>
    <w:p w14:paraId="3EB7C664" w14:textId="77777777" w:rsidR="00733069" w:rsidRPr="00420855" w:rsidRDefault="00733069" w:rsidP="00733069">
      <w:pPr>
        <w:ind w:left="709" w:right="-514"/>
        <w:rPr>
          <w:rFonts w:ascii="Arial" w:hAnsi="Arial" w:cs="Arial"/>
        </w:rPr>
      </w:pPr>
    </w:p>
    <w:p w14:paraId="3BF9D802" w14:textId="0396B7B7" w:rsidR="0078413F" w:rsidRPr="00420855" w:rsidRDefault="00420855" w:rsidP="004C41A9">
      <w:pPr>
        <w:pStyle w:val="ListParagraph"/>
        <w:numPr>
          <w:ilvl w:val="0"/>
          <w:numId w:val="9"/>
        </w:numPr>
        <w:ind w:right="-514"/>
        <w:rPr>
          <w:rFonts w:ascii="Arial" w:hAnsi="Arial" w:cs="Arial"/>
          <w:b/>
          <w:bCs/>
        </w:rPr>
      </w:pPr>
      <w:r>
        <w:rPr>
          <w:rFonts w:ascii="Arial" w:hAnsi="Arial" w:cs="Arial"/>
          <w:b/>
          <w:bCs/>
        </w:rPr>
        <w:t>.</w:t>
      </w:r>
      <w:r w:rsidR="005B571C" w:rsidRPr="00420855">
        <w:rPr>
          <w:rFonts w:ascii="Arial" w:hAnsi="Arial" w:cs="Arial"/>
          <w:b/>
          <w:bCs/>
        </w:rPr>
        <w:t xml:space="preserve"> </w:t>
      </w:r>
      <w:r w:rsidR="0078413F" w:rsidRPr="00420855">
        <w:rPr>
          <w:rFonts w:ascii="Arial" w:hAnsi="Arial" w:cs="Arial"/>
          <w:b/>
          <w:bCs/>
        </w:rPr>
        <w:t xml:space="preserve">To receive declarations of personal </w:t>
      </w:r>
      <w:r w:rsidR="008D02BF" w:rsidRPr="00420855">
        <w:rPr>
          <w:rFonts w:ascii="Arial" w:hAnsi="Arial" w:cs="Arial"/>
          <w:b/>
          <w:bCs/>
        </w:rPr>
        <w:t xml:space="preserve">and/or prejudicial </w:t>
      </w:r>
      <w:r w:rsidR="0078413F" w:rsidRPr="00420855">
        <w:rPr>
          <w:rFonts w:ascii="Arial" w:hAnsi="Arial" w:cs="Arial"/>
          <w:b/>
          <w:bCs/>
        </w:rPr>
        <w:t>interest from Members</w:t>
      </w:r>
      <w:r w:rsidR="004C41A9">
        <w:rPr>
          <w:rFonts w:ascii="Arial" w:hAnsi="Arial" w:cs="Arial"/>
          <w:b/>
          <w:bCs/>
        </w:rPr>
        <w:t xml:space="preserve"> </w:t>
      </w:r>
      <w:r w:rsidR="0078413F" w:rsidRPr="00420855">
        <w:rPr>
          <w:rFonts w:ascii="Arial" w:hAnsi="Arial" w:cs="Arial"/>
          <w:b/>
          <w:bCs/>
        </w:rPr>
        <w:t>in accordance with the Council’s Code of Conduct.</w:t>
      </w:r>
    </w:p>
    <w:p w14:paraId="6092F6A2" w14:textId="77777777" w:rsidR="007547C9" w:rsidRPr="00420855" w:rsidRDefault="007547C9" w:rsidP="007547C9">
      <w:pPr>
        <w:pStyle w:val="ListParagraph"/>
        <w:ind w:left="709" w:right="-514"/>
        <w:rPr>
          <w:rFonts w:ascii="Arial" w:hAnsi="Arial" w:cs="Arial"/>
          <w:b/>
          <w:bCs/>
        </w:rPr>
      </w:pPr>
    </w:p>
    <w:p w14:paraId="62B03B8B" w14:textId="77777777" w:rsidR="0051503B" w:rsidRDefault="00611AC2" w:rsidP="0051503B">
      <w:pPr>
        <w:pStyle w:val="ListParagraph"/>
        <w:rPr>
          <w:rFonts w:ascii="Arial" w:hAnsi="Arial" w:cs="Arial"/>
        </w:rPr>
      </w:pPr>
      <w:r w:rsidRPr="00420855">
        <w:rPr>
          <w:rFonts w:ascii="Arial" w:hAnsi="Arial" w:cs="Arial"/>
        </w:rPr>
        <w:t>There were no declarations</w:t>
      </w:r>
      <w:r w:rsidR="00425685" w:rsidRPr="00420855">
        <w:rPr>
          <w:rFonts w:ascii="Arial" w:hAnsi="Arial" w:cs="Arial"/>
        </w:rPr>
        <w:t xml:space="preserve"> received</w:t>
      </w:r>
      <w:r w:rsidR="00EF2EB0" w:rsidRPr="00420855">
        <w:rPr>
          <w:rFonts w:ascii="Arial" w:hAnsi="Arial" w:cs="Arial"/>
        </w:rPr>
        <w:t>.</w:t>
      </w:r>
    </w:p>
    <w:p w14:paraId="13E6349B" w14:textId="77777777" w:rsidR="0051503B" w:rsidRDefault="0051503B" w:rsidP="0051503B">
      <w:pPr>
        <w:pStyle w:val="ListParagraph"/>
        <w:rPr>
          <w:rFonts w:ascii="Arial" w:hAnsi="Arial" w:cs="Arial"/>
        </w:rPr>
      </w:pPr>
    </w:p>
    <w:p w14:paraId="155DD6BA" w14:textId="77120E90" w:rsidR="00A945BA" w:rsidRDefault="00A94B86" w:rsidP="00A94B86">
      <w:pPr>
        <w:pStyle w:val="ListParagraph"/>
        <w:numPr>
          <w:ilvl w:val="0"/>
          <w:numId w:val="9"/>
        </w:numPr>
        <w:ind w:right="-514"/>
        <w:rPr>
          <w:rFonts w:ascii="Arial" w:hAnsi="Arial" w:cs="Arial"/>
          <w:b/>
          <w:bCs/>
        </w:rPr>
      </w:pPr>
      <w:r>
        <w:rPr>
          <w:rFonts w:ascii="Arial" w:hAnsi="Arial" w:cs="Arial"/>
          <w:b/>
          <w:bCs/>
        </w:rPr>
        <w:t xml:space="preserve">. </w:t>
      </w:r>
      <w:r w:rsidR="0078413F" w:rsidRPr="0051503B">
        <w:rPr>
          <w:rFonts w:ascii="Arial" w:hAnsi="Arial" w:cs="Arial"/>
          <w:b/>
          <w:bCs/>
        </w:rPr>
        <w:t>To receive and consider the minutes of the Council meeting held on the</w:t>
      </w:r>
      <w:r w:rsidR="004544A7" w:rsidRPr="0051503B">
        <w:rPr>
          <w:rFonts w:ascii="Arial" w:hAnsi="Arial" w:cs="Arial"/>
          <w:b/>
          <w:bCs/>
        </w:rPr>
        <w:t xml:space="preserve"> </w:t>
      </w:r>
      <w:r w:rsidR="0051503B" w:rsidRPr="0051503B">
        <w:rPr>
          <w:rFonts w:ascii="Arial" w:hAnsi="Arial" w:cs="Arial"/>
          <w:b/>
          <w:bCs/>
        </w:rPr>
        <w:t>12</w:t>
      </w:r>
      <w:r w:rsidR="0051503B" w:rsidRPr="00A94B86">
        <w:rPr>
          <w:rFonts w:ascii="Arial" w:hAnsi="Arial" w:cs="Arial"/>
          <w:b/>
          <w:bCs/>
        </w:rPr>
        <w:t>th</w:t>
      </w:r>
      <w:r w:rsidR="0051503B" w:rsidRPr="0051503B">
        <w:rPr>
          <w:rFonts w:ascii="Arial" w:hAnsi="Arial" w:cs="Arial"/>
          <w:b/>
          <w:bCs/>
        </w:rPr>
        <w:t xml:space="preserve"> January</w:t>
      </w:r>
      <w:r w:rsidR="00AF4F42" w:rsidRPr="0051503B">
        <w:rPr>
          <w:rFonts w:ascii="Arial" w:hAnsi="Arial" w:cs="Arial"/>
          <w:b/>
          <w:bCs/>
        </w:rPr>
        <w:t xml:space="preserve"> 202</w:t>
      </w:r>
      <w:r w:rsidR="00420855" w:rsidRPr="0051503B">
        <w:rPr>
          <w:rFonts w:ascii="Arial" w:hAnsi="Arial" w:cs="Arial"/>
          <w:b/>
          <w:bCs/>
        </w:rPr>
        <w:t>3</w:t>
      </w:r>
      <w:r w:rsidR="009E40E7" w:rsidRPr="0051503B">
        <w:rPr>
          <w:rFonts w:ascii="Arial" w:hAnsi="Arial" w:cs="Arial"/>
          <w:b/>
          <w:bCs/>
        </w:rPr>
        <w:t>.</w:t>
      </w:r>
      <w:r w:rsidR="004F2588" w:rsidRPr="0051503B">
        <w:rPr>
          <w:rFonts w:ascii="Arial" w:hAnsi="Arial" w:cs="Arial"/>
          <w:b/>
          <w:bCs/>
        </w:rPr>
        <w:t xml:space="preserve"> </w:t>
      </w:r>
    </w:p>
    <w:p w14:paraId="0AC590BE" w14:textId="0D0E609E" w:rsidR="00A94B86" w:rsidRDefault="00A94B86" w:rsidP="00A94B86">
      <w:pPr>
        <w:pStyle w:val="ListParagraph"/>
        <w:ind w:left="765" w:right="-514"/>
        <w:rPr>
          <w:rFonts w:ascii="Arial" w:hAnsi="Arial" w:cs="Arial"/>
          <w:b/>
          <w:bCs/>
        </w:rPr>
      </w:pPr>
    </w:p>
    <w:p w14:paraId="7B9D4298" w14:textId="760AF7AC" w:rsidR="00A94B86" w:rsidRPr="00514CC1" w:rsidRDefault="00514CC1" w:rsidP="00A94B86">
      <w:pPr>
        <w:pStyle w:val="ListParagraph"/>
        <w:ind w:left="765" w:right="-514"/>
        <w:rPr>
          <w:rFonts w:ascii="Arial" w:hAnsi="Arial" w:cs="Arial"/>
        </w:rPr>
      </w:pPr>
      <w:r w:rsidRPr="00514CC1">
        <w:rPr>
          <w:rFonts w:ascii="Arial" w:hAnsi="Arial" w:cs="Arial"/>
        </w:rPr>
        <w:t xml:space="preserve">The above minutes were accepted as a true record. </w:t>
      </w:r>
    </w:p>
    <w:p w14:paraId="5500717B" w14:textId="77777777" w:rsidR="00A94B86" w:rsidRPr="00A94B86" w:rsidRDefault="00A94B86" w:rsidP="00A94B86">
      <w:pPr>
        <w:pStyle w:val="ListParagraph"/>
        <w:ind w:left="765" w:right="-514"/>
        <w:rPr>
          <w:rFonts w:ascii="Arial" w:hAnsi="Arial" w:cs="Arial"/>
          <w:b/>
          <w:bCs/>
        </w:rPr>
      </w:pPr>
    </w:p>
    <w:p w14:paraId="2855DC10" w14:textId="1C366954" w:rsidR="00514CC1" w:rsidRDefault="00514CC1" w:rsidP="00514CC1">
      <w:pPr>
        <w:pStyle w:val="ListParagraph"/>
        <w:numPr>
          <w:ilvl w:val="0"/>
          <w:numId w:val="9"/>
        </w:numPr>
        <w:ind w:right="-514"/>
        <w:rPr>
          <w:rFonts w:ascii="Arial" w:hAnsi="Arial" w:cs="Arial"/>
          <w:b/>
          <w:bCs/>
        </w:rPr>
      </w:pPr>
      <w:r>
        <w:rPr>
          <w:rFonts w:ascii="Arial" w:hAnsi="Arial" w:cs="Arial"/>
          <w:b/>
          <w:bCs/>
        </w:rPr>
        <w:t xml:space="preserve">. To </w:t>
      </w:r>
      <w:r w:rsidRPr="00E02286">
        <w:rPr>
          <w:rFonts w:ascii="Arial" w:hAnsi="Arial" w:cs="Arial"/>
          <w:b/>
          <w:bCs/>
        </w:rPr>
        <w:t>receive Declaration of Acceptance of Office from newly co-opted Councillor Mr J. Johnstone</w:t>
      </w:r>
    </w:p>
    <w:p w14:paraId="6E180C0D" w14:textId="0EA8C3EF" w:rsidR="00514CC1" w:rsidRDefault="00514CC1" w:rsidP="00514CC1">
      <w:pPr>
        <w:pStyle w:val="ListParagraph"/>
        <w:ind w:left="765"/>
        <w:rPr>
          <w:rFonts w:ascii="Arial" w:hAnsi="Arial" w:cs="Arial"/>
        </w:rPr>
      </w:pPr>
      <w:r>
        <w:rPr>
          <w:rFonts w:ascii="Arial" w:hAnsi="Arial" w:cs="Arial"/>
        </w:rPr>
        <w:t>This was deferred to the next meeting.</w:t>
      </w:r>
    </w:p>
    <w:p w14:paraId="7B714E09" w14:textId="77777777" w:rsidR="00514CC1" w:rsidRPr="00420855" w:rsidRDefault="00514CC1" w:rsidP="00514CC1">
      <w:pPr>
        <w:pStyle w:val="ListParagraph"/>
        <w:ind w:left="765"/>
        <w:rPr>
          <w:rFonts w:ascii="Arial" w:hAnsi="Arial" w:cs="Arial"/>
        </w:rPr>
      </w:pPr>
    </w:p>
    <w:p w14:paraId="23379400" w14:textId="65ECDC79" w:rsidR="00514CC1" w:rsidRDefault="009E695C" w:rsidP="00CF1051">
      <w:pPr>
        <w:pStyle w:val="ListParagraph"/>
        <w:numPr>
          <w:ilvl w:val="0"/>
          <w:numId w:val="9"/>
        </w:numPr>
        <w:ind w:right="-514"/>
        <w:rPr>
          <w:rFonts w:ascii="Arial" w:hAnsi="Arial" w:cs="Arial"/>
          <w:b/>
          <w:bCs/>
        </w:rPr>
      </w:pPr>
      <w:r>
        <w:rPr>
          <w:rFonts w:ascii="Arial" w:hAnsi="Arial" w:cs="Arial"/>
          <w:b/>
          <w:bCs/>
        </w:rPr>
        <w:t xml:space="preserve"> To </w:t>
      </w:r>
      <w:r w:rsidRPr="00420855">
        <w:rPr>
          <w:rFonts w:ascii="Arial" w:hAnsi="Arial" w:cs="Arial"/>
          <w:b/>
          <w:bCs/>
        </w:rPr>
        <w:t xml:space="preserve">receive and consider the minutes of the </w:t>
      </w:r>
      <w:r>
        <w:rPr>
          <w:rFonts w:ascii="Arial" w:hAnsi="Arial" w:cs="Arial"/>
          <w:b/>
          <w:bCs/>
        </w:rPr>
        <w:t xml:space="preserve">Policy &amp; </w:t>
      </w:r>
      <w:r w:rsidR="00DD12D2">
        <w:rPr>
          <w:rFonts w:ascii="Arial" w:hAnsi="Arial" w:cs="Arial"/>
          <w:b/>
          <w:bCs/>
        </w:rPr>
        <w:t>Resources</w:t>
      </w:r>
      <w:r w:rsidRPr="00420855">
        <w:rPr>
          <w:rFonts w:ascii="Arial" w:hAnsi="Arial" w:cs="Arial"/>
          <w:b/>
          <w:bCs/>
        </w:rPr>
        <w:t xml:space="preserve"> Committee meeting held on the </w:t>
      </w:r>
      <w:r>
        <w:rPr>
          <w:rFonts w:ascii="Arial" w:hAnsi="Arial" w:cs="Arial"/>
          <w:b/>
          <w:bCs/>
        </w:rPr>
        <w:t>1</w:t>
      </w:r>
      <w:r w:rsidR="00DD12D2">
        <w:rPr>
          <w:rFonts w:ascii="Arial" w:hAnsi="Arial" w:cs="Arial"/>
          <w:b/>
          <w:bCs/>
        </w:rPr>
        <w:t>9</w:t>
      </w:r>
      <w:r w:rsidRPr="00420855">
        <w:rPr>
          <w:rFonts w:ascii="Arial" w:hAnsi="Arial" w:cs="Arial"/>
          <w:b/>
          <w:bCs/>
          <w:vertAlign w:val="superscript"/>
        </w:rPr>
        <w:t>th</w:t>
      </w:r>
      <w:r w:rsidRPr="00420855">
        <w:rPr>
          <w:rFonts w:ascii="Arial" w:hAnsi="Arial" w:cs="Arial"/>
          <w:b/>
          <w:bCs/>
        </w:rPr>
        <w:t xml:space="preserve"> </w:t>
      </w:r>
      <w:r>
        <w:rPr>
          <w:rFonts w:ascii="Arial" w:hAnsi="Arial" w:cs="Arial"/>
          <w:b/>
          <w:bCs/>
        </w:rPr>
        <w:t xml:space="preserve">January </w:t>
      </w:r>
      <w:r w:rsidRPr="00420855">
        <w:rPr>
          <w:rFonts w:ascii="Arial" w:hAnsi="Arial" w:cs="Arial"/>
          <w:b/>
          <w:bCs/>
        </w:rPr>
        <w:t>202</w:t>
      </w:r>
      <w:r>
        <w:rPr>
          <w:rFonts w:ascii="Arial" w:hAnsi="Arial" w:cs="Arial"/>
          <w:b/>
          <w:bCs/>
        </w:rPr>
        <w:t>3</w:t>
      </w:r>
    </w:p>
    <w:p w14:paraId="2F6D029F" w14:textId="6AED5864" w:rsidR="00CF1051" w:rsidRPr="00CC570F" w:rsidRDefault="00CF1051" w:rsidP="00CC570F">
      <w:pPr>
        <w:ind w:right="-514"/>
        <w:rPr>
          <w:rFonts w:ascii="Arial" w:hAnsi="Arial" w:cs="Arial"/>
        </w:rPr>
      </w:pPr>
    </w:p>
    <w:p w14:paraId="1A1017E5" w14:textId="72DE71D2" w:rsidR="00DD12D2" w:rsidRDefault="00DD12D2" w:rsidP="00846CDA">
      <w:pPr>
        <w:pStyle w:val="ListParagraph"/>
        <w:numPr>
          <w:ilvl w:val="0"/>
          <w:numId w:val="19"/>
        </w:numPr>
        <w:ind w:right="-514"/>
        <w:rPr>
          <w:rFonts w:ascii="Arial" w:hAnsi="Arial" w:cs="Arial"/>
        </w:rPr>
      </w:pPr>
      <w:r>
        <w:rPr>
          <w:rFonts w:ascii="Arial" w:hAnsi="Arial" w:cs="Arial"/>
        </w:rPr>
        <w:t>Training plan was discussed – all training will be within a year of being elected</w:t>
      </w:r>
      <w:r w:rsidR="00944ED1">
        <w:rPr>
          <w:rFonts w:ascii="Arial" w:hAnsi="Arial" w:cs="Arial"/>
        </w:rPr>
        <w:t>, previous training does not stand</w:t>
      </w:r>
      <w:r>
        <w:rPr>
          <w:rFonts w:ascii="Arial" w:hAnsi="Arial" w:cs="Arial"/>
        </w:rPr>
        <w:t>.</w:t>
      </w:r>
      <w:r w:rsidR="005C282E">
        <w:rPr>
          <w:rFonts w:ascii="Arial" w:hAnsi="Arial" w:cs="Arial"/>
        </w:rPr>
        <w:t xml:space="preserve"> Councillors asked to show interest </w:t>
      </w:r>
      <w:r w:rsidR="005C282E">
        <w:rPr>
          <w:rFonts w:ascii="Arial" w:hAnsi="Arial" w:cs="Arial"/>
        </w:rPr>
        <w:lastRenderedPageBreak/>
        <w:t>to Clerk for Topics that require two councillors. Cllr P. Downing and Cllr. K. Williams put their name forward for Health &amp; Safety.</w:t>
      </w:r>
    </w:p>
    <w:p w14:paraId="64E983A2" w14:textId="0339AB3F" w:rsidR="005C282E" w:rsidRDefault="005C282E" w:rsidP="00846CDA">
      <w:pPr>
        <w:pStyle w:val="ListParagraph"/>
        <w:numPr>
          <w:ilvl w:val="0"/>
          <w:numId w:val="19"/>
        </w:numPr>
        <w:ind w:right="-514"/>
        <w:rPr>
          <w:rFonts w:ascii="Arial" w:hAnsi="Arial" w:cs="Arial"/>
        </w:rPr>
      </w:pPr>
      <w:r>
        <w:rPr>
          <w:rFonts w:ascii="Arial" w:hAnsi="Arial" w:cs="Arial"/>
        </w:rPr>
        <w:t xml:space="preserve">Guidance is being sought for how to address the issue of Councillors not attending training. The Clerk will monitor training </w:t>
      </w:r>
      <w:r w:rsidR="00944ED1">
        <w:rPr>
          <w:rFonts w:ascii="Arial" w:hAnsi="Arial" w:cs="Arial"/>
        </w:rPr>
        <w:t>undertaken</w:t>
      </w:r>
      <w:r w:rsidR="0057617E">
        <w:rPr>
          <w:rFonts w:ascii="Arial" w:hAnsi="Arial" w:cs="Arial"/>
        </w:rPr>
        <w:t xml:space="preserve"> </w:t>
      </w:r>
      <w:r w:rsidR="00944ED1">
        <w:rPr>
          <w:rFonts w:ascii="Arial" w:hAnsi="Arial" w:cs="Arial"/>
        </w:rPr>
        <w:t xml:space="preserve">including </w:t>
      </w:r>
      <w:r w:rsidR="0057617E">
        <w:rPr>
          <w:rFonts w:ascii="Arial" w:hAnsi="Arial" w:cs="Arial"/>
        </w:rPr>
        <w:t>refresher courses</w:t>
      </w:r>
      <w:r>
        <w:rPr>
          <w:rFonts w:ascii="Arial" w:hAnsi="Arial" w:cs="Arial"/>
        </w:rPr>
        <w:t>.</w:t>
      </w:r>
    </w:p>
    <w:p w14:paraId="539F1EFD" w14:textId="64E75EC4" w:rsidR="00CF1051" w:rsidRDefault="0057617E" w:rsidP="00846CDA">
      <w:pPr>
        <w:pStyle w:val="ListParagraph"/>
        <w:numPr>
          <w:ilvl w:val="0"/>
          <w:numId w:val="19"/>
        </w:numPr>
        <w:ind w:right="-514"/>
        <w:rPr>
          <w:rFonts w:ascii="Arial" w:hAnsi="Arial" w:cs="Arial"/>
        </w:rPr>
      </w:pPr>
      <w:r>
        <w:rPr>
          <w:rFonts w:ascii="Arial" w:hAnsi="Arial" w:cs="Arial"/>
        </w:rPr>
        <w:t xml:space="preserve">Standing Orders and Code of Conduct training to be arranged for whole </w:t>
      </w:r>
      <w:r w:rsidR="00944ED1">
        <w:rPr>
          <w:rFonts w:ascii="Arial" w:hAnsi="Arial" w:cs="Arial"/>
        </w:rPr>
        <w:t>C</w:t>
      </w:r>
      <w:r>
        <w:rPr>
          <w:rFonts w:ascii="Arial" w:hAnsi="Arial" w:cs="Arial"/>
        </w:rPr>
        <w:t xml:space="preserve">ouncil in Institute. </w:t>
      </w:r>
    </w:p>
    <w:p w14:paraId="58BB9722" w14:textId="200F1240" w:rsidR="0057617E" w:rsidRDefault="0057617E" w:rsidP="00846CDA">
      <w:pPr>
        <w:pStyle w:val="ListParagraph"/>
        <w:numPr>
          <w:ilvl w:val="0"/>
          <w:numId w:val="19"/>
        </w:numPr>
        <w:ind w:right="-514"/>
        <w:rPr>
          <w:rFonts w:ascii="Arial" w:hAnsi="Arial" w:cs="Arial"/>
        </w:rPr>
      </w:pPr>
      <w:r>
        <w:rPr>
          <w:rFonts w:ascii="Arial" w:hAnsi="Arial" w:cs="Arial"/>
        </w:rPr>
        <w:t>Work will continue on the Finance &amp; Governance toolkit at each committee and if required will be passed to relevant sub-committees.</w:t>
      </w:r>
    </w:p>
    <w:p w14:paraId="7D3BF2EB" w14:textId="6844AAED" w:rsidR="0057617E" w:rsidRDefault="007F3D23" w:rsidP="00846CDA">
      <w:pPr>
        <w:pStyle w:val="ListParagraph"/>
        <w:numPr>
          <w:ilvl w:val="0"/>
          <w:numId w:val="19"/>
        </w:numPr>
        <w:ind w:right="-514"/>
        <w:rPr>
          <w:rFonts w:ascii="Arial" w:hAnsi="Arial" w:cs="Arial"/>
        </w:rPr>
      </w:pPr>
      <w:r>
        <w:rPr>
          <w:rFonts w:ascii="Arial" w:hAnsi="Arial" w:cs="Arial"/>
        </w:rPr>
        <w:t xml:space="preserve">It was </w:t>
      </w:r>
      <w:r w:rsidR="00944ED1" w:rsidRPr="00944ED1">
        <w:rPr>
          <w:rFonts w:ascii="Arial" w:hAnsi="Arial" w:cs="Arial"/>
          <w:b/>
          <w:bCs/>
        </w:rPr>
        <w:t>AGREED</w:t>
      </w:r>
      <w:r w:rsidR="00944ED1">
        <w:rPr>
          <w:rFonts w:ascii="Arial" w:hAnsi="Arial" w:cs="Arial"/>
        </w:rPr>
        <w:t xml:space="preserve"> </w:t>
      </w:r>
      <w:r>
        <w:rPr>
          <w:rFonts w:ascii="Arial" w:hAnsi="Arial" w:cs="Arial"/>
        </w:rPr>
        <w:t xml:space="preserve">that the </w:t>
      </w:r>
      <w:r w:rsidR="0057617E">
        <w:rPr>
          <w:rFonts w:ascii="Arial" w:hAnsi="Arial" w:cs="Arial"/>
        </w:rPr>
        <w:t>Terms of Reference be a</w:t>
      </w:r>
      <w:r w:rsidR="00944ED1">
        <w:rPr>
          <w:rFonts w:ascii="Arial" w:hAnsi="Arial" w:cs="Arial"/>
        </w:rPr>
        <w:t>ccepted</w:t>
      </w:r>
      <w:r w:rsidR="00BA2A32">
        <w:rPr>
          <w:rFonts w:ascii="Arial" w:hAnsi="Arial" w:cs="Arial"/>
        </w:rPr>
        <w:t>.</w:t>
      </w:r>
      <w:r w:rsidR="0057617E">
        <w:rPr>
          <w:rFonts w:ascii="Arial" w:hAnsi="Arial" w:cs="Arial"/>
        </w:rPr>
        <w:t xml:space="preserve">  All committees </w:t>
      </w:r>
      <w:r>
        <w:rPr>
          <w:rFonts w:ascii="Arial" w:hAnsi="Arial" w:cs="Arial"/>
        </w:rPr>
        <w:t xml:space="preserve">are </w:t>
      </w:r>
      <w:r w:rsidR="0057617E">
        <w:rPr>
          <w:rFonts w:ascii="Arial" w:hAnsi="Arial" w:cs="Arial"/>
        </w:rPr>
        <w:t>to prepare</w:t>
      </w:r>
      <w:r>
        <w:rPr>
          <w:rFonts w:ascii="Arial" w:hAnsi="Arial" w:cs="Arial"/>
        </w:rPr>
        <w:t xml:space="preserve"> their own terms of reference</w:t>
      </w:r>
      <w:r w:rsidR="00944ED1">
        <w:rPr>
          <w:rFonts w:ascii="Arial" w:hAnsi="Arial" w:cs="Arial"/>
        </w:rPr>
        <w:t xml:space="preserve">.  </w:t>
      </w:r>
    </w:p>
    <w:p w14:paraId="4C594093" w14:textId="538B4502" w:rsidR="00944ED1" w:rsidRDefault="00846CDA" w:rsidP="00846CDA">
      <w:pPr>
        <w:pStyle w:val="ListParagraph"/>
        <w:numPr>
          <w:ilvl w:val="0"/>
          <w:numId w:val="19"/>
        </w:numPr>
        <w:ind w:right="-514"/>
        <w:rPr>
          <w:rFonts w:ascii="Arial" w:hAnsi="Arial" w:cs="Arial"/>
        </w:rPr>
      </w:pPr>
      <w:r>
        <w:rPr>
          <w:rFonts w:ascii="Arial" w:hAnsi="Arial" w:cs="Arial"/>
        </w:rPr>
        <w:t xml:space="preserve">Purchases of £1130 was </w:t>
      </w:r>
      <w:r w:rsidRPr="00846CDA">
        <w:rPr>
          <w:rFonts w:ascii="Arial" w:hAnsi="Arial" w:cs="Arial"/>
          <w:b/>
          <w:bCs/>
        </w:rPr>
        <w:t>AGREED</w:t>
      </w:r>
      <w:r>
        <w:rPr>
          <w:rFonts w:ascii="Arial" w:hAnsi="Arial" w:cs="Arial"/>
        </w:rPr>
        <w:t>.</w:t>
      </w:r>
    </w:p>
    <w:p w14:paraId="76B7C137" w14:textId="45D45ED3" w:rsidR="00BA2A32" w:rsidRPr="00BA2A32" w:rsidRDefault="00BA2A32" w:rsidP="00BA2A32">
      <w:pPr>
        <w:pStyle w:val="ListParagraph"/>
        <w:numPr>
          <w:ilvl w:val="0"/>
          <w:numId w:val="19"/>
        </w:numPr>
        <w:rPr>
          <w:rFonts w:ascii="Arial" w:hAnsi="Arial" w:cs="Arial"/>
        </w:rPr>
      </w:pPr>
      <w:r w:rsidRPr="00BA2A32">
        <w:rPr>
          <w:rFonts w:ascii="Arial" w:hAnsi="Arial" w:cs="Arial"/>
        </w:rPr>
        <w:t xml:space="preserve">The following policies were </w:t>
      </w:r>
      <w:r w:rsidR="00CC570F">
        <w:rPr>
          <w:rFonts w:ascii="Arial" w:hAnsi="Arial" w:cs="Arial"/>
          <w:b/>
          <w:bCs/>
        </w:rPr>
        <w:t>AGREED</w:t>
      </w:r>
      <w:r w:rsidR="00CC570F">
        <w:rPr>
          <w:rFonts w:ascii="Arial" w:hAnsi="Arial" w:cs="Arial"/>
        </w:rPr>
        <w:t xml:space="preserve"> </w:t>
      </w:r>
      <w:r w:rsidR="00CC570F">
        <w:rPr>
          <w:rFonts w:ascii="Arial" w:hAnsi="Arial" w:cs="Arial"/>
        </w:rPr>
        <w:t>and existing policies will be looked at in forthcoming meetings</w:t>
      </w:r>
      <w:r w:rsidR="00CC570F">
        <w:rPr>
          <w:rFonts w:ascii="Arial" w:hAnsi="Arial" w:cs="Arial"/>
        </w:rPr>
        <w:t>:</w:t>
      </w:r>
    </w:p>
    <w:p w14:paraId="027C4D8D" w14:textId="77777777" w:rsidR="00BA2A32" w:rsidRDefault="00BA2A32" w:rsidP="00BA2A32">
      <w:pPr>
        <w:pStyle w:val="ListParagraph"/>
        <w:numPr>
          <w:ilvl w:val="1"/>
          <w:numId w:val="19"/>
        </w:numPr>
        <w:spacing w:after="160" w:line="256" w:lineRule="auto"/>
        <w:contextualSpacing/>
        <w:rPr>
          <w:rFonts w:ascii="Arial" w:hAnsi="Arial" w:cs="Arial"/>
        </w:rPr>
      </w:pPr>
      <w:r>
        <w:rPr>
          <w:rFonts w:ascii="Arial" w:hAnsi="Arial" w:cs="Arial"/>
        </w:rPr>
        <w:t>Environmental Policy</w:t>
      </w:r>
    </w:p>
    <w:p w14:paraId="75B7C35B" w14:textId="77777777" w:rsidR="00BA2A32" w:rsidRDefault="00BA2A32" w:rsidP="00BA2A32">
      <w:pPr>
        <w:pStyle w:val="ListParagraph"/>
        <w:numPr>
          <w:ilvl w:val="1"/>
          <w:numId w:val="19"/>
        </w:numPr>
        <w:spacing w:after="160" w:line="256" w:lineRule="auto"/>
        <w:contextualSpacing/>
        <w:rPr>
          <w:rFonts w:ascii="Arial" w:hAnsi="Arial" w:cs="Arial"/>
        </w:rPr>
      </w:pPr>
      <w:r>
        <w:rPr>
          <w:rFonts w:ascii="Arial" w:hAnsi="Arial" w:cs="Arial"/>
        </w:rPr>
        <w:t>Equal Opportunities Policy</w:t>
      </w:r>
    </w:p>
    <w:p w14:paraId="25CE6F8D" w14:textId="77777777" w:rsidR="00BA2A32" w:rsidRDefault="00BA2A32" w:rsidP="00BA2A32">
      <w:pPr>
        <w:pStyle w:val="ListParagraph"/>
        <w:numPr>
          <w:ilvl w:val="1"/>
          <w:numId w:val="19"/>
        </w:numPr>
        <w:spacing w:after="160" w:line="256" w:lineRule="auto"/>
        <w:contextualSpacing/>
        <w:rPr>
          <w:rFonts w:ascii="Arial" w:hAnsi="Arial" w:cs="Arial"/>
        </w:rPr>
      </w:pPr>
      <w:r>
        <w:rPr>
          <w:rFonts w:ascii="Arial" w:hAnsi="Arial" w:cs="Arial"/>
        </w:rPr>
        <w:t>Model Local Resolution Protocol Policy</w:t>
      </w:r>
    </w:p>
    <w:p w14:paraId="569BA72D" w14:textId="7B9A3794" w:rsidR="00BA2A32" w:rsidRDefault="00BA2A32" w:rsidP="00BA2A32">
      <w:pPr>
        <w:pStyle w:val="ListParagraph"/>
        <w:numPr>
          <w:ilvl w:val="1"/>
          <w:numId w:val="19"/>
        </w:numPr>
        <w:ind w:right="-514"/>
        <w:rPr>
          <w:rFonts w:ascii="Arial" w:hAnsi="Arial" w:cs="Arial"/>
        </w:rPr>
      </w:pPr>
      <w:r>
        <w:rPr>
          <w:rFonts w:ascii="Arial" w:hAnsi="Arial" w:cs="Arial"/>
        </w:rPr>
        <w:t>Social Media Policy</w:t>
      </w:r>
    </w:p>
    <w:p w14:paraId="510C4171" w14:textId="73E1B5E8" w:rsidR="00846CDA" w:rsidRDefault="00CC570F" w:rsidP="00846CDA">
      <w:pPr>
        <w:pStyle w:val="ListParagraph"/>
        <w:ind w:left="1485" w:right="-514"/>
        <w:rPr>
          <w:rFonts w:ascii="Arial" w:hAnsi="Arial" w:cs="Arial"/>
        </w:rPr>
      </w:pPr>
      <w:r>
        <w:rPr>
          <w:rFonts w:ascii="Arial" w:hAnsi="Arial" w:cs="Arial"/>
        </w:rPr>
        <w:t>Policies will be reviewed annually</w:t>
      </w:r>
      <w:r w:rsidR="00846CDA">
        <w:rPr>
          <w:rFonts w:ascii="Arial" w:hAnsi="Arial" w:cs="Arial"/>
        </w:rPr>
        <w:t xml:space="preserve">. All Councillors </w:t>
      </w:r>
      <w:r>
        <w:rPr>
          <w:rFonts w:ascii="Arial" w:hAnsi="Arial" w:cs="Arial"/>
        </w:rPr>
        <w:t xml:space="preserve">and staff </w:t>
      </w:r>
      <w:r w:rsidR="00846CDA">
        <w:rPr>
          <w:rFonts w:ascii="Arial" w:hAnsi="Arial" w:cs="Arial"/>
        </w:rPr>
        <w:t>will be required to sign to verify policies have be</w:t>
      </w:r>
      <w:r w:rsidR="00803BA6">
        <w:rPr>
          <w:rFonts w:ascii="Arial" w:hAnsi="Arial" w:cs="Arial"/>
        </w:rPr>
        <w:t>en</w:t>
      </w:r>
      <w:r w:rsidR="00846CDA">
        <w:rPr>
          <w:rFonts w:ascii="Arial" w:hAnsi="Arial" w:cs="Arial"/>
        </w:rPr>
        <w:t xml:space="preserve"> read.</w:t>
      </w:r>
    </w:p>
    <w:p w14:paraId="6C063952" w14:textId="4DD1ECB9" w:rsidR="007F3D23" w:rsidRDefault="00846CDA" w:rsidP="00846CDA">
      <w:pPr>
        <w:pStyle w:val="ListParagraph"/>
        <w:numPr>
          <w:ilvl w:val="0"/>
          <w:numId w:val="19"/>
        </w:numPr>
        <w:ind w:right="-514"/>
        <w:rPr>
          <w:rFonts w:ascii="Arial" w:hAnsi="Arial" w:cs="Arial"/>
        </w:rPr>
      </w:pPr>
      <w:r>
        <w:rPr>
          <w:rFonts w:ascii="Arial" w:hAnsi="Arial" w:cs="Arial"/>
        </w:rPr>
        <w:t xml:space="preserve">Declaration of Interest forms to be completed </w:t>
      </w:r>
      <w:r w:rsidR="00CC570F">
        <w:rPr>
          <w:rFonts w:ascii="Arial" w:hAnsi="Arial" w:cs="Arial"/>
        </w:rPr>
        <w:t>electronically and sent to the Clerk.</w:t>
      </w:r>
    </w:p>
    <w:p w14:paraId="1C0D4FCB" w14:textId="77777777" w:rsidR="0057617E" w:rsidRPr="00CF1051" w:rsidRDefault="0057617E" w:rsidP="00CF1051">
      <w:pPr>
        <w:pStyle w:val="ListParagraph"/>
        <w:ind w:left="765" w:right="-514"/>
        <w:rPr>
          <w:rFonts w:ascii="Arial" w:hAnsi="Arial" w:cs="Arial"/>
        </w:rPr>
      </w:pPr>
    </w:p>
    <w:p w14:paraId="1099D1A8" w14:textId="40609A4F" w:rsidR="00E233D4" w:rsidRDefault="00846CDA" w:rsidP="00E233D4">
      <w:pPr>
        <w:pStyle w:val="ListParagraph"/>
        <w:numPr>
          <w:ilvl w:val="0"/>
          <w:numId w:val="9"/>
        </w:numPr>
        <w:ind w:right="-514"/>
        <w:rPr>
          <w:rFonts w:ascii="Arial" w:hAnsi="Arial" w:cs="Arial"/>
          <w:b/>
          <w:bCs/>
        </w:rPr>
      </w:pPr>
      <w:r>
        <w:rPr>
          <w:rFonts w:ascii="Arial" w:hAnsi="Arial" w:cs="Arial"/>
          <w:b/>
          <w:bCs/>
        </w:rPr>
        <w:t xml:space="preserve"> </w:t>
      </w:r>
      <w:r w:rsidR="00E233D4">
        <w:rPr>
          <w:rFonts w:ascii="Arial" w:hAnsi="Arial" w:cs="Arial"/>
          <w:b/>
          <w:bCs/>
        </w:rPr>
        <w:t xml:space="preserve">To </w:t>
      </w:r>
      <w:r w:rsidRPr="00420855">
        <w:rPr>
          <w:rFonts w:ascii="Arial" w:hAnsi="Arial" w:cs="Arial"/>
          <w:b/>
          <w:bCs/>
        </w:rPr>
        <w:t xml:space="preserve">receive and consider the minutes of the </w:t>
      </w:r>
      <w:r w:rsidR="00E233D4">
        <w:rPr>
          <w:rFonts w:ascii="Arial" w:hAnsi="Arial" w:cs="Arial"/>
          <w:b/>
          <w:bCs/>
        </w:rPr>
        <w:t xml:space="preserve">Estates and Development </w:t>
      </w:r>
      <w:r w:rsidR="00E233D4" w:rsidRPr="00420855">
        <w:rPr>
          <w:rFonts w:ascii="Arial" w:hAnsi="Arial" w:cs="Arial"/>
          <w:b/>
          <w:bCs/>
        </w:rPr>
        <w:t xml:space="preserve">Committee meeting held on the </w:t>
      </w:r>
      <w:r w:rsidR="00E233D4">
        <w:rPr>
          <w:rFonts w:ascii="Arial" w:hAnsi="Arial" w:cs="Arial"/>
          <w:b/>
          <w:bCs/>
        </w:rPr>
        <w:t>30</w:t>
      </w:r>
      <w:r w:rsidR="00E233D4" w:rsidRPr="00420855">
        <w:rPr>
          <w:rFonts w:ascii="Arial" w:hAnsi="Arial" w:cs="Arial"/>
          <w:b/>
          <w:bCs/>
          <w:vertAlign w:val="superscript"/>
        </w:rPr>
        <w:t>th</w:t>
      </w:r>
      <w:r w:rsidR="00E233D4" w:rsidRPr="00420855">
        <w:rPr>
          <w:rFonts w:ascii="Arial" w:hAnsi="Arial" w:cs="Arial"/>
          <w:b/>
          <w:bCs/>
        </w:rPr>
        <w:t xml:space="preserve"> </w:t>
      </w:r>
      <w:r w:rsidR="00E233D4">
        <w:rPr>
          <w:rFonts w:ascii="Arial" w:hAnsi="Arial" w:cs="Arial"/>
          <w:b/>
          <w:bCs/>
        </w:rPr>
        <w:t xml:space="preserve">January </w:t>
      </w:r>
      <w:r w:rsidR="00E233D4" w:rsidRPr="00420855">
        <w:rPr>
          <w:rFonts w:ascii="Arial" w:hAnsi="Arial" w:cs="Arial"/>
          <w:b/>
          <w:bCs/>
        </w:rPr>
        <w:t>202</w:t>
      </w:r>
      <w:r w:rsidR="00E233D4">
        <w:rPr>
          <w:rFonts w:ascii="Arial" w:hAnsi="Arial" w:cs="Arial"/>
          <w:b/>
          <w:bCs/>
        </w:rPr>
        <w:t>3</w:t>
      </w:r>
    </w:p>
    <w:p w14:paraId="550CACBA" w14:textId="624B4837" w:rsidR="00E233D4" w:rsidRDefault="00E233D4" w:rsidP="00E233D4">
      <w:pPr>
        <w:pStyle w:val="ListParagraph"/>
        <w:ind w:left="765" w:right="-514"/>
        <w:rPr>
          <w:rFonts w:ascii="Arial" w:hAnsi="Arial" w:cs="Arial"/>
          <w:b/>
          <w:bCs/>
        </w:rPr>
      </w:pPr>
    </w:p>
    <w:p w14:paraId="6EEFCD53" w14:textId="37872914" w:rsidR="00E233D4" w:rsidRPr="00846CDA" w:rsidRDefault="00E233D4" w:rsidP="00E233D4">
      <w:pPr>
        <w:pStyle w:val="ListParagraph"/>
        <w:tabs>
          <w:tab w:val="left" w:pos="390"/>
        </w:tabs>
        <w:ind w:left="709" w:right="-514"/>
        <w:rPr>
          <w:rFonts w:ascii="Arial" w:hAnsi="Arial" w:cs="Arial"/>
        </w:rPr>
      </w:pPr>
      <w:r>
        <w:rPr>
          <w:rFonts w:ascii="Arial" w:hAnsi="Arial" w:cs="Arial"/>
        </w:rPr>
        <w:t>The above m</w:t>
      </w:r>
      <w:r w:rsidRPr="00846CDA">
        <w:rPr>
          <w:rFonts w:ascii="Arial" w:hAnsi="Arial" w:cs="Arial"/>
        </w:rPr>
        <w:t xml:space="preserve">eeting </w:t>
      </w:r>
      <w:r>
        <w:rPr>
          <w:rFonts w:ascii="Arial" w:hAnsi="Arial" w:cs="Arial"/>
        </w:rPr>
        <w:t xml:space="preserve">was </w:t>
      </w:r>
      <w:r w:rsidRPr="00846CDA">
        <w:rPr>
          <w:rFonts w:ascii="Arial" w:hAnsi="Arial" w:cs="Arial"/>
        </w:rPr>
        <w:t>postponed</w:t>
      </w:r>
      <w:r>
        <w:rPr>
          <w:rFonts w:ascii="Arial" w:hAnsi="Arial" w:cs="Arial"/>
        </w:rPr>
        <w:t xml:space="preserve"> as not quorate.</w:t>
      </w:r>
    </w:p>
    <w:p w14:paraId="00A4CC10" w14:textId="77777777" w:rsidR="00E233D4" w:rsidRPr="00E233D4" w:rsidRDefault="00E233D4" w:rsidP="00E233D4">
      <w:pPr>
        <w:pStyle w:val="ListParagraph"/>
        <w:tabs>
          <w:tab w:val="left" w:pos="390"/>
        </w:tabs>
        <w:ind w:left="709" w:right="-514"/>
        <w:rPr>
          <w:rFonts w:ascii="Arial" w:hAnsi="Arial" w:cs="Arial"/>
        </w:rPr>
      </w:pPr>
      <w:r>
        <w:rPr>
          <w:rFonts w:ascii="Arial" w:hAnsi="Arial" w:cs="Arial"/>
        </w:rPr>
        <w:t xml:space="preserve">It was </w:t>
      </w:r>
      <w:r w:rsidRPr="00E233D4">
        <w:rPr>
          <w:rFonts w:ascii="Arial" w:hAnsi="Arial" w:cs="Arial"/>
          <w:b/>
          <w:bCs/>
        </w:rPr>
        <w:t>AGREED</w:t>
      </w:r>
      <w:r>
        <w:rPr>
          <w:rFonts w:ascii="Arial" w:hAnsi="Arial" w:cs="Arial"/>
        </w:rPr>
        <w:t xml:space="preserve"> that Cllr J. Beynon, Cllr W. Jones, and Cllr C. Evans </w:t>
      </w:r>
      <w:r w:rsidRPr="00E233D4">
        <w:rPr>
          <w:rFonts w:ascii="Arial" w:hAnsi="Arial" w:cs="Arial"/>
        </w:rPr>
        <w:t xml:space="preserve">join the group.  </w:t>
      </w:r>
    </w:p>
    <w:p w14:paraId="4D353A15" w14:textId="77777777" w:rsidR="00E233D4" w:rsidRPr="00E233D4" w:rsidRDefault="00E233D4" w:rsidP="00E233D4">
      <w:pPr>
        <w:pStyle w:val="ListParagraph"/>
        <w:tabs>
          <w:tab w:val="left" w:pos="390"/>
        </w:tabs>
        <w:ind w:left="709" w:right="-514"/>
        <w:rPr>
          <w:rFonts w:ascii="Arial" w:hAnsi="Arial" w:cs="Arial"/>
        </w:rPr>
      </w:pPr>
      <w:r w:rsidRPr="00E233D4">
        <w:rPr>
          <w:rFonts w:ascii="Arial" w:hAnsi="Arial" w:cs="Arial"/>
        </w:rPr>
        <w:t xml:space="preserve">Next meeting will be </w:t>
      </w:r>
      <w:r>
        <w:rPr>
          <w:rFonts w:ascii="Arial" w:hAnsi="Arial" w:cs="Arial"/>
        </w:rPr>
        <w:t>13</w:t>
      </w:r>
      <w:r w:rsidRPr="00E233D4">
        <w:rPr>
          <w:rFonts w:ascii="Arial" w:hAnsi="Arial" w:cs="Arial"/>
          <w:vertAlign w:val="superscript"/>
        </w:rPr>
        <w:t>th</w:t>
      </w:r>
      <w:r>
        <w:rPr>
          <w:rFonts w:ascii="Arial" w:hAnsi="Arial" w:cs="Arial"/>
        </w:rPr>
        <w:t xml:space="preserve"> February 2023.</w:t>
      </w:r>
    </w:p>
    <w:p w14:paraId="30BCF18C" w14:textId="77777777" w:rsidR="00E233D4" w:rsidRDefault="00E233D4" w:rsidP="00E233D4">
      <w:pPr>
        <w:pStyle w:val="ListParagraph"/>
        <w:ind w:left="765" w:right="-514"/>
        <w:rPr>
          <w:rFonts w:ascii="Arial" w:hAnsi="Arial" w:cs="Arial"/>
          <w:b/>
          <w:bCs/>
        </w:rPr>
      </w:pPr>
    </w:p>
    <w:p w14:paraId="7AD352E6" w14:textId="3D082DBA" w:rsidR="00E233D4" w:rsidRDefault="00E233D4" w:rsidP="00E233D4">
      <w:pPr>
        <w:pStyle w:val="ListParagraph"/>
        <w:numPr>
          <w:ilvl w:val="0"/>
          <w:numId w:val="9"/>
        </w:numPr>
        <w:ind w:right="-514"/>
        <w:rPr>
          <w:rFonts w:ascii="Arial" w:hAnsi="Arial" w:cs="Arial"/>
          <w:b/>
          <w:bCs/>
        </w:rPr>
      </w:pPr>
      <w:r>
        <w:rPr>
          <w:rFonts w:ascii="Arial" w:hAnsi="Arial" w:cs="Arial"/>
          <w:b/>
          <w:bCs/>
        </w:rPr>
        <w:t xml:space="preserve"> To </w:t>
      </w:r>
      <w:r w:rsidRPr="00420855">
        <w:rPr>
          <w:rFonts w:ascii="Arial" w:hAnsi="Arial" w:cs="Arial"/>
          <w:b/>
          <w:bCs/>
        </w:rPr>
        <w:t xml:space="preserve">receive and consider the minutes of the Special Events Committee meeting held on the </w:t>
      </w:r>
      <w:r>
        <w:rPr>
          <w:rFonts w:ascii="Arial" w:hAnsi="Arial" w:cs="Arial"/>
          <w:b/>
          <w:bCs/>
        </w:rPr>
        <w:t>31</w:t>
      </w:r>
      <w:r w:rsidRPr="00E233D4">
        <w:rPr>
          <w:rFonts w:ascii="Arial" w:hAnsi="Arial" w:cs="Arial"/>
          <w:b/>
          <w:bCs/>
          <w:vertAlign w:val="superscript"/>
        </w:rPr>
        <w:t>st</w:t>
      </w:r>
      <w:r>
        <w:rPr>
          <w:rFonts w:ascii="Arial" w:hAnsi="Arial" w:cs="Arial"/>
          <w:b/>
          <w:bCs/>
        </w:rPr>
        <w:t xml:space="preserve"> </w:t>
      </w:r>
      <w:r>
        <w:rPr>
          <w:rFonts w:ascii="Arial" w:hAnsi="Arial" w:cs="Arial"/>
          <w:b/>
          <w:bCs/>
        </w:rPr>
        <w:t xml:space="preserve">January </w:t>
      </w:r>
      <w:r w:rsidRPr="00420855">
        <w:rPr>
          <w:rFonts w:ascii="Arial" w:hAnsi="Arial" w:cs="Arial"/>
          <w:b/>
          <w:bCs/>
        </w:rPr>
        <w:t>202</w:t>
      </w:r>
      <w:r>
        <w:rPr>
          <w:rFonts w:ascii="Arial" w:hAnsi="Arial" w:cs="Arial"/>
          <w:b/>
          <w:bCs/>
        </w:rPr>
        <w:t>3</w:t>
      </w:r>
    </w:p>
    <w:p w14:paraId="7DCF0AC3" w14:textId="0ADCE503" w:rsidR="00E233D4" w:rsidRDefault="00E233D4" w:rsidP="00E233D4">
      <w:pPr>
        <w:pStyle w:val="ListParagraph"/>
        <w:ind w:left="765" w:right="-514"/>
        <w:rPr>
          <w:rFonts w:ascii="Arial" w:hAnsi="Arial" w:cs="Arial"/>
          <w:b/>
          <w:bCs/>
        </w:rPr>
      </w:pPr>
    </w:p>
    <w:p w14:paraId="574A5577" w14:textId="0CC23FA6" w:rsidR="00E233D4" w:rsidRDefault="00E233D4" w:rsidP="00E233D4">
      <w:pPr>
        <w:pStyle w:val="ListParagraph"/>
        <w:ind w:left="765" w:right="-514"/>
        <w:rPr>
          <w:rFonts w:ascii="Arial" w:hAnsi="Arial" w:cs="Arial"/>
        </w:rPr>
      </w:pPr>
      <w:r w:rsidRPr="00E233D4">
        <w:rPr>
          <w:rFonts w:ascii="Arial" w:hAnsi="Arial" w:cs="Arial"/>
        </w:rPr>
        <w:t>Minutes will be brought to next meeting</w:t>
      </w:r>
      <w:r>
        <w:rPr>
          <w:rFonts w:ascii="Arial" w:hAnsi="Arial" w:cs="Arial"/>
        </w:rPr>
        <w:t>.</w:t>
      </w:r>
    </w:p>
    <w:p w14:paraId="72BB538F" w14:textId="7A5340B2" w:rsidR="00E233D4" w:rsidRPr="00E233D4" w:rsidRDefault="00E233D4" w:rsidP="00E233D4">
      <w:pPr>
        <w:pStyle w:val="ListParagraph"/>
        <w:ind w:left="765" w:right="-514"/>
        <w:rPr>
          <w:rFonts w:ascii="Arial" w:hAnsi="Arial" w:cs="Arial"/>
        </w:rPr>
      </w:pPr>
      <w:r>
        <w:rPr>
          <w:rFonts w:ascii="Arial" w:hAnsi="Arial" w:cs="Arial"/>
        </w:rPr>
        <w:t xml:space="preserve">St David’s Day celebrations will include a </w:t>
      </w:r>
      <w:proofErr w:type="spellStart"/>
      <w:r>
        <w:rPr>
          <w:rFonts w:ascii="Arial" w:hAnsi="Arial" w:cs="Arial"/>
        </w:rPr>
        <w:t>Twmpath</w:t>
      </w:r>
      <w:proofErr w:type="spellEnd"/>
      <w:r>
        <w:rPr>
          <w:rFonts w:ascii="Arial" w:hAnsi="Arial" w:cs="Arial"/>
        </w:rPr>
        <w:t xml:space="preserve"> and Welsh story competition.</w:t>
      </w:r>
    </w:p>
    <w:p w14:paraId="5C54C5C8" w14:textId="77777777" w:rsidR="00E233D4" w:rsidRDefault="00E233D4" w:rsidP="00E233D4">
      <w:pPr>
        <w:pStyle w:val="ListParagraph"/>
        <w:ind w:left="765" w:right="-514"/>
        <w:rPr>
          <w:rFonts w:ascii="Arial" w:hAnsi="Arial" w:cs="Arial"/>
          <w:b/>
          <w:bCs/>
        </w:rPr>
      </w:pPr>
    </w:p>
    <w:p w14:paraId="22047569" w14:textId="4D4806E3" w:rsidR="00E233D4" w:rsidRDefault="00E233D4" w:rsidP="00E233D4">
      <w:pPr>
        <w:pStyle w:val="ListParagraph"/>
        <w:numPr>
          <w:ilvl w:val="0"/>
          <w:numId w:val="9"/>
        </w:numPr>
        <w:ind w:right="-514"/>
        <w:rPr>
          <w:rFonts w:ascii="Arial" w:hAnsi="Arial" w:cs="Arial"/>
          <w:b/>
          <w:bCs/>
        </w:rPr>
      </w:pPr>
      <w:r>
        <w:rPr>
          <w:rFonts w:ascii="Arial" w:hAnsi="Arial" w:cs="Arial"/>
          <w:b/>
          <w:bCs/>
        </w:rPr>
        <w:t xml:space="preserve"> </w:t>
      </w:r>
      <w:r w:rsidR="004C6E97">
        <w:rPr>
          <w:rFonts w:ascii="Arial" w:hAnsi="Arial" w:cs="Arial"/>
          <w:b/>
          <w:bCs/>
        </w:rPr>
        <w:t xml:space="preserve">To </w:t>
      </w:r>
      <w:r w:rsidR="004C6E97" w:rsidRPr="004C6E97">
        <w:rPr>
          <w:rFonts w:ascii="Arial" w:hAnsi="Arial" w:cs="Arial"/>
          <w:b/>
          <w:bCs/>
        </w:rPr>
        <w:t>receive an update from consultant Mr David Howells, PSC Ltd. regarding the Pontarddulais Heritage Centre Feasibility Study</w:t>
      </w:r>
    </w:p>
    <w:p w14:paraId="5F3D240E" w14:textId="479D1503" w:rsidR="004C6E97" w:rsidRDefault="004C6E97" w:rsidP="004C6E97">
      <w:pPr>
        <w:pStyle w:val="ListParagraph"/>
        <w:ind w:left="765" w:right="-514"/>
        <w:rPr>
          <w:rFonts w:ascii="Arial" w:hAnsi="Arial" w:cs="Arial"/>
          <w:b/>
          <w:bCs/>
        </w:rPr>
      </w:pPr>
    </w:p>
    <w:p w14:paraId="0FFAA5A2" w14:textId="77777777" w:rsidR="004C6E97" w:rsidRPr="004C6E97" w:rsidRDefault="004C6E97" w:rsidP="004C6E97">
      <w:pPr>
        <w:pStyle w:val="ListParagraph"/>
        <w:numPr>
          <w:ilvl w:val="0"/>
          <w:numId w:val="20"/>
        </w:numPr>
        <w:shd w:val="clear" w:color="auto" w:fill="FFFFFF"/>
        <w:rPr>
          <w:rFonts w:ascii="Arial" w:hAnsi="Arial" w:cs="Arial"/>
          <w:color w:val="000000"/>
        </w:rPr>
      </w:pPr>
      <w:r w:rsidRPr="004C6E97">
        <w:rPr>
          <w:rFonts w:ascii="Arial" w:hAnsi="Arial" w:cs="Arial"/>
          <w:color w:val="000000"/>
        </w:rPr>
        <w:t>Draft report submitted to client team for review: 2</w:t>
      </w:r>
      <w:r w:rsidRPr="004C6E97">
        <w:rPr>
          <w:rFonts w:ascii="Arial" w:hAnsi="Arial" w:cs="Arial"/>
          <w:color w:val="000000"/>
          <w:vertAlign w:val="superscript"/>
        </w:rPr>
        <w:t>nd</w:t>
      </w:r>
      <w:r w:rsidRPr="004C6E97">
        <w:rPr>
          <w:rFonts w:ascii="Arial" w:hAnsi="Arial" w:cs="Arial"/>
          <w:color w:val="000000"/>
        </w:rPr>
        <w:t> Feb</w:t>
      </w:r>
    </w:p>
    <w:p w14:paraId="1DB0E4BC" w14:textId="08511660" w:rsidR="004C6E97" w:rsidRPr="004C6E97" w:rsidRDefault="004C6E97" w:rsidP="004C6E97">
      <w:pPr>
        <w:pStyle w:val="ListParagraph"/>
        <w:numPr>
          <w:ilvl w:val="0"/>
          <w:numId w:val="20"/>
        </w:numPr>
        <w:shd w:val="clear" w:color="auto" w:fill="FFFFFF"/>
        <w:rPr>
          <w:rFonts w:ascii="Arial" w:hAnsi="Arial" w:cs="Arial"/>
          <w:color w:val="000000"/>
        </w:rPr>
      </w:pPr>
      <w:r w:rsidRPr="004C6E97">
        <w:rPr>
          <w:rFonts w:ascii="Arial" w:hAnsi="Arial" w:cs="Arial"/>
          <w:color w:val="000000"/>
        </w:rPr>
        <w:t>Review by client team: 2</w:t>
      </w:r>
      <w:proofErr w:type="gramStart"/>
      <w:r w:rsidRPr="004C6E97">
        <w:rPr>
          <w:rFonts w:ascii="Arial" w:hAnsi="Arial" w:cs="Arial"/>
          <w:color w:val="000000"/>
          <w:vertAlign w:val="superscript"/>
        </w:rPr>
        <w:t>nd</w:t>
      </w:r>
      <w:r w:rsidR="00D6279E">
        <w:rPr>
          <w:rFonts w:ascii="Arial" w:hAnsi="Arial" w:cs="Arial"/>
          <w:color w:val="000000"/>
          <w:vertAlign w:val="superscript"/>
        </w:rPr>
        <w:t xml:space="preserve"> </w:t>
      </w:r>
      <w:r w:rsidRPr="004C6E97">
        <w:rPr>
          <w:rFonts w:ascii="Arial" w:hAnsi="Arial" w:cs="Arial"/>
          <w:color w:val="000000"/>
        </w:rPr>
        <w:t> Feb</w:t>
      </w:r>
      <w:proofErr w:type="gramEnd"/>
      <w:r w:rsidRPr="004C6E97">
        <w:rPr>
          <w:rFonts w:ascii="Arial" w:hAnsi="Arial" w:cs="Arial"/>
          <w:color w:val="000000"/>
        </w:rPr>
        <w:t xml:space="preserve"> – 13</w:t>
      </w:r>
      <w:r w:rsidRPr="004C6E97">
        <w:rPr>
          <w:rFonts w:ascii="Arial" w:hAnsi="Arial" w:cs="Arial"/>
          <w:color w:val="000000"/>
          <w:vertAlign w:val="superscript"/>
        </w:rPr>
        <w:t>th</w:t>
      </w:r>
      <w:r w:rsidR="00D6279E">
        <w:rPr>
          <w:rFonts w:ascii="Arial" w:hAnsi="Arial" w:cs="Arial"/>
          <w:color w:val="000000"/>
          <w:vertAlign w:val="superscript"/>
        </w:rPr>
        <w:t xml:space="preserve"> </w:t>
      </w:r>
      <w:r w:rsidRPr="004C6E97">
        <w:rPr>
          <w:rFonts w:ascii="Arial" w:hAnsi="Arial" w:cs="Arial"/>
          <w:color w:val="000000"/>
        </w:rPr>
        <w:t> Feb</w:t>
      </w:r>
    </w:p>
    <w:p w14:paraId="2643D292" w14:textId="47A7B7AB" w:rsidR="004C6E97" w:rsidRPr="004C6E97" w:rsidRDefault="004C6E97" w:rsidP="004C6E97">
      <w:pPr>
        <w:pStyle w:val="ListParagraph"/>
        <w:numPr>
          <w:ilvl w:val="0"/>
          <w:numId w:val="20"/>
        </w:numPr>
        <w:shd w:val="clear" w:color="auto" w:fill="FFFFFF"/>
        <w:rPr>
          <w:rFonts w:ascii="Arial" w:hAnsi="Arial" w:cs="Arial"/>
          <w:color w:val="000000"/>
        </w:rPr>
      </w:pPr>
      <w:r w:rsidRPr="004C6E97">
        <w:rPr>
          <w:rFonts w:ascii="Arial" w:hAnsi="Arial" w:cs="Arial"/>
          <w:color w:val="000000"/>
        </w:rPr>
        <w:t>Draft reports revised to take on board comments / observations: w/beginning 20</w:t>
      </w:r>
      <w:r w:rsidRPr="004C6E97">
        <w:rPr>
          <w:rFonts w:ascii="Arial" w:hAnsi="Arial" w:cs="Arial"/>
          <w:color w:val="000000"/>
          <w:vertAlign w:val="superscript"/>
        </w:rPr>
        <w:t>th</w:t>
      </w:r>
      <w:r w:rsidRPr="004C6E97">
        <w:rPr>
          <w:rFonts w:ascii="Arial" w:hAnsi="Arial" w:cs="Arial"/>
          <w:color w:val="000000"/>
        </w:rPr>
        <w:t> Feb</w:t>
      </w:r>
    </w:p>
    <w:p w14:paraId="12F1EF74" w14:textId="77777777" w:rsidR="004C6E97" w:rsidRPr="004C6E97" w:rsidRDefault="004C6E97" w:rsidP="004C6E97">
      <w:pPr>
        <w:pStyle w:val="ListParagraph"/>
        <w:numPr>
          <w:ilvl w:val="0"/>
          <w:numId w:val="20"/>
        </w:numPr>
        <w:shd w:val="clear" w:color="auto" w:fill="FFFFFF"/>
        <w:rPr>
          <w:rFonts w:ascii="Arial" w:hAnsi="Arial" w:cs="Arial"/>
          <w:color w:val="000000"/>
        </w:rPr>
      </w:pPr>
      <w:r w:rsidRPr="004C6E97">
        <w:rPr>
          <w:rFonts w:ascii="Arial" w:hAnsi="Arial" w:cs="Arial"/>
          <w:color w:val="000000"/>
        </w:rPr>
        <w:t>Following sign-off, drafting of Executive Summary and translated into Welsh: by end of Feb</w:t>
      </w:r>
    </w:p>
    <w:p w14:paraId="667BE265" w14:textId="77777777" w:rsidR="004C6E97" w:rsidRPr="004C6E97" w:rsidRDefault="004C6E97" w:rsidP="004C6E97">
      <w:pPr>
        <w:pStyle w:val="ListParagraph"/>
        <w:numPr>
          <w:ilvl w:val="0"/>
          <w:numId w:val="20"/>
        </w:numPr>
        <w:shd w:val="clear" w:color="auto" w:fill="FFFFFF"/>
        <w:rPr>
          <w:rFonts w:ascii="Arial" w:hAnsi="Arial" w:cs="Arial"/>
          <w:color w:val="000000"/>
        </w:rPr>
      </w:pPr>
      <w:r w:rsidRPr="004C6E97">
        <w:rPr>
          <w:rFonts w:ascii="Arial" w:hAnsi="Arial" w:cs="Arial"/>
          <w:color w:val="000000"/>
        </w:rPr>
        <w:t>Final reports including Executive summary submitted first week of March</w:t>
      </w:r>
    </w:p>
    <w:p w14:paraId="39A931CE" w14:textId="77777777" w:rsidR="004C6E97" w:rsidRPr="004C6E97" w:rsidRDefault="004C6E97" w:rsidP="004C6E97">
      <w:pPr>
        <w:pStyle w:val="ListParagraph"/>
        <w:numPr>
          <w:ilvl w:val="0"/>
          <w:numId w:val="20"/>
        </w:numPr>
        <w:shd w:val="clear" w:color="auto" w:fill="FFFFFF"/>
        <w:rPr>
          <w:rFonts w:ascii="Arial" w:hAnsi="Arial" w:cs="Arial"/>
          <w:color w:val="000000"/>
        </w:rPr>
      </w:pPr>
      <w:r w:rsidRPr="004C6E97">
        <w:rPr>
          <w:rFonts w:ascii="Arial" w:hAnsi="Arial" w:cs="Arial"/>
          <w:color w:val="000000"/>
        </w:rPr>
        <w:t>Reports then forwarded to local partners (including Pontarddulais Town Council) for discussion re next steps and delivery  </w:t>
      </w:r>
    </w:p>
    <w:p w14:paraId="703BEB74" w14:textId="77777777" w:rsidR="004C6E97" w:rsidRPr="00E233D4" w:rsidRDefault="004C6E97" w:rsidP="004C6E97">
      <w:pPr>
        <w:pStyle w:val="ListParagraph"/>
        <w:ind w:left="765" w:right="-514"/>
        <w:rPr>
          <w:rFonts w:ascii="Arial" w:hAnsi="Arial" w:cs="Arial"/>
          <w:b/>
          <w:bCs/>
        </w:rPr>
      </w:pPr>
    </w:p>
    <w:p w14:paraId="7417F0DD" w14:textId="5E9BABA5" w:rsidR="00CF1051" w:rsidRDefault="004C6E97" w:rsidP="00CF1051">
      <w:pPr>
        <w:pStyle w:val="ListParagraph"/>
        <w:numPr>
          <w:ilvl w:val="0"/>
          <w:numId w:val="9"/>
        </w:numPr>
        <w:ind w:right="-514"/>
        <w:rPr>
          <w:rFonts w:ascii="Arial" w:hAnsi="Arial" w:cs="Arial"/>
          <w:b/>
          <w:bCs/>
        </w:rPr>
      </w:pPr>
      <w:r>
        <w:rPr>
          <w:rFonts w:ascii="Arial" w:hAnsi="Arial" w:cs="Arial"/>
          <w:b/>
          <w:bCs/>
        </w:rPr>
        <w:lastRenderedPageBreak/>
        <w:t>. Review of Committee Structures (for implementation in AGM)</w:t>
      </w:r>
    </w:p>
    <w:p w14:paraId="1514B063" w14:textId="55BF7877" w:rsidR="004C6E97" w:rsidRDefault="004C6E97" w:rsidP="004C6E97">
      <w:pPr>
        <w:pStyle w:val="ListParagraph"/>
        <w:ind w:left="765" w:right="-514"/>
        <w:rPr>
          <w:rFonts w:ascii="Arial" w:hAnsi="Arial" w:cs="Arial"/>
          <w:b/>
          <w:bCs/>
        </w:rPr>
      </w:pPr>
    </w:p>
    <w:p w14:paraId="38D450EC" w14:textId="77777777" w:rsidR="004B0069" w:rsidRDefault="007E6028" w:rsidP="004B0069">
      <w:pPr>
        <w:ind w:left="765" w:right="-514"/>
        <w:rPr>
          <w:rFonts w:ascii="Arial" w:hAnsi="Arial" w:cs="Arial"/>
        </w:rPr>
      </w:pPr>
      <w:r w:rsidRPr="004B0069">
        <w:rPr>
          <w:rFonts w:ascii="Arial" w:hAnsi="Arial" w:cs="Arial"/>
        </w:rPr>
        <w:t xml:space="preserve">Proposal was received to </w:t>
      </w:r>
      <w:r w:rsidR="004B0069">
        <w:rPr>
          <w:rFonts w:ascii="Arial" w:hAnsi="Arial" w:cs="Arial"/>
        </w:rPr>
        <w:t>adopt the following Committees:</w:t>
      </w:r>
    </w:p>
    <w:p w14:paraId="2D7D5768" w14:textId="3BB7D11D" w:rsidR="004C6E97" w:rsidRPr="004B0069" w:rsidRDefault="007E6028" w:rsidP="004B0069">
      <w:pPr>
        <w:pStyle w:val="ListParagraph"/>
        <w:numPr>
          <w:ilvl w:val="0"/>
          <w:numId w:val="19"/>
        </w:numPr>
        <w:ind w:right="-514"/>
        <w:rPr>
          <w:rFonts w:ascii="Arial" w:hAnsi="Arial" w:cs="Arial"/>
        </w:rPr>
      </w:pPr>
      <w:r w:rsidRPr="004B0069">
        <w:rPr>
          <w:rFonts w:ascii="Arial" w:hAnsi="Arial" w:cs="Arial"/>
        </w:rPr>
        <w:t xml:space="preserve">Policy &amp; Resources Committee to </w:t>
      </w:r>
      <w:r w:rsidR="004B0069">
        <w:rPr>
          <w:rFonts w:ascii="Arial" w:hAnsi="Arial" w:cs="Arial"/>
        </w:rPr>
        <w:t xml:space="preserve">be renamed to </w:t>
      </w:r>
      <w:r w:rsidRPr="004B0069">
        <w:rPr>
          <w:rFonts w:ascii="Arial" w:hAnsi="Arial" w:cs="Arial"/>
        </w:rPr>
        <w:t xml:space="preserve">Policy, Compliance &amp; Finance.  Compliance would </w:t>
      </w:r>
      <w:r w:rsidR="004B0069">
        <w:rPr>
          <w:rFonts w:ascii="Arial" w:hAnsi="Arial" w:cs="Arial"/>
        </w:rPr>
        <w:t xml:space="preserve">be added to </w:t>
      </w:r>
      <w:r w:rsidRPr="004B0069">
        <w:rPr>
          <w:rFonts w:ascii="Arial" w:hAnsi="Arial" w:cs="Arial"/>
        </w:rPr>
        <w:t xml:space="preserve">look at any changes from government, and </w:t>
      </w:r>
      <w:r w:rsidR="004B0069">
        <w:rPr>
          <w:rFonts w:ascii="Arial" w:hAnsi="Arial" w:cs="Arial"/>
        </w:rPr>
        <w:t xml:space="preserve">feedback </w:t>
      </w:r>
      <w:r w:rsidRPr="004B0069">
        <w:rPr>
          <w:rFonts w:ascii="Arial" w:hAnsi="Arial" w:cs="Arial"/>
        </w:rPr>
        <w:t xml:space="preserve">the implications </w:t>
      </w:r>
      <w:r w:rsidR="004B0069">
        <w:rPr>
          <w:rFonts w:ascii="Arial" w:hAnsi="Arial" w:cs="Arial"/>
        </w:rPr>
        <w:t>to</w:t>
      </w:r>
      <w:r w:rsidRPr="004B0069">
        <w:rPr>
          <w:rFonts w:ascii="Arial" w:hAnsi="Arial" w:cs="Arial"/>
        </w:rPr>
        <w:t xml:space="preserve"> Council.</w:t>
      </w:r>
    </w:p>
    <w:p w14:paraId="530DD02C" w14:textId="16EFEDC6" w:rsidR="004C6E97" w:rsidRDefault="007E6028" w:rsidP="004B0069">
      <w:pPr>
        <w:pStyle w:val="ListParagraph"/>
        <w:numPr>
          <w:ilvl w:val="0"/>
          <w:numId w:val="19"/>
        </w:numPr>
        <w:ind w:right="-514"/>
        <w:rPr>
          <w:rFonts w:ascii="Arial" w:hAnsi="Arial" w:cs="Arial"/>
        </w:rPr>
      </w:pPr>
      <w:r w:rsidRPr="007E6028">
        <w:rPr>
          <w:rFonts w:ascii="Arial" w:hAnsi="Arial" w:cs="Arial"/>
        </w:rPr>
        <w:t xml:space="preserve">Human Resources &amp; Training </w:t>
      </w:r>
      <w:r>
        <w:rPr>
          <w:rFonts w:ascii="Arial" w:hAnsi="Arial" w:cs="Arial"/>
        </w:rPr>
        <w:t>–</w:t>
      </w:r>
      <w:r w:rsidR="004B0069">
        <w:rPr>
          <w:rFonts w:ascii="Arial" w:hAnsi="Arial" w:cs="Arial"/>
        </w:rPr>
        <w:t xml:space="preserve"> responsible for</w:t>
      </w:r>
      <w:r w:rsidRPr="007E6028">
        <w:rPr>
          <w:rFonts w:ascii="Arial" w:hAnsi="Arial" w:cs="Arial"/>
        </w:rPr>
        <w:t xml:space="preserve"> </w:t>
      </w:r>
      <w:r>
        <w:rPr>
          <w:rFonts w:ascii="Arial" w:hAnsi="Arial" w:cs="Arial"/>
        </w:rPr>
        <w:t xml:space="preserve">personnel functions, </w:t>
      </w:r>
      <w:r w:rsidR="004B0069">
        <w:rPr>
          <w:rFonts w:ascii="Arial" w:hAnsi="Arial" w:cs="Arial"/>
        </w:rPr>
        <w:t>C</w:t>
      </w:r>
      <w:r>
        <w:rPr>
          <w:rFonts w:ascii="Arial" w:hAnsi="Arial" w:cs="Arial"/>
        </w:rPr>
        <w:t>ouncillors and employees training requirements.</w:t>
      </w:r>
    </w:p>
    <w:p w14:paraId="12CD47B9" w14:textId="77777777" w:rsidR="004B0069" w:rsidRDefault="007E6028" w:rsidP="004B0069">
      <w:pPr>
        <w:pStyle w:val="ListParagraph"/>
        <w:numPr>
          <w:ilvl w:val="0"/>
          <w:numId w:val="19"/>
        </w:numPr>
        <w:ind w:right="-514"/>
        <w:rPr>
          <w:rFonts w:ascii="Arial" w:hAnsi="Arial" w:cs="Arial"/>
        </w:rPr>
      </w:pPr>
      <w:r>
        <w:rPr>
          <w:rFonts w:ascii="Arial" w:hAnsi="Arial" w:cs="Arial"/>
        </w:rPr>
        <w:t xml:space="preserve">Estates &amp; Development – includes running and maintenance of </w:t>
      </w:r>
      <w:r w:rsidR="004B0069">
        <w:rPr>
          <w:rFonts w:ascii="Arial" w:hAnsi="Arial" w:cs="Arial"/>
        </w:rPr>
        <w:t xml:space="preserve">the </w:t>
      </w:r>
      <w:r>
        <w:rPr>
          <w:rFonts w:ascii="Arial" w:hAnsi="Arial" w:cs="Arial"/>
        </w:rPr>
        <w:t>institute and any buildings or leases entered into in future</w:t>
      </w:r>
      <w:r w:rsidR="004B0069">
        <w:rPr>
          <w:rFonts w:ascii="Arial" w:hAnsi="Arial" w:cs="Arial"/>
        </w:rPr>
        <w:t>;</w:t>
      </w:r>
      <w:r>
        <w:rPr>
          <w:rFonts w:ascii="Arial" w:hAnsi="Arial" w:cs="Arial"/>
        </w:rPr>
        <w:t xml:space="preserve"> </w:t>
      </w:r>
      <w:r w:rsidR="004B0069">
        <w:rPr>
          <w:rFonts w:ascii="Arial" w:hAnsi="Arial" w:cs="Arial"/>
        </w:rPr>
        <w:t>p</w:t>
      </w:r>
      <w:r>
        <w:rPr>
          <w:rFonts w:ascii="Arial" w:hAnsi="Arial" w:cs="Arial"/>
        </w:rPr>
        <w:t xml:space="preserve">lanning applications received or new installations in community.  </w:t>
      </w:r>
    </w:p>
    <w:p w14:paraId="1DCD2D26" w14:textId="1364B02D" w:rsidR="007E6028" w:rsidRDefault="004B0069" w:rsidP="004B0069">
      <w:pPr>
        <w:pStyle w:val="ListParagraph"/>
        <w:ind w:left="1485" w:right="-514"/>
        <w:rPr>
          <w:rFonts w:ascii="Arial" w:hAnsi="Arial" w:cs="Arial"/>
        </w:rPr>
      </w:pPr>
      <w:r>
        <w:rPr>
          <w:rFonts w:ascii="Arial" w:hAnsi="Arial" w:cs="Arial"/>
        </w:rPr>
        <w:t>The current w</w:t>
      </w:r>
      <w:r w:rsidR="007E6028">
        <w:rPr>
          <w:rFonts w:ascii="Arial" w:hAnsi="Arial" w:cs="Arial"/>
        </w:rPr>
        <w:t xml:space="preserve">orking group would then become a sub-committee of </w:t>
      </w:r>
      <w:r>
        <w:rPr>
          <w:rFonts w:ascii="Arial" w:hAnsi="Arial" w:cs="Arial"/>
        </w:rPr>
        <w:t xml:space="preserve">the </w:t>
      </w:r>
      <w:r w:rsidR="007E6028">
        <w:rPr>
          <w:rFonts w:ascii="Arial" w:hAnsi="Arial" w:cs="Arial"/>
        </w:rPr>
        <w:t>Estates committee.</w:t>
      </w:r>
    </w:p>
    <w:p w14:paraId="10325B67" w14:textId="27487559" w:rsidR="007E6028" w:rsidRDefault="007E6028" w:rsidP="004B0069">
      <w:pPr>
        <w:pStyle w:val="ListParagraph"/>
        <w:numPr>
          <w:ilvl w:val="0"/>
          <w:numId w:val="19"/>
        </w:numPr>
        <w:ind w:right="-514"/>
        <w:rPr>
          <w:rFonts w:ascii="Arial" w:hAnsi="Arial" w:cs="Arial"/>
        </w:rPr>
      </w:pPr>
      <w:r>
        <w:rPr>
          <w:rFonts w:ascii="Arial" w:hAnsi="Arial" w:cs="Arial"/>
        </w:rPr>
        <w:t xml:space="preserve">Special events </w:t>
      </w:r>
      <w:r w:rsidR="004B0069">
        <w:rPr>
          <w:rFonts w:ascii="Arial" w:hAnsi="Arial" w:cs="Arial"/>
        </w:rPr>
        <w:t xml:space="preserve">– to remain </w:t>
      </w:r>
      <w:r>
        <w:rPr>
          <w:rFonts w:ascii="Arial" w:hAnsi="Arial" w:cs="Arial"/>
        </w:rPr>
        <w:t xml:space="preserve">as </w:t>
      </w:r>
      <w:r w:rsidR="004B0069">
        <w:rPr>
          <w:rFonts w:ascii="Arial" w:hAnsi="Arial" w:cs="Arial"/>
        </w:rPr>
        <w:t xml:space="preserve">it </w:t>
      </w:r>
      <w:r>
        <w:rPr>
          <w:rFonts w:ascii="Arial" w:hAnsi="Arial" w:cs="Arial"/>
        </w:rPr>
        <w:t>is</w:t>
      </w:r>
    </w:p>
    <w:p w14:paraId="0F5E85DE" w14:textId="1E9FD723" w:rsidR="007E6028" w:rsidRDefault="007E6028" w:rsidP="004B0069">
      <w:pPr>
        <w:pStyle w:val="ListParagraph"/>
        <w:numPr>
          <w:ilvl w:val="0"/>
          <w:numId w:val="19"/>
        </w:numPr>
        <w:ind w:right="-514"/>
        <w:rPr>
          <w:rFonts w:ascii="Arial" w:hAnsi="Arial" w:cs="Arial"/>
        </w:rPr>
      </w:pPr>
      <w:r>
        <w:rPr>
          <w:rFonts w:ascii="Arial" w:hAnsi="Arial" w:cs="Arial"/>
        </w:rPr>
        <w:t>Welsh Language committee – to look at legislation</w:t>
      </w:r>
    </w:p>
    <w:p w14:paraId="5354297D" w14:textId="01E23FAC" w:rsidR="007E6028" w:rsidRDefault="007E6028" w:rsidP="004C6E97">
      <w:pPr>
        <w:pStyle w:val="ListParagraph"/>
        <w:ind w:left="765" w:right="-514"/>
        <w:rPr>
          <w:rFonts w:ascii="Arial" w:hAnsi="Arial" w:cs="Arial"/>
        </w:rPr>
      </w:pPr>
    </w:p>
    <w:p w14:paraId="5FB15D55" w14:textId="04FA4A10" w:rsidR="004B0069" w:rsidRPr="007E6028" w:rsidRDefault="004B0069" w:rsidP="004C6E97">
      <w:pPr>
        <w:pStyle w:val="ListParagraph"/>
        <w:ind w:left="765" w:right="-514"/>
        <w:rPr>
          <w:rFonts w:ascii="Arial" w:hAnsi="Arial" w:cs="Arial"/>
        </w:rPr>
      </w:pPr>
      <w:r>
        <w:rPr>
          <w:rFonts w:ascii="Arial" w:hAnsi="Arial" w:cs="Arial"/>
        </w:rPr>
        <w:t xml:space="preserve">The above committees were </w:t>
      </w:r>
      <w:r w:rsidRPr="00BA2A32">
        <w:rPr>
          <w:rFonts w:ascii="Arial" w:hAnsi="Arial" w:cs="Arial"/>
          <w:b/>
          <w:bCs/>
        </w:rPr>
        <w:t>AGREED</w:t>
      </w:r>
      <w:r w:rsidR="00BA2A32">
        <w:rPr>
          <w:rFonts w:ascii="Arial" w:hAnsi="Arial" w:cs="Arial"/>
        </w:rPr>
        <w:t>.</w:t>
      </w:r>
    </w:p>
    <w:p w14:paraId="785B48FD" w14:textId="21CA8FFB" w:rsidR="007E6028" w:rsidRDefault="007E6028" w:rsidP="004C6E97">
      <w:pPr>
        <w:pStyle w:val="ListParagraph"/>
        <w:ind w:left="765" w:right="-514"/>
        <w:rPr>
          <w:rFonts w:ascii="Arial" w:hAnsi="Arial" w:cs="Arial"/>
          <w:b/>
          <w:bCs/>
        </w:rPr>
      </w:pPr>
    </w:p>
    <w:p w14:paraId="782A10E3" w14:textId="0AE8220E" w:rsidR="004C6E97" w:rsidRDefault="004C6E97" w:rsidP="00CF1051">
      <w:pPr>
        <w:pStyle w:val="ListParagraph"/>
        <w:numPr>
          <w:ilvl w:val="0"/>
          <w:numId w:val="9"/>
        </w:numPr>
        <w:ind w:right="-514"/>
        <w:rPr>
          <w:rFonts w:ascii="Arial" w:hAnsi="Arial" w:cs="Arial"/>
          <w:b/>
          <w:bCs/>
        </w:rPr>
      </w:pPr>
      <w:r>
        <w:rPr>
          <w:rFonts w:ascii="Arial" w:hAnsi="Arial" w:cs="Arial"/>
          <w:b/>
          <w:bCs/>
        </w:rPr>
        <w:t>.</w:t>
      </w:r>
      <w:r w:rsidR="004B0069">
        <w:rPr>
          <w:rFonts w:ascii="Arial" w:hAnsi="Arial" w:cs="Arial"/>
          <w:b/>
          <w:bCs/>
        </w:rPr>
        <w:t xml:space="preserve"> To receive reports from County Ward members</w:t>
      </w:r>
    </w:p>
    <w:p w14:paraId="066F1EEC" w14:textId="2C83BF46" w:rsidR="004B0069" w:rsidRDefault="004B0069" w:rsidP="004B0069">
      <w:pPr>
        <w:pStyle w:val="ListParagraph"/>
        <w:ind w:left="765" w:right="-514"/>
        <w:rPr>
          <w:rFonts w:ascii="Arial" w:hAnsi="Arial" w:cs="Arial"/>
          <w:b/>
          <w:bCs/>
        </w:rPr>
      </w:pPr>
    </w:p>
    <w:p w14:paraId="554DAE6E" w14:textId="513C9DC8" w:rsidR="004B0069" w:rsidRPr="004B0069" w:rsidRDefault="004B0069" w:rsidP="004B0069">
      <w:pPr>
        <w:pStyle w:val="ListParagraph"/>
        <w:rPr>
          <w:rFonts w:ascii="Arial" w:hAnsi="Arial" w:cs="Arial"/>
        </w:rPr>
      </w:pPr>
      <w:r w:rsidRPr="00294311">
        <w:rPr>
          <w:rFonts w:ascii="Arial" w:hAnsi="Arial" w:cs="Arial"/>
        </w:rPr>
        <w:t>County Councillor Downing reported on the following:</w:t>
      </w:r>
    </w:p>
    <w:p w14:paraId="6F0022B8" w14:textId="20CBD6DF" w:rsidR="003D718D" w:rsidRDefault="003D718D" w:rsidP="004B0069">
      <w:pPr>
        <w:pStyle w:val="ListParagraph"/>
        <w:numPr>
          <w:ilvl w:val="0"/>
          <w:numId w:val="21"/>
        </w:numPr>
        <w:ind w:right="-514"/>
        <w:rPr>
          <w:rFonts w:ascii="Arial" w:hAnsi="Arial" w:cs="Arial"/>
        </w:rPr>
      </w:pPr>
      <w:r>
        <w:rPr>
          <w:rFonts w:ascii="Arial" w:hAnsi="Arial" w:cs="Arial"/>
        </w:rPr>
        <w:t>Changes to speed limits:</w:t>
      </w:r>
    </w:p>
    <w:p w14:paraId="17F3F317" w14:textId="7ECF7D68" w:rsidR="004B0069" w:rsidRDefault="004B0069" w:rsidP="003D718D">
      <w:pPr>
        <w:pStyle w:val="ListParagraph"/>
        <w:numPr>
          <w:ilvl w:val="1"/>
          <w:numId w:val="21"/>
        </w:numPr>
        <w:ind w:right="-514"/>
        <w:rPr>
          <w:rFonts w:ascii="Arial" w:hAnsi="Arial" w:cs="Arial"/>
        </w:rPr>
      </w:pPr>
      <w:r w:rsidRPr="004B0069">
        <w:rPr>
          <w:rFonts w:ascii="Arial" w:hAnsi="Arial" w:cs="Arial"/>
        </w:rPr>
        <w:t xml:space="preserve">20mph </w:t>
      </w:r>
      <w:r>
        <w:rPr>
          <w:rFonts w:ascii="Arial" w:hAnsi="Arial" w:cs="Arial"/>
        </w:rPr>
        <w:t xml:space="preserve">speed limit </w:t>
      </w:r>
      <w:r w:rsidRPr="004B0069">
        <w:rPr>
          <w:rFonts w:ascii="Arial" w:hAnsi="Arial" w:cs="Arial"/>
        </w:rPr>
        <w:t>being introduced on 17 September 2023</w:t>
      </w:r>
      <w:r w:rsidR="003D718D">
        <w:rPr>
          <w:rFonts w:ascii="Arial" w:hAnsi="Arial" w:cs="Arial"/>
        </w:rPr>
        <w:t xml:space="preserve"> throughout Wales</w:t>
      </w:r>
      <w:r w:rsidRPr="004B0069">
        <w:rPr>
          <w:rFonts w:ascii="Arial" w:hAnsi="Arial" w:cs="Arial"/>
        </w:rPr>
        <w:t>.</w:t>
      </w:r>
    </w:p>
    <w:p w14:paraId="5BE28E17" w14:textId="6FCA1463" w:rsidR="004B0069" w:rsidRDefault="004B0069" w:rsidP="003D718D">
      <w:pPr>
        <w:pStyle w:val="ListParagraph"/>
        <w:numPr>
          <w:ilvl w:val="1"/>
          <w:numId w:val="21"/>
        </w:numPr>
        <w:ind w:right="-514"/>
        <w:rPr>
          <w:rFonts w:ascii="Arial" w:hAnsi="Arial" w:cs="Arial"/>
        </w:rPr>
      </w:pPr>
      <w:r>
        <w:rPr>
          <w:rFonts w:ascii="Arial" w:hAnsi="Arial" w:cs="Arial"/>
        </w:rPr>
        <w:t>No speed limit for cyclists is an issue</w:t>
      </w:r>
      <w:r w:rsidR="003D718D">
        <w:rPr>
          <w:rFonts w:ascii="Arial" w:hAnsi="Arial" w:cs="Arial"/>
        </w:rPr>
        <w:t>, particularly e-bikes.</w:t>
      </w:r>
    </w:p>
    <w:p w14:paraId="26D83AF4" w14:textId="4B3170DC" w:rsidR="004B0069" w:rsidRDefault="003D718D" w:rsidP="003D718D">
      <w:pPr>
        <w:pStyle w:val="ListParagraph"/>
        <w:numPr>
          <w:ilvl w:val="1"/>
          <w:numId w:val="21"/>
        </w:numPr>
        <w:ind w:right="-514"/>
        <w:rPr>
          <w:rFonts w:ascii="Arial" w:hAnsi="Arial" w:cs="Arial"/>
        </w:rPr>
      </w:pPr>
      <w:r>
        <w:rPr>
          <w:rFonts w:ascii="Arial" w:hAnsi="Arial" w:cs="Arial"/>
        </w:rPr>
        <w:t>Concern as to ho</w:t>
      </w:r>
      <w:r w:rsidR="004B0069">
        <w:rPr>
          <w:rFonts w:ascii="Arial" w:hAnsi="Arial" w:cs="Arial"/>
        </w:rPr>
        <w:t xml:space="preserve">w this </w:t>
      </w:r>
      <w:r>
        <w:rPr>
          <w:rFonts w:ascii="Arial" w:hAnsi="Arial" w:cs="Arial"/>
        </w:rPr>
        <w:t xml:space="preserve">will </w:t>
      </w:r>
      <w:r w:rsidR="004B0069">
        <w:rPr>
          <w:rFonts w:ascii="Arial" w:hAnsi="Arial" w:cs="Arial"/>
        </w:rPr>
        <w:t>be policed?</w:t>
      </w:r>
    </w:p>
    <w:p w14:paraId="6C3C1DF4" w14:textId="5785EA12" w:rsidR="004B0069" w:rsidRDefault="004B0069" w:rsidP="003D718D">
      <w:pPr>
        <w:pStyle w:val="ListParagraph"/>
        <w:numPr>
          <w:ilvl w:val="1"/>
          <w:numId w:val="21"/>
        </w:numPr>
        <w:ind w:right="-514"/>
        <w:rPr>
          <w:rFonts w:ascii="Arial" w:hAnsi="Arial" w:cs="Arial"/>
        </w:rPr>
      </w:pPr>
      <w:r>
        <w:rPr>
          <w:rFonts w:ascii="Arial" w:hAnsi="Arial" w:cs="Arial"/>
        </w:rPr>
        <w:t>20mph limit will be 100m either side of a public building.</w:t>
      </w:r>
    </w:p>
    <w:p w14:paraId="4771974B" w14:textId="08423A7A" w:rsidR="004B0069" w:rsidRDefault="004B0069" w:rsidP="003D718D">
      <w:pPr>
        <w:pStyle w:val="ListParagraph"/>
        <w:numPr>
          <w:ilvl w:val="1"/>
          <w:numId w:val="21"/>
        </w:numPr>
        <w:ind w:right="-514"/>
        <w:rPr>
          <w:rFonts w:ascii="Arial" w:hAnsi="Arial" w:cs="Arial"/>
        </w:rPr>
      </w:pPr>
      <w:r>
        <w:rPr>
          <w:rFonts w:ascii="Arial" w:hAnsi="Arial" w:cs="Arial"/>
        </w:rPr>
        <w:t xml:space="preserve">Significant cost to </w:t>
      </w:r>
      <w:r w:rsidR="003D718D">
        <w:rPr>
          <w:rFonts w:ascii="Arial" w:hAnsi="Arial" w:cs="Arial"/>
        </w:rPr>
        <w:t>City &amp; County of Swansea in region of</w:t>
      </w:r>
      <w:r>
        <w:rPr>
          <w:rFonts w:ascii="Arial" w:hAnsi="Arial" w:cs="Arial"/>
        </w:rPr>
        <w:t xml:space="preserve"> a</w:t>
      </w:r>
      <w:r w:rsidR="003D718D">
        <w:rPr>
          <w:rFonts w:ascii="Arial" w:hAnsi="Arial" w:cs="Arial"/>
        </w:rPr>
        <w:t>p</w:t>
      </w:r>
      <w:r>
        <w:rPr>
          <w:rFonts w:ascii="Arial" w:hAnsi="Arial" w:cs="Arial"/>
        </w:rPr>
        <w:t>prox</w:t>
      </w:r>
      <w:r w:rsidR="003D718D">
        <w:rPr>
          <w:rFonts w:ascii="Arial" w:hAnsi="Arial" w:cs="Arial"/>
        </w:rPr>
        <w:t>.</w:t>
      </w:r>
      <w:r>
        <w:rPr>
          <w:rFonts w:ascii="Arial" w:hAnsi="Arial" w:cs="Arial"/>
        </w:rPr>
        <w:t xml:space="preserve"> </w:t>
      </w:r>
      <w:r w:rsidR="003D718D">
        <w:rPr>
          <w:rFonts w:ascii="Arial" w:hAnsi="Arial" w:cs="Arial"/>
        </w:rPr>
        <w:t>£3m.</w:t>
      </w:r>
    </w:p>
    <w:p w14:paraId="62811D64" w14:textId="1C29BCF1" w:rsidR="003D718D" w:rsidRDefault="003D718D" w:rsidP="003D718D">
      <w:pPr>
        <w:pStyle w:val="ListParagraph"/>
        <w:numPr>
          <w:ilvl w:val="1"/>
          <w:numId w:val="21"/>
        </w:numPr>
        <w:ind w:right="-514"/>
        <w:rPr>
          <w:rFonts w:ascii="Arial" w:hAnsi="Arial" w:cs="Arial"/>
        </w:rPr>
      </w:pPr>
      <w:r>
        <w:rPr>
          <w:rFonts w:ascii="Arial" w:hAnsi="Arial" w:cs="Arial"/>
        </w:rPr>
        <w:t>40mph limit will not be affected.</w:t>
      </w:r>
    </w:p>
    <w:p w14:paraId="035D658A" w14:textId="45BA053B" w:rsidR="003D718D" w:rsidRDefault="003D718D" w:rsidP="003D718D">
      <w:pPr>
        <w:pStyle w:val="ListParagraph"/>
        <w:numPr>
          <w:ilvl w:val="1"/>
          <w:numId w:val="21"/>
        </w:numPr>
        <w:ind w:right="-514"/>
        <w:rPr>
          <w:rFonts w:ascii="Arial" w:hAnsi="Arial" w:cs="Arial"/>
        </w:rPr>
      </w:pPr>
      <w:r>
        <w:rPr>
          <w:rFonts w:ascii="Arial" w:hAnsi="Arial" w:cs="Arial"/>
        </w:rPr>
        <w:t>Money from fines will go to W</w:t>
      </w:r>
      <w:r w:rsidR="00521AFD">
        <w:rPr>
          <w:rFonts w:ascii="Arial" w:hAnsi="Arial" w:cs="Arial"/>
        </w:rPr>
        <w:t xml:space="preserve">elsh </w:t>
      </w:r>
      <w:r>
        <w:rPr>
          <w:rFonts w:ascii="Arial" w:hAnsi="Arial" w:cs="Arial"/>
        </w:rPr>
        <w:t>G</w:t>
      </w:r>
      <w:r w:rsidR="00521AFD">
        <w:rPr>
          <w:rFonts w:ascii="Arial" w:hAnsi="Arial" w:cs="Arial"/>
        </w:rPr>
        <w:t>overnment</w:t>
      </w:r>
      <w:r>
        <w:rPr>
          <w:rFonts w:ascii="Arial" w:hAnsi="Arial" w:cs="Arial"/>
        </w:rPr>
        <w:t>.</w:t>
      </w:r>
    </w:p>
    <w:p w14:paraId="50D75BA1" w14:textId="329B9896" w:rsidR="00521AFD" w:rsidRDefault="003D718D" w:rsidP="00D34919">
      <w:pPr>
        <w:pStyle w:val="ListParagraph"/>
        <w:numPr>
          <w:ilvl w:val="0"/>
          <w:numId w:val="21"/>
        </w:numPr>
        <w:ind w:right="-514"/>
        <w:rPr>
          <w:rFonts w:ascii="Arial" w:hAnsi="Arial" w:cs="Arial"/>
        </w:rPr>
      </w:pPr>
      <w:r>
        <w:rPr>
          <w:rFonts w:ascii="Arial" w:hAnsi="Arial" w:cs="Arial"/>
        </w:rPr>
        <w:t xml:space="preserve">Matron </w:t>
      </w:r>
      <w:r w:rsidR="00521AFD">
        <w:rPr>
          <w:rFonts w:ascii="Arial" w:hAnsi="Arial" w:cs="Arial"/>
        </w:rPr>
        <w:t xml:space="preserve">of the </w:t>
      </w:r>
      <w:r>
        <w:rPr>
          <w:rFonts w:ascii="Arial" w:hAnsi="Arial" w:cs="Arial"/>
        </w:rPr>
        <w:t xml:space="preserve">Hollies </w:t>
      </w:r>
      <w:r w:rsidR="00521AFD">
        <w:rPr>
          <w:rFonts w:ascii="Arial" w:hAnsi="Arial" w:cs="Arial"/>
        </w:rPr>
        <w:t xml:space="preserve">is </w:t>
      </w:r>
      <w:r>
        <w:rPr>
          <w:rFonts w:ascii="Arial" w:hAnsi="Arial" w:cs="Arial"/>
        </w:rPr>
        <w:t xml:space="preserve">able to offer Pathways 1, step down beds from hospital.  This support </w:t>
      </w:r>
      <w:r w:rsidR="00521AFD">
        <w:rPr>
          <w:rFonts w:ascii="Arial" w:hAnsi="Arial" w:cs="Arial"/>
        </w:rPr>
        <w:t xml:space="preserve">is to </w:t>
      </w:r>
      <w:r>
        <w:rPr>
          <w:rFonts w:ascii="Arial" w:hAnsi="Arial" w:cs="Arial"/>
        </w:rPr>
        <w:t xml:space="preserve">those </w:t>
      </w:r>
      <w:r w:rsidR="00521AFD">
        <w:rPr>
          <w:rFonts w:ascii="Arial" w:hAnsi="Arial" w:cs="Arial"/>
        </w:rPr>
        <w:t>that have</w:t>
      </w:r>
      <w:r>
        <w:rPr>
          <w:rFonts w:ascii="Arial" w:hAnsi="Arial" w:cs="Arial"/>
        </w:rPr>
        <w:t xml:space="preserve"> a care package </w:t>
      </w:r>
      <w:r w:rsidR="00521AFD">
        <w:rPr>
          <w:rFonts w:ascii="Arial" w:hAnsi="Arial" w:cs="Arial"/>
        </w:rPr>
        <w:t xml:space="preserve">in place but not available to carry out at home.  At the moment there are two rooms available if the staff at the Hollies can carry out the care plan in place. </w:t>
      </w:r>
    </w:p>
    <w:p w14:paraId="0F83CA7F" w14:textId="5830645D" w:rsidR="004B0069" w:rsidRDefault="004B0069" w:rsidP="004B0069">
      <w:pPr>
        <w:pStyle w:val="ListParagraph"/>
        <w:ind w:left="765" w:right="-514"/>
        <w:rPr>
          <w:rFonts w:ascii="Arial" w:hAnsi="Arial" w:cs="Arial"/>
          <w:b/>
          <w:bCs/>
        </w:rPr>
      </w:pPr>
    </w:p>
    <w:p w14:paraId="64192200" w14:textId="77777777" w:rsidR="003D718D" w:rsidRPr="00294311" w:rsidRDefault="003D718D" w:rsidP="003D718D">
      <w:pPr>
        <w:pStyle w:val="ListParagraph"/>
        <w:rPr>
          <w:rFonts w:ascii="Arial" w:hAnsi="Arial" w:cs="Arial"/>
        </w:rPr>
      </w:pPr>
      <w:r w:rsidRPr="00294311">
        <w:rPr>
          <w:rFonts w:ascii="Arial" w:hAnsi="Arial" w:cs="Arial"/>
        </w:rPr>
        <w:t xml:space="preserve">County Councillor </w:t>
      </w:r>
      <w:r>
        <w:rPr>
          <w:rFonts w:ascii="Arial" w:hAnsi="Arial" w:cs="Arial"/>
        </w:rPr>
        <w:t>Griffiths</w:t>
      </w:r>
      <w:r w:rsidRPr="00294311">
        <w:rPr>
          <w:rFonts w:ascii="Arial" w:hAnsi="Arial" w:cs="Arial"/>
        </w:rPr>
        <w:t xml:space="preserve"> reported on the following:</w:t>
      </w:r>
    </w:p>
    <w:p w14:paraId="53873766" w14:textId="2F10BBAD" w:rsidR="003D718D" w:rsidRDefault="003D718D" w:rsidP="00803BA6">
      <w:pPr>
        <w:pStyle w:val="ListParagraph"/>
        <w:numPr>
          <w:ilvl w:val="0"/>
          <w:numId w:val="22"/>
        </w:numPr>
        <w:ind w:right="-514"/>
        <w:rPr>
          <w:rFonts w:ascii="Arial" w:hAnsi="Arial" w:cs="Arial"/>
        </w:rPr>
      </w:pPr>
      <w:r w:rsidRPr="003D718D">
        <w:rPr>
          <w:rFonts w:ascii="Arial" w:hAnsi="Arial" w:cs="Arial"/>
        </w:rPr>
        <w:t>Me</w:t>
      </w:r>
      <w:r>
        <w:rPr>
          <w:rFonts w:ascii="Arial" w:hAnsi="Arial" w:cs="Arial"/>
        </w:rPr>
        <w:t xml:space="preserve">t with the </w:t>
      </w:r>
      <w:r w:rsidRPr="003D718D">
        <w:rPr>
          <w:rFonts w:ascii="Arial" w:hAnsi="Arial" w:cs="Arial"/>
        </w:rPr>
        <w:t>11</w:t>
      </w:r>
      <w:r>
        <w:rPr>
          <w:rFonts w:ascii="Arial" w:hAnsi="Arial" w:cs="Arial"/>
        </w:rPr>
        <w:t xml:space="preserve"> o’clock club in the </w:t>
      </w:r>
      <w:proofErr w:type="spellStart"/>
      <w:r>
        <w:rPr>
          <w:rFonts w:ascii="Arial" w:hAnsi="Arial" w:cs="Arial"/>
        </w:rPr>
        <w:t>Canolfan</w:t>
      </w:r>
      <w:proofErr w:type="spellEnd"/>
      <w:r>
        <w:rPr>
          <w:rFonts w:ascii="Arial" w:hAnsi="Arial" w:cs="Arial"/>
        </w:rPr>
        <w:t xml:space="preserve"> on</w:t>
      </w:r>
      <w:r w:rsidRPr="003D718D">
        <w:rPr>
          <w:rFonts w:ascii="Arial" w:hAnsi="Arial" w:cs="Arial"/>
        </w:rPr>
        <w:t xml:space="preserve"> Friday.</w:t>
      </w:r>
      <w:r>
        <w:rPr>
          <w:rFonts w:ascii="Arial" w:hAnsi="Arial" w:cs="Arial"/>
        </w:rPr>
        <w:t xml:space="preserve"> Invited </w:t>
      </w:r>
      <w:r w:rsidR="00803BA6">
        <w:rPr>
          <w:rFonts w:ascii="Arial" w:hAnsi="Arial" w:cs="Arial"/>
        </w:rPr>
        <w:t xml:space="preserve">along to discuss holding a Men’s Shed project in the Hollies. A meeting is being arranged in Swansea County Council </w:t>
      </w:r>
      <w:r w:rsidR="00803BA6" w:rsidRPr="00803BA6">
        <w:rPr>
          <w:rFonts w:ascii="Arial" w:hAnsi="Arial" w:cs="Arial"/>
        </w:rPr>
        <w:t xml:space="preserve">to discuss further and </w:t>
      </w:r>
      <w:r w:rsidR="00803BA6">
        <w:rPr>
          <w:rFonts w:ascii="Arial" w:hAnsi="Arial" w:cs="Arial"/>
        </w:rPr>
        <w:t>reach an</w:t>
      </w:r>
      <w:r w:rsidR="00803BA6" w:rsidRPr="00803BA6">
        <w:rPr>
          <w:rFonts w:ascii="Arial" w:hAnsi="Arial" w:cs="Arial"/>
        </w:rPr>
        <w:t xml:space="preserve"> agreement.</w:t>
      </w:r>
    </w:p>
    <w:p w14:paraId="2FFCBB15" w14:textId="6D75EED3" w:rsidR="00803BA6" w:rsidRDefault="00803BA6" w:rsidP="00803BA6">
      <w:pPr>
        <w:pStyle w:val="ListParagraph"/>
        <w:numPr>
          <w:ilvl w:val="0"/>
          <w:numId w:val="22"/>
        </w:numPr>
        <w:ind w:right="-514"/>
        <w:rPr>
          <w:rFonts w:ascii="Arial" w:hAnsi="Arial" w:cs="Arial"/>
        </w:rPr>
      </w:pPr>
      <w:r>
        <w:rPr>
          <w:rFonts w:ascii="Arial" w:hAnsi="Arial" w:cs="Arial"/>
        </w:rPr>
        <w:t xml:space="preserve">Met with Parks Manager to discuss BSE signs throughout park.  Zip wire not fit for purpose and needs adjusting. </w:t>
      </w:r>
    </w:p>
    <w:p w14:paraId="6057F383" w14:textId="0F0D9AE2" w:rsidR="00803BA6" w:rsidRPr="00BA2A32" w:rsidRDefault="00803BA6" w:rsidP="00BA2A32">
      <w:pPr>
        <w:ind w:left="1125" w:right="-514"/>
        <w:rPr>
          <w:rFonts w:ascii="Arial" w:hAnsi="Arial" w:cs="Arial"/>
        </w:rPr>
      </w:pPr>
    </w:p>
    <w:p w14:paraId="5370667C" w14:textId="513ECCEA" w:rsidR="004C6E97" w:rsidRDefault="004C6E97" w:rsidP="00CF1051">
      <w:pPr>
        <w:pStyle w:val="ListParagraph"/>
        <w:numPr>
          <w:ilvl w:val="0"/>
          <w:numId w:val="9"/>
        </w:numPr>
        <w:ind w:right="-514"/>
        <w:rPr>
          <w:rFonts w:ascii="Arial" w:hAnsi="Arial" w:cs="Arial"/>
          <w:b/>
          <w:bCs/>
        </w:rPr>
      </w:pPr>
      <w:r>
        <w:rPr>
          <w:rFonts w:ascii="Arial" w:hAnsi="Arial" w:cs="Arial"/>
          <w:b/>
          <w:bCs/>
        </w:rPr>
        <w:t>.</w:t>
      </w:r>
      <w:r w:rsidR="00BA2A32">
        <w:rPr>
          <w:rFonts w:ascii="Arial" w:hAnsi="Arial" w:cs="Arial"/>
          <w:b/>
          <w:bCs/>
        </w:rPr>
        <w:t xml:space="preserve"> To </w:t>
      </w:r>
      <w:r w:rsidR="00BA2A32" w:rsidRPr="00C14993">
        <w:rPr>
          <w:rFonts w:ascii="Arial" w:hAnsi="Arial" w:cs="Arial"/>
          <w:b/>
          <w:bCs/>
        </w:rPr>
        <w:t>receive and consider any urgent matters from town councillors (matters to be sent to Clerk</w:t>
      </w:r>
      <w:r w:rsidR="00BA2A32">
        <w:rPr>
          <w:rFonts w:ascii="Arial" w:hAnsi="Arial" w:cs="Arial"/>
          <w:b/>
          <w:bCs/>
        </w:rPr>
        <w:t xml:space="preserve"> 3</w:t>
      </w:r>
      <w:r w:rsidR="00BA2A32" w:rsidRPr="00C14993">
        <w:rPr>
          <w:rFonts w:ascii="Arial" w:hAnsi="Arial" w:cs="Arial"/>
          <w:b/>
          <w:bCs/>
        </w:rPr>
        <w:t xml:space="preserve"> working days prior to meeting)</w:t>
      </w:r>
      <w:r w:rsidR="00BA2A32">
        <w:rPr>
          <w:rFonts w:ascii="Arial" w:hAnsi="Arial" w:cs="Arial"/>
          <w:b/>
          <w:bCs/>
        </w:rPr>
        <w:t>.</w:t>
      </w:r>
    </w:p>
    <w:p w14:paraId="6CEDE529" w14:textId="300242A2" w:rsidR="00BA2A32" w:rsidRDefault="00BA2A32" w:rsidP="00BA2A32">
      <w:pPr>
        <w:pStyle w:val="ListParagraph"/>
        <w:ind w:left="765" w:right="-514"/>
        <w:rPr>
          <w:rFonts w:ascii="Arial" w:hAnsi="Arial" w:cs="Arial"/>
          <w:b/>
          <w:bCs/>
        </w:rPr>
      </w:pPr>
    </w:p>
    <w:p w14:paraId="61C300C3" w14:textId="3B668AC9" w:rsidR="00D84919" w:rsidRPr="00D84919" w:rsidRDefault="00D84919" w:rsidP="00BA2A32">
      <w:pPr>
        <w:pStyle w:val="ListParagraph"/>
        <w:ind w:left="765" w:right="-514"/>
        <w:rPr>
          <w:rFonts w:ascii="Arial" w:hAnsi="Arial" w:cs="Arial"/>
        </w:rPr>
      </w:pPr>
      <w:r w:rsidRPr="00D84919">
        <w:rPr>
          <w:rFonts w:ascii="Arial" w:hAnsi="Arial" w:cs="Arial"/>
        </w:rPr>
        <w:t>A question was put to Cllr J. Davies which was duly answered.</w:t>
      </w:r>
    </w:p>
    <w:p w14:paraId="4B44DEA0" w14:textId="77777777" w:rsidR="00BA2A32" w:rsidRDefault="00BA2A32" w:rsidP="00BA2A32">
      <w:pPr>
        <w:pStyle w:val="ListParagraph"/>
        <w:ind w:left="765" w:right="-514"/>
        <w:rPr>
          <w:rFonts w:ascii="Arial" w:hAnsi="Arial" w:cs="Arial"/>
        </w:rPr>
      </w:pPr>
    </w:p>
    <w:p w14:paraId="66A468C1" w14:textId="6DA2D39A" w:rsidR="00BA2A32" w:rsidRPr="00BA2A32" w:rsidRDefault="00BA2A32" w:rsidP="00BA2A32">
      <w:pPr>
        <w:pStyle w:val="ListParagraph"/>
        <w:numPr>
          <w:ilvl w:val="1"/>
          <w:numId w:val="20"/>
        </w:numPr>
        <w:ind w:right="-514"/>
        <w:rPr>
          <w:rFonts w:ascii="Arial" w:hAnsi="Arial" w:cs="Arial"/>
        </w:rPr>
      </w:pPr>
      <w:r>
        <w:rPr>
          <w:rFonts w:ascii="Arial" w:hAnsi="Arial" w:cs="Arial"/>
        </w:rPr>
        <w:t>The following MOTION was received</w:t>
      </w:r>
    </w:p>
    <w:p w14:paraId="1DC20822" w14:textId="77777777" w:rsidR="00BA2A32" w:rsidRDefault="00BA2A32" w:rsidP="00BA2A32">
      <w:pPr>
        <w:pStyle w:val="NormalWeb"/>
        <w:spacing w:before="0" w:beforeAutospacing="0" w:after="0" w:afterAutospacing="0"/>
        <w:ind w:left="1485"/>
        <w:rPr>
          <w:rStyle w:val="Strong"/>
          <w:rFonts w:ascii="Arial" w:hAnsi="Arial" w:cs="Arial"/>
          <w:sz w:val="20"/>
          <w:szCs w:val="20"/>
        </w:rPr>
      </w:pPr>
    </w:p>
    <w:p w14:paraId="41A0E86E" w14:textId="01BBD409" w:rsidR="00BA2A32" w:rsidRPr="00BA2A32" w:rsidRDefault="00BA2A32" w:rsidP="00BA2A32">
      <w:pPr>
        <w:pStyle w:val="NormalWeb"/>
        <w:spacing w:before="0" w:beforeAutospacing="0" w:after="0" w:afterAutospacing="0"/>
        <w:ind w:left="1485"/>
        <w:rPr>
          <w:rFonts w:ascii="Arial" w:hAnsi="Arial" w:cs="Arial"/>
          <w:sz w:val="24"/>
          <w:szCs w:val="24"/>
        </w:rPr>
      </w:pPr>
      <w:r w:rsidRPr="00BA2A32">
        <w:rPr>
          <w:rStyle w:val="Strong"/>
          <w:rFonts w:ascii="Arial" w:hAnsi="Arial" w:cs="Arial"/>
          <w:sz w:val="24"/>
          <w:szCs w:val="24"/>
        </w:rPr>
        <w:t>NOTICE OF MOTION</w:t>
      </w:r>
    </w:p>
    <w:p w14:paraId="55018F1D" w14:textId="1AAB96DD" w:rsidR="00BA2A32" w:rsidRPr="00BA2A32" w:rsidRDefault="00BA2A32" w:rsidP="00BA2A32">
      <w:pPr>
        <w:pStyle w:val="NormalWeb"/>
        <w:spacing w:before="0" w:beforeAutospacing="0" w:after="0" w:afterAutospacing="0"/>
        <w:ind w:left="1485"/>
        <w:rPr>
          <w:rFonts w:ascii="Arial" w:hAnsi="Arial" w:cs="Arial"/>
          <w:sz w:val="24"/>
          <w:szCs w:val="24"/>
        </w:rPr>
      </w:pPr>
    </w:p>
    <w:p w14:paraId="37DC2C7E" w14:textId="1F3C1D92" w:rsidR="00BA2A32" w:rsidRPr="00BA2A32" w:rsidRDefault="00BA2A32" w:rsidP="00BA2A32">
      <w:pPr>
        <w:pStyle w:val="NormalWeb"/>
        <w:spacing w:before="0" w:beforeAutospacing="0" w:after="0" w:afterAutospacing="0"/>
        <w:ind w:left="1485"/>
        <w:rPr>
          <w:rFonts w:ascii="Arial" w:hAnsi="Arial" w:cs="Arial"/>
          <w:sz w:val="24"/>
          <w:szCs w:val="24"/>
        </w:rPr>
      </w:pPr>
      <w:r w:rsidRPr="00BA2A32">
        <w:rPr>
          <w:rFonts w:ascii="Arial" w:hAnsi="Arial" w:cs="Arial"/>
          <w:color w:val="222222"/>
          <w:sz w:val="24"/>
          <w:szCs w:val="24"/>
          <w:shd w:val="clear" w:color="auto" w:fill="FFFFFF"/>
        </w:rPr>
        <w:t>I propose that the Council elect one councillor into the post of Chair Person to facilitate all monthly Town Council meetings at the next Annual General Meeting</w:t>
      </w:r>
      <w:r w:rsidRPr="00BA2A32">
        <w:rPr>
          <w:rFonts w:ascii="Arial" w:hAnsi="Arial" w:cs="Arial"/>
          <w:color w:val="222222"/>
          <w:sz w:val="24"/>
          <w:szCs w:val="24"/>
          <w:shd w:val="clear" w:color="auto" w:fill="FFFFFF"/>
        </w:rPr>
        <w:t xml:space="preserve"> together with a Vice Chair</w:t>
      </w:r>
      <w:r w:rsidRPr="00BA2A32">
        <w:rPr>
          <w:rFonts w:ascii="Arial" w:hAnsi="Arial" w:cs="Arial"/>
          <w:color w:val="222222"/>
          <w:sz w:val="24"/>
          <w:szCs w:val="24"/>
          <w:shd w:val="clear" w:color="auto" w:fill="FFFFFF"/>
        </w:rPr>
        <w:t>. The post holder would remain in place for the term of office. This will apply only to the Council meetings and not to the meetings of sub-committees.</w:t>
      </w:r>
    </w:p>
    <w:p w14:paraId="14A3B944" w14:textId="1D54A63D" w:rsidR="00BA2A32" w:rsidRPr="00BA2A32" w:rsidRDefault="00BA2A32" w:rsidP="00BA2A32">
      <w:pPr>
        <w:pStyle w:val="NormalWeb"/>
        <w:spacing w:before="0" w:beforeAutospacing="0" w:after="0" w:afterAutospacing="0"/>
        <w:ind w:left="1485"/>
        <w:rPr>
          <w:rFonts w:ascii="Arial" w:hAnsi="Arial" w:cs="Arial"/>
          <w:sz w:val="24"/>
          <w:szCs w:val="24"/>
        </w:rPr>
      </w:pPr>
    </w:p>
    <w:p w14:paraId="721EB9BC" w14:textId="340D9EAA" w:rsidR="00BA2A32" w:rsidRPr="00BA2A32" w:rsidRDefault="00BA2A32" w:rsidP="00BA2A32">
      <w:pPr>
        <w:pStyle w:val="NormalWeb"/>
        <w:spacing w:before="0" w:beforeAutospacing="0" w:after="0" w:afterAutospacing="0"/>
        <w:ind w:left="1485"/>
        <w:rPr>
          <w:rFonts w:ascii="Arial" w:hAnsi="Arial" w:cs="Arial"/>
          <w:sz w:val="24"/>
          <w:szCs w:val="24"/>
        </w:rPr>
      </w:pPr>
      <w:r w:rsidRPr="00BA2A32">
        <w:rPr>
          <w:rFonts w:ascii="Arial" w:hAnsi="Arial" w:cs="Arial"/>
          <w:color w:val="222222"/>
          <w:sz w:val="24"/>
          <w:szCs w:val="24"/>
          <w:shd w:val="clear" w:color="auto" w:fill="FFFFFF"/>
        </w:rPr>
        <w:t>Signed: C. Evans</w:t>
      </w:r>
    </w:p>
    <w:p w14:paraId="1FC85E21" w14:textId="77777777" w:rsidR="00BA2A32" w:rsidRPr="00BA2A32" w:rsidRDefault="00BA2A32" w:rsidP="00BA2A32">
      <w:pPr>
        <w:pStyle w:val="NormalWeb"/>
        <w:spacing w:before="0" w:beforeAutospacing="0" w:after="0" w:afterAutospacing="0"/>
        <w:ind w:left="1485"/>
        <w:rPr>
          <w:rFonts w:ascii="Arial" w:hAnsi="Arial" w:cs="Arial"/>
          <w:sz w:val="24"/>
          <w:szCs w:val="24"/>
        </w:rPr>
      </w:pPr>
      <w:r w:rsidRPr="00BA2A32">
        <w:rPr>
          <w:rFonts w:ascii="Arial" w:hAnsi="Arial" w:cs="Arial"/>
          <w:color w:val="222222"/>
          <w:sz w:val="24"/>
          <w:szCs w:val="24"/>
          <w:shd w:val="clear" w:color="auto" w:fill="FFFFFF"/>
        </w:rPr>
        <w:t>Signed: A. Wilson</w:t>
      </w:r>
    </w:p>
    <w:p w14:paraId="24B30C69" w14:textId="09DC0B42" w:rsidR="00BA2A32" w:rsidRPr="00BA2A32" w:rsidRDefault="00BA2A32" w:rsidP="00BA2A32">
      <w:pPr>
        <w:pStyle w:val="ListParagraph"/>
        <w:ind w:left="765" w:right="-514"/>
        <w:rPr>
          <w:rFonts w:ascii="Arial" w:hAnsi="Arial" w:cs="Arial"/>
        </w:rPr>
      </w:pPr>
      <w:r>
        <w:rPr>
          <w:rFonts w:ascii="Arial" w:hAnsi="Arial" w:cs="Arial"/>
        </w:rPr>
        <w:t xml:space="preserve">The above Notion was </w:t>
      </w:r>
      <w:r w:rsidRPr="00BA2A32">
        <w:rPr>
          <w:rFonts w:ascii="Arial" w:hAnsi="Arial" w:cs="Arial"/>
          <w:b/>
          <w:bCs/>
        </w:rPr>
        <w:t>DECLINED</w:t>
      </w:r>
      <w:r>
        <w:rPr>
          <w:rFonts w:ascii="Arial" w:hAnsi="Arial" w:cs="Arial"/>
        </w:rPr>
        <w:t>.</w:t>
      </w:r>
    </w:p>
    <w:p w14:paraId="2406E60B" w14:textId="37B40405" w:rsidR="00BA2A32" w:rsidRPr="00BA2A32" w:rsidRDefault="00BA2A32" w:rsidP="00BA2A32">
      <w:pPr>
        <w:pStyle w:val="ListParagraph"/>
        <w:ind w:left="765" w:right="-514"/>
        <w:rPr>
          <w:rFonts w:ascii="Arial" w:hAnsi="Arial" w:cs="Arial"/>
        </w:rPr>
      </w:pPr>
    </w:p>
    <w:p w14:paraId="21385170" w14:textId="5D6C7F14" w:rsidR="00BA2A32" w:rsidRDefault="00BA2A32" w:rsidP="00CF1051">
      <w:pPr>
        <w:pStyle w:val="ListParagraph"/>
        <w:numPr>
          <w:ilvl w:val="0"/>
          <w:numId w:val="9"/>
        </w:numPr>
        <w:ind w:right="-514"/>
        <w:rPr>
          <w:rFonts w:ascii="Arial" w:hAnsi="Arial" w:cs="Arial"/>
          <w:b/>
          <w:bCs/>
        </w:rPr>
      </w:pPr>
      <w:r>
        <w:rPr>
          <w:rFonts w:ascii="Arial" w:hAnsi="Arial" w:cs="Arial"/>
          <w:b/>
          <w:bCs/>
        </w:rPr>
        <w:t>. To receive and consider reports from the Clerk.</w:t>
      </w:r>
    </w:p>
    <w:p w14:paraId="27E760D6" w14:textId="3BD68809" w:rsidR="00BA2A32" w:rsidRPr="00BA2A32" w:rsidRDefault="00BA2A32" w:rsidP="00BA2A32">
      <w:pPr>
        <w:pStyle w:val="ListParagraph"/>
        <w:ind w:left="765" w:right="-514"/>
        <w:rPr>
          <w:rFonts w:ascii="Arial" w:hAnsi="Arial" w:cs="Arial"/>
        </w:rPr>
      </w:pPr>
      <w:r w:rsidRPr="00BA2A32">
        <w:rPr>
          <w:rFonts w:ascii="Arial" w:hAnsi="Arial" w:cs="Arial"/>
        </w:rPr>
        <w:t>The Clerk reported on the following:</w:t>
      </w:r>
    </w:p>
    <w:p w14:paraId="302DA59A" w14:textId="77777777" w:rsidR="00BA2A32" w:rsidRDefault="00BA2A32" w:rsidP="00BA2A32">
      <w:pPr>
        <w:pStyle w:val="ListParagraph"/>
        <w:ind w:left="765" w:right="-514"/>
        <w:rPr>
          <w:rFonts w:ascii="Arial" w:hAnsi="Arial" w:cs="Arial"/>
          <w:b/>
          <w:bCs/>
        </w:rPr>
      </w:pPr>
    </w:p>
    <w:p w14:paraId="5F130806" w14:textId="7AB29AE5" w:rsidR="00BA2A32" w:rsidRPr="00BA2A32" w:rsidRDefault="00BA2A32" w:rsidP="00BA2A32">
      <w:pPr>
        <w:pStyle w:val="ListParagraph"/>
        <w:numPr>
          <w:ilvl w:val="0"/>
          <w:numId w:val="24"/>
        </w:numPr>
        <w:spacing w:after="160" w:line="259" w:lineRule="auto"/>
        <w:ind w:left="1080"/>
        <w:contextualSpacing/>
        <w:rPr>
          <w:rFonts w:ascii="Arial" w:hAnsi="Arial" w:cs="Arial"/>
        </w:rPr>
      </w:pPr>
      <w:r w:rsidRPr="00BA2A32">
        <w:rPr>
          <w:rFonts w:ascii="Arial" w:hAnsi="Arial" w:cs="Arial"/>
        </w:rPr>
        <w:t xml:space="preserve">Deep cleaning </w:t>
      </w:r>
      <w:r w:rsidR="007425C0">
        <w:rPr>
          <w:rFonts w:ascii="Arial" w:hAnsi="Arial" w:cs="Arial"/>
        </w:rPr>
        <w:t>of kitchen and toilets complete</w:t>
      </w:r>
      <w:r>
        <w:rPr>
          <w:rFonts w:ascii="Arial" w:hAnsi="Arial" w:cs="Arial"/>
        </w:rPr>
        <w:t xml:space="preserve"> - v</w:t>
      </w:r>
      <w:r w:rsidRPr="00BA2A32">
        <w:rPr>
          <w:rFonts w:ascii="Arial" w:hAnsi="Arial" w:cs="Arial"/>
        </w:rPr>
        <w:t xml:space="preserve">ery positive comments received from users.  </w:t>
      </w:r>
      <w:r w:rsidR="007425C0">
        <w:rPr>
          <w:rFonts w:ascii="Arial" w:hAnsi="Arial" w:cs="Arial"/>
        </w:rPr>
        <w:t xml:space="preserve">It was </w:t>
      </w:r>
      <w:r w:rsidR="007425C0" w:rsidRPr="007425C0">
        <w:rPr>
          <w:rFonts w:ascii="Arial" w:hAnsi="Arial" w:cs="Arial"/>
          <w:b/>
          <w:bCs/>
        </w:rPr>
        <w:t>AGREED</w:t>
      </w:r>
      <w:r w:rsidR="007425C0">
        <w:rPr>
          <w:rFonts w:ascii="Arial" w:hAnsi="Arial" w:cs="Arial"/>
        </w:rPr>
        <w:t xml:space="preserve"> that </w:t>
      </w:r>
      <w:r w:rsidRPr="00BA2A32">
        <w:rPr>
          <w:rFonts w:ascii="Arial" w:hAnsi="Arial" w:cs="Arial"/>
        </w:rPr>
        <w:t xml:space="preserve">chairs </w:t>
      </w:r>
      <w:r w:rsidR="007425C0">
        <w:rPr>
          <w:rFonts w:ascii="Arial" w:hAnsi="Arial" w:cs="Arial"/>
        </w:rPr>
        <w:t xml:space="preserve">be deep cleaned </w:t>
      </w:r>
      <w:r w:rsidRPr="00BA2A32">
        <w:rPr>
          <w:rFonts w:ascii="Arial" w:hAnsi="Arial" w:cs="Arial"/>
        </w:rPr>
        <w:t xml:space="preserve">as some </w:t>
      </w:r>
      <w:r w:rsidR="007425C0">
        <w:rPr>
          <w:rFonts w:ascii="Arial" w:hAnsi="Arial" w:cs="Arial"/>
        </w:rPr>
        <w:t xml:space="preserve">are </w:t>
      </w:r>
      <w:r w:rsidRPr="00BA2A32">
        <w:rPr>
          <w:rFonts w:ascii="Arial" w:hAnsi="Arial" w:cs="Arial"/>
        </w:rPr>
        <w:t>badly stained.</w:t>
      </w:r>
    </w:p>
    <w:p w14:paraId="5D761A39" w14:textId="6806F796" w:rsidR="00BA2A32" w:rsidRPr="00BA2A32" w:rsidRDefault="00BA2A32" w:rsidP="00BA2A32">
      <w:pPr>
        <w:pStyle w:val="ListParagraph"/>
        <w:numPr>
          <w:ilvl w:val="0"/>
          <w:numId w:val="24"/>
        </w:numPr>
        <w:spacing w:after="160" w:line="259" w:lineRule="auto"/>
        <w:ind w:left="1080"/>
        <w:contextualSpacing/>
        <w:rPr>
          <w:rFonts w:ascii="Arial" w:hAnsi="Arial" w:cs="Arial"/>
        </w:rPr>
      </w:pPr>
      <w:r>
        <w:rPr>
          <w:rFonts w:ascii="Arial" w:hAnsi="Arial" w:cs="Arial"/>
        </w:rPr>
        <w:t xml:space="preserve">Major problems with </w:t>
      </w:r>
      <w:r w:rsidRPr="00BA2A32">
        <w:rPr>
          <w:rFonts w:ascii="Arial" w:hAnsi="Arial" w:cs="Arial"/>
        </w:rPr>
        <w:t xml:space="preserve">Internet </w:t>
      </w:r>
      <w:r>
        <w:rPr>
          <w:rFonts w:ascii="Arial" w:hAnsi="Arial" w:cs="Arial"/>
        </w:rPr>
        <w:t>and several visits from BT as</w:t>
      </w:r>
      <w:r w:rsidRPr="00BA2A32">
        <w:rPr>
          <w:rFonts w:ascii="Arial" w:hAnsi="Arial" w:cs="Arial"/>
        </w:rPr>
        <w:t xml:space="preserve"> problems with connection in office, board room and hall.  </w:t>
      </w:r>
    </w:p>
    <w:p w14:paraId="4D4F8E26" w14:textId="4B8F1891" w:rsidR="00BA2A32" w:rsidRDefault="00D410C2" w:rsidP="00BA2A32">
      <w:pPr>
        <w:pStyle w:val="ListParagraph"/>
        <w:ind w:left="1080"/>
        <w:rPr>
          <w:rFonts w:ascii="Arial" w:hAnsi="Arial" w:cs="Arial"/>
        </w:rPr>
      </w:pPr>
      <w:r>
        <w:rPr>
          <w:rFonts w:ascii="Arial" w:hAnsi="Arial" w:cs="Arial"/>
        </w:rPr>
        <w:t>BT to r</w:t>
      </w:r>
      <w:r w:rsidR="00BA2A32" w:rsidRPr="00BA2A32">
        <w:rPr>
          <w:rFonts w:ascii="Arial" w:hAnsi="Arial" w:cs="Arial"/>
        </w:rPr>
        <w:t>e-visit to assess the building</w:t>
      </w:r>
    </w:p>
    <w:p w14:paraId="7D7C47D4" w14:textId="12F0AD68" w:rsidR="00BA2A32" w:rsidRPr="00BA2A32" w:rsidRDefault="00BA2A32" w:rsidP="00BA2A32">
      <w:pPr>
        <w:pStyle w:val="ListParagraph"/>
        <w:numPr>
          <w:ilvl w:val="0"/>
          <w:numId w:val="24"/>
        </w:numPr>
        <w:spacing w:after="160" w:line="259" w:lineRule="auto"/>
        <w:ind w:left="1080"/>
        <w:contextualSpacing/>
        <w:rPr>
          <w:rFonts w:ascii="Arial" w:hAnsi="Arial" w:cs="Arial"/>
        </w:rPr>
      </w:pPr>
      <w:r w:rsidRPr="00BA2A32">
        <w:rPr>
          <w:rFonts w:ascii="Arial" w:hAnsi="Arial" w:cs="Arial"/>
        </w:rPr>
        <w:t xml:space="preserve">Working on increasing users of the building as many rooms empty. </w:t>
      </w:r>
    </w:p>
    <w:p w14:paraId="71A538A9" w14:textId="3FBBFF51" w:rsidR="00BA2A32" w:rsidRDefault="00BA2A32" w:rsidP="00BA2A32">
      <w:pPr>
        <w:pStyle w:val="ListParagraph"/>
        <w:numPr>
          <w:ilvl w:val="0"/>
          <w:numId w:val="24"/>
        </w:numPr>
        <w:spacing w:after="160" w:line="259" w:lineRule="auto"/>
        <w:ind w:left="1080"/>
        <w:contextualSpacing/>
        <w:rPr>
          <w:rFonts w:ascii="Arial" w:hAnsi="Arial" w:cs="Arial"/>
        </w:rPr>
      </w:pPr>
      <w:r>
        <w:rPr>
          <w:rFonts w:ascii="Arial" w:hAnsi="Arial" w:cs="Arial"/>
        </w:rPr>
        <w:t xml:space="preserve">It was </w:t>
      </w:r>
      <w:r w:rsidRPr="00BA2A32">
        <w:rPr>
          <w:rFonts w:ascii="Arial" w:hAnsi="Arial" w:cs="Arial"/>
          <w:b/>
          <w:bCs/>
        </w:rPr>
        <w:t xml:space="preserve">AGREED </w:t>
      </w:r>
      <w:r>
        <w:rPr>
          <w:rFonts w:ascii="Arial" w:hAnsi="Arial" w:cs="Arial"/>
        </w:rPr>
        <w:t>to provide soup for Senior Citizens prior to their meetings</w:t>
      </w:r>
      <w:r w:rsidR="004C01FE">
        <w:rPr>
          <w:rFonts w:ascii="Arial" w:hAnsi="Arial" w:cs="Arial"/>
        </w:rPr>
        <w:t>.</w:t>
      </w:r>
    </w:p>
    <w:p w14:paraId="526110E0" w14:textId="259048F9" w:rsidR="00BA2A32" w:rsidRDefault="00BA2A32" w:rsidP="00BA2A32">
      <w:pPr>
        <w:pStyle w:val="ListParagraph"/>
        <w:numPr>
          <w:ilvl w:val="0"/>
          <w:numId w:val="24"/>
        </w:numPr>
        <w:spacing w:after="160" w:line="259" w:lineRule="auto"/>
        <w:ind w:left="1080"/>
        <w:contextualSpacing/>
        <w:rPr>
          <w:rFonts w:ascii="Arial" w:hAnsi="Arial" w:cs="Arial"/>
        </w:rPr>
      </w:pPr>
      <w:r>
        <w:rPr>
          <w:rFonts w:ascii="Arial" w:hAnsi="Arial" w:cs="Arial"/>
        </w:rPr>
        <w:t xml:space="preserve">A company has been contacted to provide a quote for undertaking a </w:t>
      </w:r>
      <w:r w:rsidRPr="00BA2A32">
        <w:rPr>
          <w:rFonts w:ascii="Arial" w:hAnsi="Arial" w:cs="Arial"/>
        </w:rPr>
        <w:t>Health &amp; Safety Assessment</w:t>
      </w:r>
      <w:r w:rsidR="004C01FE">
        <w:rPr>
          <w:rFonts w:ascii="Arial" w:hAnsi="Arial" w:cs="Arial"/>
        </w:rPr>
        <w:t xml:space="preserve"> of balcony</w:t>
      </w:r>
      <w:r>
        <w:rPr>
          <w:rFonts w:ascii="Arial" w:hAnsi="Arial" w:cs="Arial"/>
        </w:rPr>
        <w:t>.</w:t>
      </w:r>
    </w:p>
    <w:p w14:paraId="291B1C83" w14:textId="77777777" w:rsidR="00BA2A32" w:rsidRDefault="00BA2A32" w:rsidP="00BA2A32">
      <w:pPr>
        <w:pStyle w:val="ListParagraph"/>
        <w:numPr>
          <w:ilvl w:val="0"/>
          <w:numId w:val="24"/>
        </w:numPr>
        <w:spacing w:after="160" w:line="259" w:lineRule="auto"/>
        <w:ind w:left="1080"/>
        <w:contextualSpacing/>
        <w:rPr>
          <w:rFonts w:ascii="Arial" w:hAnsi="Arial" w:cs="Arial"/>
        </w:rPr>
      </w:pPr>
      <w:r>
        <w:rPr>
          <w:rFonts w:ascii="Arial" w:hAnsi="Arial" w:cs="Arial"/>
        </w:rPr>
        <w:t>Caretaker Job Description to be reviewed at Policy &amp; Resources Committee.</w:t>
      </w:r>
    </w:p>
    <w:p w14:paraId="22FF3984" w14:textId="126D7646" w:rsidR="00BA2A32" w:rsidRDefault="00D410C2" w:rsidP="00BA2A32">
      <w:pPr>
        <w:pStyle w:val="ListParagraph"/>
        <w:numPr>
          <w:ilvl w:val="0"/>
          <w:numId w:val="24"/>
        </w:numPr>
        <w:spacing w:after="160" w:line="259" w:lineRule="auto"/>
        <w:ind w:left="1080"/>
        <w:contextualSpacing/>
        <w:rPr>
          <w:rFonts w:ascii="Arial" w:hAnsi="Arial" w:cs="Arial"/>
        </w:rPr>
      </w:pPr>
      <w:r>
        <w:rPr>
          <w:rFonts w:ascii="Arial" w:hAnsi="Arial" w:cs="Arial"/>
        </w:rPr>
        <w:t xml:space="preserve">More members required for </w:t>
      </w:r>
      <w:r w:rsidR="00BA2A32">
        <w:rPr>
          <w:rFonts w:ascii="Arial" w:hAnsi="Arial" w:cs="Arial"/>
        </w:rPr>
        <w:t>Welsh Language Committee</w:t>
      </w:r>
      <w:r>
        <w:rPr>
          <w:rFonts w:ascii="Arial" w:hAnsi="Arial" w:cs="Arial"/>
        </w:rPr>
        <w:t>.</w:t>
      </w:r>
      <w:r w:rsidR="00BA2A32">
        <w:rPr>
          <w:rFonts w:ascii="Arial" w:hAnsi="Arial" w:cs="Arial"/>
        </w:rPr>
        <w:t xml:space="preserve"> </w:t>
      </w:r>
    </w:p>
    <w:p w14:paraId="7CDE92F6" w14:textId="7D8EBF20" w:rsidR="00BA2A32" w:rsidRDefault="00BA2A32" w:rsidP="00BA2A32">
      <w:pPr>
        <w:pStyle w:val="ListParagraph"/>
        <w:numPr>
          <w:ilvl w:val="0"/>
          <w:numId w:val="24"/>
        </w:numPr>
        <w:spacing w:after="160" w:line="259" w:lineRule="auto"/>
        <w:ind w:left="1080"/>
        <w:contextualSpacing/>
        <w:rPr>
          <w:rFonts w:ascii="Arial" w:hAnsi="Arial" w:cs="Arial"/>
        </w:rPr>
      </w:pPr>
      <w:r>
        <w:rPr>
          <w:rFonts w:ascii="Arial" w:hAnsi="Arial" w:cs="Arial"/>
        </w:rPr>
        <w:t>Clerk’s</w:t>
      </w:r>
      <w:r w:rsidR="004C01FE">
        <w:rPr>
          <w:rFonts w:ascii="Arial" w:hAnsi="Arial" w:cs="Arial"/>
        </w:rPr>
        <w:t xml:space="preserve"> additional </w:t>
      </w:r>
      <w:r>
        <w:rPr>
          <w:rFonts w:ascii="Arial" w:hAnsi="Arial" w:cs="Arial"/>
        </w:rPr>
        <w:t>hours to be discussed at the next Policy &amp; Resources meeting.</w:t>
      </w:r>
    </w:p>
    <w:p w14:paraId="2F5DCC2C" w14:textId="1317859A" w:rsidR="00BA2A32" w:rsidRPr="00BA2A32" w:rsidRDefault="00BA2A32" w:rsidP="00BA2A32">
      <w:pPr>
        <w:pStyle w:val="ListParagraph"/>
        <w:spacing w:after="160" w:line="259" w:lineRule="auto"/>
        <w:ind w:left="1080"/>
        <w:contextualSpacing/>
        <w:rPr>
          <w:rFonts w:ascii="Arial" w:hAnsi="Arial" w:cs="Arial"/>
        </w:rPr>
      </w:pPr>
      <w:r>
        <w:rPr>
          <w:rFonts w:ascii="Arial" w:hAnsi="Arial" w:cs="Arial"/>
        </w:rPr>
        <w:t xml:space="preserve">It was </w:t>
      </w:r>
      <w:r w:rsidRPr="00BA2A32">
        <w:rPr>
          <w:rFonts w:ascii="Arial" w:hAnsi="Arial" w:cs="Arial"/>
          <w:b/>
          <w:bCs/>
        </w:rPr>
        <w:t>AGREED</w:t>
      </w:r>
      <w:r>
        <w:rPr>
          <w:rFonts w:ascii="Arial" w:hAnsi="Arial" w:cs="Arial"/>
        </w:rPr>
        <w:t xml:space="preserve"> a mobile phone be purchased for the Clerk’s use.</w:t>
      </w:r>
    </w:p>
    <w:p w14:paraId="28FE5A71" w14:textId="20F3280C" w:rsidR="00D6279E" w:rsidRDefault="00D6279E">
      <w:pPr>
        <w:rPr>
          <w:rFonts w:ascii="Arial" w:hAnsi="Arial" w:cs="Arial"/>
          <w:b/>
          <w:bCs/>
        </w:rPr>
      </w:pPr>
      <w:r>
        <w:rPr>
          <w:rFonts w:ascii="Arial" w:hAnsi="Arial" w:cs="Arial"/>
          <w:b/>
          <w:bCs/>
        </w:rPr>
        <w:br w:type="page"/>
      </w:r>
    </w:p>
    <w:p w14:paraId="2B54158C" w14:textId="77777777" w:rsidR="00BA2A32" w:rsidRDefault="00BA2A32" w:rsidP="00BA2A32">
      <w:pPr>
        <w:pStyle w:val="ListParagraph"/>
        <w:ind w:left="765" w:right="-514"/>
        <w:rPr>
          <w:rFonts w:ascii="Arial" w:hAnsi="Arial" w:cs="Arial"/>
          <w:b/>
          <w:bCs/>
        </w:rPr>
      </w:pPr>
    </w:p>
    <w:p w14:paraId="2A3200E4" w14:textId="72898E59" w:rsidR="00BA2A32" w:rsidRDefault="00BA2A32" w:rsidP="00BA2A32">
      <w:pPr>
        <w:ind w:left="1440" w:hanging="720"/>
        <w:rPr>
          <w:rFonts w:ascii="Arial" w:hAnsi="Arial" w:cs="Arial"/>
        </w:rPr>
      </w:pPr>
      <w:r w:rsidRPr="00A9468B">
        <w:rPr>
          <w:rFonts w:ascii="Arial" w:hAnsi="Arial" w:cs="Arial"/>
        </w:rPr>
        <w:lastRenderedPageBreak/>
        <w:t>The following correspondence was received and noted:</w:t>
      </w:r>
    </w:p>
    <w:p w14:paraId="2226D3A9" w14:textId="77777777" w:rsidR="00BA2A32" w:rsidRPr="00A9468B" w:rsidRDefault="00BA2A32" w:rsidP="00BA2A32">
      <w:pPr>
        <w:ind w:left="1440" w:hanging="720"/>
        <w:rPr>
          <w:rFonts w:ascii="Arial" w:hAnsi="Arial" w:cs="Arial"/>
        </w:rPr>
      </w:pPr>
    </w:p>
    <w:tbl>
      <w:tblPr>
        <w:tblStyle w:val="TableGrid"/>
        <w:tblW w:w="8879" w:type="dxa"/>
        <w:tblInd w:w="1327" w:type="dxa"/>
        <w:tblLook w:val="04A0" w:firstRow="1" w:lastRow="0" w:firstColumn="1" w:lastColumn="0" w:noHBand="0" w:noVBand="1"/>
      </w:tblPr>
      <w:tblGrid>
        <w:gridCol w:w="737"/>
        <w:gridCol w:w="8142"/>
      </w:tblGrid>
      <w:tr w:rsidR="00BA2A32" w14:paraId="1E740E90" w14:textId="77777777" w:rsidTr="00BA2A32">
        <w:tc>
          <w:tcPr>
            <w:tcW w:w="737" w:type="dxa"/>
            <w:hideMark/>
          </w:tcPr>
          <w:p w14:paraId="15E17ACE" w14:textId="77777777" w:rsidR="00BA2A32" w:rsidRDefault="00BA2A32">
            <w:pPr>
              <w:jc w:val="center"/>
              <w:rPr>
                <w:rFonts w:ascii="Arial" w:hAnsi="Arial" w:cs="Arial"/>
              </w:rPr>
            </w:pPr>
            <w:r>
              <w:rPr>
                <w:rFonts w:ascii="Arial" w:hAnsi="Arial" w:cs="Arial"/>
                <w:b/>
                <w:bCs/>
              </w:rPr>
              <w:t>Date</w:t>
            </w:r>
          </w:p>
        </w:tc>
        <w:tc>
          <w:tcPr>
            <w:tcW w:w="8142" w:type="dxa"/>
            <w:hideMark/>
          </w:tcPr>
          <w:p w14:paraId="0630F001" w14:textId="77777777" w:rsidR="00BA2A32" w:rsidRDefault="00BA2A32">
            <w:pPr>
              <w:jc w:val="center"/>
              <w:rPr>
                <w:rFonts w:ascii="Arial" w:hAnsi="Arial" w:cs="Arial"/>
                <w:b/>
                <w:bCs/>
              </w:rPr>
            </w:pPr>
            <w:r>
              <w:rPr>
                <w:rFonts w:ascii="Arial" w:hAnsi="Arial" w:cs="Arial"/>
                <w:b/>
                <w:bCs/>
              </w:rPr>
              <w:t>Content</w:t>
            </w:r>
          </w:p>
        </w:tc>
      </w:tr>
      <w:tr w:rsidR="00BA2A32" w14:paraId="6CFADB57" w14:textId="77777777" w:rsidTr="00BA2A32">
        <w:tc>
          <w:tcPr>
            <w:tcW w:w="737" w:type="dxa"/>
            <w:tcBorders>
              <w:top w:val="single" w:sz="4" w:space="0" w:color="auto"/>
              <w:left w:val="single" w:sz="4" w:space="0" w:color="auto"/>
              <w:bottom w:val="single" w:sz="4" w:space="0" w:color="auto"/>
              <w:right w:val="single" w:sz="4" w:space="0" w:color="auto"/>
            </w:tcBorders>
            <w:hideMark/>
          </w:tcPr>
          <w:p w14:paraId="63EECE92" w14:textId="77777777" w:rsidR="00BA2A32" w:rsidRDefault="00BA2A32">
            <w:pPr>
              <w:jc w:val="center"/>
              <w:rPr>
                <w:rFonts w:ascii="Arial" w:hAnsi="Arial" w:cs="Arial"/>
              </w:rPr>
            </w:pPr>
            <w:r>
              <w:rPr>
                <w:rFonts w:ascii="Arial" w:hAnsi="Arial" w:cs="Arial"/>
              </w:rPr>
              <w:t>16/1</w:t>
            </w:r>
          </w:p>
        </w:tc>
        <w:tc>
          <w:tcPr>
            <w:tcW w:w="8142" w:type="dxa"/>
            <w:tcBorders>
              <w:top w:val="single" w:sz="4" w:space="0" w:color="auto"/>
              <w:left w:val="single" w:sz="4" w:space="0" w:color="auto"/>
              <w:bottom w:val="single" w:sz="4" w:space="0" w:color="auto"/>
              <w:right w:val="single" w:sz="4" w:space="0" w:color="auto"/>
            </w:tcBorders>
          </w:tcPr>
          <w:p w14:paraId="5B77A4E2" w14:textId="77777777" w:rsidR="00BA2A32" w:rsidRDefault="00BA2A32">
            <w:pPr>
              <w:rPr>
                <w:rFonts w:ascii="Arial" w:hAnsi="Arial" w:cs="Arial"/>
              </w:rPr>
            </w:pPr>
            <w:r>
              <w:rPr>
                <w:rFonts w:ascii="Arial" w:hAnsi="Arial" w:cs="Arial"/>
              </w:rPr>
              <w:t>David Howell: Pontarddulais Heritage Centre - feasibility study</w:t>
            </w:r>
          </w:p>
          <w:p w14:paraId="17FD56E2" w14:textId="77777777" w:rsidR="00BA2A32" w:rsidRDefault="00BA2A32">
            <w:pPr>
              <w:rPr>
                <w:rFonts w:ascii="Arial" w:hAnsi="Arial" w:cs="Arial"/>
              </w:rPr>
            </w:pPr>
          </w:p>
        </w:tc>
      </w:tr>
      <w:tr w:rsidR="00BA2A32" w14:paraId="760AF945" w14:textId="77777777" w:rsidTr="00BA2A32">
        <w:tc>
          <w:tcPr>
            <w:tcW w:w="737" w:type="dxa"/>
            <w:tcBorders>
              <w:top w:val="single" w:sz="4" w:space="0" w:color="auto"/>
              <w:left w:val="single" w:sz="4" w:space="0" w:color="auto"/>
              <w:bottom w:val="single" w:sz="4" w:space="0" w:color="auto"/>
              <w:right w:val="single" w:sz="4" w:space="0" w:color="auto"/>
            </w:tcBorders>
            <w:hideMark/>
          </w:tcPr>
          <w:p w14:paraId="6EBD7E21" w14:textId="77777777" w:rsidR="00BA2A32" w:rsidRDefault="00BA2A32">
            <w:pPr>
              <w:jc w:val="center"/>
              <w:rPr>
                <w:rFonts w:ascii="Arial" w:hAnsi="Arial" w:cs="Arial"/>
              </w:rPr>
            </w:pPr>
            <w:r>
              <w:rPr>
                <w:rFonts w:ascii="Arial" w:hAnsi="Arial" w:cs="Arial"/>
              </w:rPr>
              <w:t>17/1</w:t>
            </w:r>
          </w:p>
        </w:tc>
        <w:tc>
          <w:tcPr>
            <w:tcW w:w="8142" w:type="dxa"/>
            <w:tcBorders>
              <w:top w:val="single" w:sz="4" w:space="0" w:color="auto"/>
              <w:left w:val="single" w:sz="4" w:space="0" w:color="auto"/>
              <w:bottom w:val="single" w:sz="4" w:space="0" w:color="auto"/>
              <w:right w:val="single" w:sz="4" w:space="0" w:color="auto"/>
            </w:tcBorders>
            <w:hideMark/>
          </w:tcPr>
          <w:p w14:paraId="769CBCFC" w14:textId="77777777" w:rsidR="00BA2A32" w:rsidRDefault="00BA2A32">
            <w:pPr>
              <w:outlineLvl w:val="0"/>
              <w:rPr>
                <w:lang w:val="en-US"/>
              </w:rPr>
            </w:pPr>
            <w:r>
              <w:rPr>
                <w:lang w:val="en-US"/>
              </w:rPr>
              <w:t>Press release - Ombudsman new appointments to governance roles</w:t>
            </w:r>
          </w:p>
        </w:tc>
      </w:tr>
      <w:tr w:rsidR="00BA2A32" w14:paraId="54CDD748" w14:textId="77777777" w:rsidTr="00BA2A32">
        <w:tc>
          <w:tcPr>
            <w:tcW w:w="737" w:type="dxa"/>
            <w:tcBorders>
              <w:top w:val="single" w:sz="4" w:space="0" w:color="auto"/>
              <w:left w:val="single" w:sz="4" w:space="0" w:color="auto"/>
              <w:bottom w:val="single" w:sz="4" w:space="0" w:color="auto"/>
              <w:right w:val="single" w:sz="4" w:space="0" w:color="auto"/>
            </w:tcBorders>
            <w:hideMark/>
          </w:tcPr>
          <w:p w14:paraId="1E09B14C" w14:textId="77777777" w:rsidR="00BA2A32" w:rsidRDefault="00BA2A32">
            <w:pPr>
              <w:jc w:val="center"/>
              <w:rPr>
                <w:rFonts w:ascii="Arial" w:hAnsi="Arial" w:cs="Arial"/>
              </w:rPr>
            </w:pPr>
            <w:r>
              <w:rPr>
                <w:rFonts w:ascii="Arial" w:hAnsi="Arial" w:cs="Arial"/>
              </w:rPr>
              <w:t>17/1</w:t>
            </w:r>
          </w:p>
        </w:tc>
        <w:tc>
          <w:tcPr>
            <w:tcW w:w="8142" w:type="dxa"/>
            <w:tcBorders>
              <w:top w:val="single" w:sz="4" w:space="0" w:color="auto"/>
              <w:left w:val="single" w:sz="4" w:space="0" w:color="auto"/>
              <w:bottom w:val="single" w:sz="4" w:space="0" w:color="auto"/>
              <w:right w:val="single" w:sz="4" w:space="0" w:color="auto"/>
            </w:tcBorders>
            <w:hideMark/>
          </w:tcPr>
          <w:p w14:paraId="74E3735E" w14:textId="77777777" w:rsidR="00BA2A32" w:rsidRDefault="00BA2A32">
            <w:pPr>
              <w:rPr>
                <w:rFonts w:eastAsia="Times New Roman"/>
                <w:lang w:val="en-US"/>
              </w:rPr>
            </w:pPr>
            <w:r>
              <w:rPr>
                <w:rFonts w:eastAsia="Times New Roman"/>
                <w:b/>
                <w:bCs/>
                <w:lang w:val="en-US"/>
              </w:rPr>
              <w:t>From:</w:t>
            </w:r>
            <w:r>
              <w:rPr>
                <w:rFonts w:eastAsia="Times New Roman"/>
                <w:lang w:val="en-US"/>
              </w:rPr>
              <w:t xml:space="preserve"> Play Wales | Chwarae Cymru &lt;info@playwales.org.uk&gt; </w:t>
            </w:r>
            <w:r>
              <w:rPr>
                <w:rFonts w:eastAsia="Times New Roman"/>
                <w:lang w:val="en-US"/>
              </w:rPr>
              <w:br/>
            </w:r>
            <w:r>
              <w:rPr>
                <w:rFonts w:eastAsia="Times New Roman"/>
                <w:b/>
                <w:bCs/>
                <w:lang w:val="en-US"/>
              </w:rPr>
              <w:t>Sent:</w:t>
            </w:r>
            <w:r>
              <w:rPr>
                <w:rFonts w:eastAsia="Times New Roman"/>
                <w:lang w:val="en-US"/>
              </w:rPr>
              <w:t xml:space="preserve"> 17 January 2023 14:19</w:t>
            </w:r>
            <w:r>
              <w:rPr>
                <w:rFonts w:eastAsia="Times New Roman"/>
                <w:lang w:val="en-US"/>
              </w:rPr>
              <w:br/>
            </w:r>
            <w:r>
              <w:rPr>
                <w:rFonts w:eastAsia="Times New Roman"/>
                <w:b/>
                <w:bCs/>
                <w:lang w:val="en-US"/>
              </w:rPr>
              <w:t>To:</w:t>
            </w:r>
            <w:r>
              <w:rPr>
                <w:rFonts w:eastAsia="Times New Roman"/>
                <w:lang w:val="en-US"/>
              </w:rPr>
              <w:t xml:space="preserve"> Paul Newman &lt;clerk@pontarddulaistowncouncil.gov.uk&gt;</w:t>
            </w:r>
            <w:r>
              <w:rPr>
                <w:rFonts w:eastAsia="Times New Roman"/>
                <w:lang w:val="en-US"/>
              </w:rPr>
              <w:br/>
            </w:r>
            <w:r>
              <w:rPr>
                <w:rFonts w:eastAsia="Times New Roman"/>
                <w:b/>
                <w:bCs/>
                <w:lang w:val="en-US"/>
              </w:rPr>
              <w:t>Subject:</w:t>
            </w:r>
            <w:r>
              <w:rPr>
                <w:rFonts w:eastAsia="Times New Roman"/>
                <w:lang w:val="en-US"/>
              </w:rPr>
              <w:t xml:space="preserve"> January e-bulletin | E-</w:t>
            </w:r>
            <w:proofErr w:type="spellStart"/>
            <w:r>
              <w:rPr>
                <w:rFonts w:eastAsia="Times New Roman"/>
                <w:lang w:val="en-US"/>
              </w:rPr>
              <w:t>fwletin</w:t>
            </w:r>
            <w:proofErr w:type="spellEnd"/>
            <w:r>
              <w:rPr>
                <w:rFonts w:eastAsia="Times New Roman"/>
                <w:lang w:val="en-US"/>
              </w:rPr>
              <w:t xml:space="preserve"> mis </w:t>
            </w:r>
            <w:proofErr w:type="spellStart"/>
            <w:r>
              <w:rPr>
                <w:rFonts w:eastAsia="Times New Roman"/>
                <w:lang w:val="en-US"/>
              </w:rPr>
              <w:t>Ionawr</w:t>
            </w:r>
            <w:proofErr w:type="spellEnd"/>
          </w:p>
        </w:tc>
      </w:tr>
      <w:tr w:rsidR="00BA2A32" w14:paraId="4DB651DD" w14:textId="77777777" w:rsidTr="00BA2A32">
        <w:tc>
          <w:tcPr>
            <w:tcW w:w="737" w:type="dxa"/>
            <w:tcBorders>
              <w:top w:val="single" w:sz="4" w:space="0" w:color="auto"/>
              <w:left w:val="single" w:sz="4" w:space="0" w:color="auto"/>
              <w:bottom w:val="single" w:sz="4" w:space="0" w:color="auto"/>
              <w:right w:val="single" w:sz="4" w:space="0" w:color="auto"/>
            </w:tcBorders>
            <w:hideMark/>
          </w:tcPr>
          <w:p w14:paraId="77C8C1FD" w14:textId="77777777" w:rsidR="00BA2A32" w:rsidRDefault="00BA2A32">
            <w:pPr>
              <w:jc w:val="center"/>
              <w:rPr>
                <w:rFonts w:ascii="Arial" w:hAnsi="Arial" w:cs="Arial"/>
              </w:rPr>
            </w:pPr>
            <w:r>
              <w:rPr>
                <w:rFonts w:ascii="Arial" w:hAnsi="Arial" w:cs="Arial"/>
              </w:rPr>
              <w:t>17/1</w:t>
            </w:r>
          </w:p>
        </w:tc>
        <w:tc>
          <w:tcPr>
            <w:tcW w:w="8142" w:type="dxa"/>
            <w:tcBorders>
              <w:top w:val="single" w:sz="4" w:space="0" w:color="auto"/>
              <w:left w:val="single" w:sz="4" w:space="0" w:color="auto"/>
              <w:bottom w:val="single" w:sz="4" w:space="0" w:color="auto"/>
              <w:right w:val="single" w:sz="4" w:space="0" w:color="auto"/>
            </w:tcBorders>
            <w:hideMark/>
          </w:tcPr>
          <w:p w14:paraId="6BC70922" w14:textId="77777777" w:rsidR="00BA2A32" w:rsidRDefault="00BA2A32">
            <w:pPr>
              <w:rPr>
                <w:rFonts w:eastAsia="Times New Roman"/>
                <w:lang w:val="en-US"/>
              </w:rPr>
            </w:pPr>
            <w:r>
              <w:rPr>
                <w:rFonts w:eastAsia="Times New Roman"/>
                <w:lang w:val="en-US"/>
              </w:rPr>
              <w:t xml:space="preserve">Public Sector Executive &lt;PublicSectorExecutive@cognitivepublishing.co.uk&gt; </w:t>
            </w:r>
            <w:r>
              <w:rPr>
                <w:rFonts w:eastAsia="Times New Roman"/>
                <w:lang w:val="en-US"/>
              </w:rPr>
              <w:br/>
            </w:r>
            <w:r>
              <w:rPr>
                <w:rFonts w:eastAsia="Times New Roman"/>
                <w:b/>
                <w:bCs/>
                <w:lang w:val="en-US"/>
              </w:rPr>
              <w:t>Sent:</w:t>
            </w:r>
            <w:r>
              <w:rPr>
                <w:rFonts w:eastAsia="Times New Roman"/>
                <w:lang w:val="en-US"/>
              </w:rPr>
              <w:t xml:space="preserve"> 17 January 2023 14:09</w:t>
            </w:r>
            <w:r>
              <w:rPr>
                <w:rFonts w:eastAsia="Times New Roman"/>
                <w:lang w:val="en-US"/>
              </w:rPr>
              <w:br/>
            </w:r>
            <w:r>
              <w:rPr>
                <w:rFonts w:eastAsia="Times New Roman"/>
                <w:b/>
                <w:bCs/>
                <w:lang w:val="en-US"/>
              </w:rPr>
              <w:t>To:</w:t>
            </w:r>
            <w:r>
              <w:rPr>
                <w:rFonts w:eastAsia="Times New Roman"/>
                <w:lang w:val="en-US"/>
              </w:rPr>
              <w:t xml:space="preserve"> clerk@pontarddulaistowncouncil.gov.uk</w:t>
            </w:r>
            <w:r>
              <w:rPr>
                <w:rFonts w:eastAsia="Times New Roman"/>
                <w:lang w:val="en-US"/>
              </w:rPr>
              <w:br/>
            </w:r>
            <w:r>
              <w:rPr>
                <w:rFonts w:eastAsia="Times New Roman"/>
                <w:b/>
                <w:bCs/>
                <w:lang w:val="en-US"/>
              </w:rPr>
              <w:t>Subject:</w:t>
            </w:r>
            <w:r>
              <w:rPr>
                <w:rFonts w:eastAsia="Times New Roman"/>
                <w:lang w:val="en-US"/>
              </w:rPr>
              <w:t xml:space="preserve"> Council funding increase is essential for local communities</w:t>
            </w:r>
          </w:p>
        </w:tc>
      </w:tr>
      <w:tr w:rsidR="00BA2A32" w14:paraId="33E3E445" w14:textId="77777777" w:rsidTr="00BA2A32">
        <w:tc>
          <w:tcPr>
            <w:tcW w:w="737" w:type="dxa"/>
            <w:tcBorders>
              <w:top w:val="single" w:sz="4" w:space="0" w:color="auto"/>
              <w:left w:val="single" w:sz="4" w:space="0" w:color="auto"/>
              <w:bottom w:val="single" w:sz="4" w:space="0" w:color="auto"/>
              <w:right w:val="single" w:sz="4" w:space="0" w:color="auto"/>
            </w:tcBorders>
            <w:hideMark/>
          </w:tcPr>
          <w:p w14:paraId="666F7681" w14:textId="77777777" w:rsidR="00BA2A32" w:rsidRDefault="00BA2A32">
            <w:pPr>
              <w:jc w:val="center"/>
              <w:rPr>
                <w:rFonts w:ascii="Arial" w:hAnsi="Arial" w:cs="Arial"/>
              </w:rPr>
            </w:pPr>
            <w:r>
              <w:rPr>
                <w:rFonts w:ascii="Arial" w:hAnsi="Arial" w:cs="Arial"/>
              </w:rPr>
              <w:t>17/1</w:t>
            </w:r>
          </w:p>
        </w:tc>
        <w:tc>
          <w:tcPr>
            <w:tcW w:w="8142" w:type="dxa"/>
            <w:tcBorders>
              <w:top w:val="single" w:sz="4" w:space="0" w:color="auto"/>
              <w:left w:val="single" w:sz="4" w:space="0" w:color="auto"/>
              <w:bottom w:val="single" w:sz="4" w:space="0" w:color="auto"/>
              <w:right w:val="single" w:sz="4" w:space="0" w:color="auto"/>
            </w:tcBorders>
          </w:tcPr>
          <w:p w14:paraId="5D22304B" w14:textId="77777777" w:rsidR="00BA2A32" w:rsidRDefault="00BA2A32">
            <w:pPr>
              <w:rPr>
                <w:rFonts w:eastAsia="Times New Roman"/>
                <w:lang w:val="en-US"/>
              </w:rPr>
            </w:pPr>
            <w:r>
              <w:rPr>
                <w:rFonts w:eastAsia="Times New Roman"/>
                <w:lang w:val="en-US"/>
              </w:rPr>
              <w:t>Opportunities with South West Wales Connected Community Rail Partnership</w:t>
            </w:r>
          </w:p>
          <w:p w14:paraId="03A389A3" w14:textId="77777777" w:rsidR="00BA2A32" w:rsidRDefault="00BA2A32">
            <w:pPr>
              <w:rPr>
                <w:rFonts w:eastAsia="Times New Roman"/>
                <w:lang w:val="en-US"/>
              </w:rPr>
            </w:pPr>
          </w:p>
        </w:tc>
      </w:tr>
      <w:tr w:rsidR="00BA2A32" w14:paraId="577D0F44" w14:textId="77777777" w:rsidTr="00BA2A32">
        <w:tc>
          <w:tcPr>
            <w:tcW w:w="737" w:type="dxa"/>
            <w:tcBorders>
              <w:top w:val="single" w:sz="4" w:space="0" w:color="auto"/>
              <w:left w:val="single" w:sz="4" w:space="0" w:color="auto"/>
              <w:bottom w:val="single" w:sz="4" w:space="0" w:color="auto"/>
              <w:right w:val="single" w:sz="4" w:space="0" w:color="auto"/>
            </w:tcBorders>
            <w:hideMark/>
          </w:tcPr>
          <w:p w14:paraId="48B8EB6E" w14:textId="77777777" w:rsidR="00BA2A32" w:rsidRDefault="00BA2A32">
            <w:pPr>
              <w:jc w:val="center"/>
              <w:rPr>
                <w:rFonts w:ascii="Arial" w:hAnsi="Arial" w:cs="Arial"/>
              </w:rPr>
            </w:pPr>
            <w:r>
              <w:rPr>
                <w:rFonts w:ascii="Arial" w:hAnsi="Arial" w:cs="Arial"/>
              </w:rPr>
              <w:t>17/1</w:t>
            </w:r>
          </w:p>
        </w:tc>
        <w:tc>
          <w:tcPr>
            <w:tcW w:w="8142" w:type="dxa"/>
            <w:tcBorders>
              <w:top w:val="single" w:sz="4" w:space="0" w:color="auto"/>
              <w:left w:val="single" w:sz="4" w:space="0" w:color="auto"/>
              <w:bottom w:val="single" w:sz="4" w:space="0" w:color="auto"/>
              <w:right w:val="single" w:sz="4" w:space="0" w:color="auto"/>
            </w:tcBorders>
          </w:tcPr>
          <w:p w14:paraId="792CB5EC" w14:textId="77777777" w:rsidR="00BA2A32" w:rsidRDefault="00BA2A32">
            <w:pPr>
              <w:rPr>
                <w:rFonts w:eastAsia="Times New Roman"/>
                <w:lang w:val="en-US"/>
              </w:rPr>
            </w:pPr>
            <w:r>
              <w:rPr>
                <w:rFonts w:eastAsia="Times New Roman"/>
                <w:lang w:val="en-US"/>
              </w:rPr>
              <w:t>Your Top 5 Essentials for 2023</w:t>
            </w:r>
          </w:p>
          <w:p w14:paraId="434C0C34" w14:textId="77777777" w:rsidR="00BA2A32" w:rsidRDefault="00BA2A32">
            <w:pPr>
              <w:rPr>
                <w:rFonts w:eastAsia="Times New Roman"/>
                <w:lang w:val="en-US"/>
              </w:rPr>
            </w:pPr>
          </w:p>
        </w:tc>
      </w:tr>
      <w:tr w:rsidR="00BA2A32" w14:paraId="5B7339D2" w14:textId="77777777" w:rsidTr="00BA2A32">
        <w:tc>
          <w:tcPr>
            <w:tcW w:w="737" w:type="dxa"/>
            <w:tcBorders>
              <w:top w:val="single" w:sz="4" w:space="0" w:color="auto"/>
              <w:left w:val="single" w:sz="4" w:space="0" w:color="auto"/>
              <w:bottom w:val="single" w:sz="4" w:space="0" w:color="auto"/>
              <w:right w:val="single" w:sz="4" w:space="0" w:color="auto"/>
            </w:tcBorders>
            <w:hideMark/>
          </w:tcPr>
          <w:p w14:paraId="73BF7E83" w14:textId="77777777" w:rsidR="00BA2A32" w:rsidRDefault="00BA2A32">
            <w:pPr>
              <w:jc w:val="center"/>
              <w:rPr>
                <w:rFonts w:ascii="Arial" w:hAnsi="Arial" w:cs="Arial"/>
              </w:rPr>
            </w:pPr>
            <w:r>
              <w:rPr>
                <w:rFonts w:ascii="Arial" w:hAnsi="Arial" w:cs="Arial"/>
              </w:rPr>
              <w:t>17/1</w:t>
            </w:r>
          </w:p>
        </w:tc>
        <w:tc>
          <w:tcPr>
            <w:tcW w:w="8142" w:type="dxa"/>
            <w:tcBorders>
              <w:top w:val="single" w:sz="4" w:space="0" w:color="auto"/>
              <w:left w:val="single" w:sz="4" w:space="0" w:color="auto"/>
              <w:bottom w:val="single" w:sz="4" w:space="0" w:color="auto"/>
              <w:right w:val="single" w:sz="4" w:space="0" w:color="auto"/>
            </w:tcBorders>
          </w:tcPr>
          <w:p w14:paraId="14656D7D" w14:textId="77777777" w:rsidR="00BA2A32" w:rsidRDefault="00BA2A32">
            <w:pPr>
              <w:rPr>
                <w:sz w:val="22"/>
                <w:szCs w:val="22"/>
                <w:lang w:val="en-US"/>
              </w:rPr>
            </w:pPr>
            <w:r>
              <w:rPr>
                <w:b/>
                <w:bCs/>
                <w:lang w:val="en-US"/>
              </w:rPr>
              <w:t>Subject:</w:t>
            </w:r>
            <w:r>
              <w:rPr>
                <w:lang w:val="en-US"/>
              </w:rPr>
              <w:t xml:space="preserve"> January e-bulletin | E-</w:t>
            </w:r>
            <w:proofErr w:type="spellStart"/>
            <w:r>
              <w:rPr>
                <w:lang w:val="en-US"/>
              </w:rPr>
              <w:t>fwletin</w:t>
            </w:r>
            <w:proofErr w:type="spellEnd"/>
            <w:r>
              <w:rPr>
                <w:lang w:val="en-US"/>
              </w:rPr>
              <w:t xml:space="preserve"> mis </w:t>
            </w:r>
            <w:proofErr w:type="spellStart"/>
            <w:r>
              <w:rPr>
                <w:lang w:val="en-US"/>
              </w:rPr>
              <w:t>Ionawr</w:t>
            </w:r>
            <w:proofErr w:type="spellEnd"/>
          </w:p>
          <w:p w14:paraId="12261EAB" w14:textId="77777777" w:rsidR="00BA2A32" w:rsidRDefault="00BA2A32">
            <w:pPr>
              <w:rPr>
                <w:rFonts w:eastAsia="Times New Roman"/>
                <w:lang w:val="en-US"/>
              </w:rPr>
            </w:pPr>
          </w:p>
        </w:tc>
      </w:tr>
      <w:tr w:rsidR="00BA2A32" w14:paraId="111569CB" w14:textId="77777777" w:rsidTr="00BA2A32">
        <w:tc>
          <w:tcPr>
            <w:tcW w:w="737" w:type="dxa"/>
            <w:tcBorders>
              <w:top w:val="single" w:sz="4" w:space="0" w:color="auto"/>
              <w:left w:val="single" w:sz="4" w:space="0" w:color="auto"/>
              <w:bottom w:val="single" w:sz="4" w:space="0" w:color="auto"/>
              <w:right w:val="single" w:sz="4" w:space="0" w:color="auto"/>
            </w:tcBorders>
            <w:hideMark/>
          </w:tcPr>
          <w:p w14:paraId="6E7E13DD" w14:textId="77777777" w:rsidR="00BA2A32" w:rsidRDefault="00BA2A32">
            <w:pPr>
              <w:jc w:val="center"/>
              <w:rPr>
                <w:rFonts w:ascii="Arial" w:hAnsi="Arial" w:cs="Arial"/>
              </w:rPr>
            </w:pPr>
            <w:r>
              <w:rPr>
                <w:rFonts w:ascii="Arial" w:hAnsi="Arial" w:cs="Arial"/>
              </w:rPr>
              <w:t>18/1</w:t>
            </w:r>
          </w:p>
        </w:tc>
        <w:tc>
          <w:tcPr>
            <w:tcW w:w="8142" w:type="dxa"/>
            <w:tcBorders>
              <w:top w:val="single" w:sz="4" w:space="0" w:color="auto"/>
              <w:left w:val="single" w:sz="4" w:space="0" w:color="auto"/>
              <w:bottom w:val="single" w:sz="4" w:space="0" w:color="auto"/>
              <w:right w:val="single" w:sz="4" w:space="0" w:color="auto"/>
            </w:tcBorders>
            <w:hideMark/>
          </w:tcPr>
          <w:p w14:paraId="75CCF8AC" w14:textId="77777777" w:rsidR="00BA2A32" w:rsidRDefault="00BA2A32">
            <w:pPr>
              <w:rPr>
                <w:rFonts w:eastAsia="Times New Roman"/>
                <w:lang w:val="en-US"/>
              </w:rPr>
            </w:pPr>
            <w:r>
              <w:rPr>
                <w:rFonts w:eastAsia="Times New Roman"/>
                <w:lang w:val="en-US"/>
              </w:rPr>
              <w:t>FW: Proposed development North of Pontarddulais</w:t>
            </w:r>
          </w:p>
          <w:p w14:paraId="536CD432" w14:textId="77777777" w:rsidR="00BA2A32" w:rsidRDefault="00BA2A32">
            <w:pPr>
              <w:rPr>
                <w:rFonts w:eastAsia="Times New Roman"/>
                <w:lang w:val="en-US"/>
              </w:rPr>
            </w:pPr>
            <w:r>
              <w:rPr>
                <w:rFonts w:eastAsia="Times New Roman"/>
              </w:rPr>
              <w:t>Chief Executive Martin Nicholls</w:t>
            </w:r>
          </w:p>
        </w:tc>
      </w:tr>
      <w:tr w:rsidR="00BA2A32" w14:paraId="1B257502" w14:textId="77777777" w:rsidTr="00BA2A32">
        <w:tc>
          <w:tcPr>
            <w:tcW w:w="737" w:type="dxa"/>
            <w:tcBorders>
              <w:top w:val="single" w:sz="4" w:space="0" w:color="auto"/>
              <w:left w:val="single" w:sz="4" w:space="0" w:color="auto"/>
              <w:bottom w:val="single" w:sz="4" w:space="0" w:color="auto"/>
              <w:right w:val="single" w:sz="4" w:space="0" w:color="auto"/>
            </w:tcBorders>
            <w:hideMark/>
          </w:tcPr>
          <w:p w14:paraId="7D884C3C" w14:textId="77777777" w:rsidR="00BA2A32" w:rsidRDefault="00BA2A32">
            <w:pPr>
              <w:jc w:val="center"/>
              <w:rPr>
                <w:rFonts w:ascii="Arial" w:hAnsi="Arial" w:cs="Arial"/>
              </w:rPr>
            </w:pPr>
            <w:r>
              <w:rPr>
                <w:rFonts w:ascii="Arial" w:hAnsi="Arial" w:cs="Arial"/>
              </w:rPr>
              <w:t>19/1</w:t>
            </w:r>
          </w:p>
        </w:tc>
        <w:tc>
          <w:tcPr>
            <w:tcW w:w="8142" w:type="dxa"/>
            <w:tcBorders>
              <w:top w:val="single" w:sz="4" w:space="0" w:color="auto"/>
              <w:left w:val="single" w:sz="4" w:space="0" w:color="auto"/>
              <w:bottom w:val="single" w:sz="4" w:space="0" w:color="auto"/>
              <w:right w:val="single" w:sz="4" w:space="0" w:color="auto"/>
            </w:tcBorders>
            <w:hideMark/>
          </w:tcPr>
          <w:p w14:paraId="70E1A28A" w14:textId="77777777" w:rsidR="00BA2A32" w:rsidRDefault="00BA2A32">
            <w:pPr>
              <w:outlineLvl w:val="0"/>
              <w:rPr>
                <w:rFonts w:eastAsia="Times New Roman"/>
              </w:rPr>
            </w:pPr>
            <w:r>
              <w:rPr>
                <w:rFonts w:eastAsia="Times New Roman"/>
                <w:color w:val="000000"/>
              </w:rPr>
              <w:t xml:space="preserve">C&amp;C </w:t>
            </w:r>
            <w:proofErr w:type="spellStart"/>
            <w:r>
              <w:rPr>
                <w:rFonts w:eastAsia="Times New Roman"/>
                <w:color w:val="000000"/>
              </w:rPr>
              <w:t>Sx</w:t>
            </w:r>
            <w:proofErr w:type="spellEnd"/>
            <w:r>
              <w:rPr>
                <w:rFonts w:eastAsia="Times New Roman"/>
                <w:color w:val="000000"/>
              </w:rPr>
              <w:t>: Areas left down today due to ice</w:t>
            </w:r>
            <w:r>
              <w:rPr>
                <w:rFonts w:eastAsia="Times New Roman"/>
              </w:rPr>
              <w:t xml:space="preserve"> </w:t>
            </w:r>
          </w:p>
        </w:tc>
      </w:tr>
      <w:tr w:rsidR="00BA2A32" w14:paraId="32ABAADC" w14:textId="77777777" w:rsidTr="00BA2A32">
        <w:tc>
          <w:tcPr>
            <w:tcW w:w="737" w:type="dxa"/>
            <w:tcBorders>
              <w:top w:val="single" w:sz="4" w:space="0" w:color="auto"/>
              <w:left w:val="single" w:sz="4" w:space="0" w:color="auto"/>
              <w:bottom w:val="single" w:sz="4" w:space="0" w:color="auto"/>
              <w:right w:val="single" w:sz="4" w:space="0" w:color="auto"/>
            </w:tcBorders>
            <w:hideMark/>
          </w:tcPr>
          <w:p w14:paraId="07067E5C" w14:textId="77777777" w:rsidR="00BA2A32" w:rsidRDefault="00BA2A32">
            <w:pPr>
              <w:jc w:val="center"/>
              <w:rPr>
                <w:rFonts w:ascii="Arial" w:hAnsi="Arial" w:cs="Arial"/>
              </w:rPr>
            </w:pPr>
            <w:r>
              <w:rPr>
                <w:rFonts w:ascii="Arial" w:hAnsi="Arial" w:cs="Arial"/>
              </w:rPr>
              <w:t>22/1</w:t>
            </w:r>
          </w:p>
        </w:tc>
        <w:tc>
          <w:tcPr>
            <w:tcW w:w="8142" w:type="dxa"/>
            <w:tcBorders>
              <w:top w:val="single" w:sz="4" w:space="0" w:color="auto"/>
              <w:left w:val="single" w:sz="4" w:space="0" w:color="auto"/>
              <w:bottom w:val="single" w:sz="4" w:space="0" w:color="auto"/>
              <w:right w:val="single" w:sz="4" w:space="0" w:color="auto"/>
            </w:tcBorders>
            <w:hideMark/>
          </w:tcPr>
          <w:p w14:paraId="1F2A3E7B" w14:textId="77777777" w:rsidR="00BA2A32" w:rsidRDefault="00BA2A32">
            <w:pPr>
              <w:outlineLvl w:val="0"/>
              <w:rPr>
                <w:rFonts w:eastAsia="Times New Roman"/>
                <w:color w:val="000000"/>
              </w:rPr>
            </w:pPr>
            <w:r>
              <w:rPr>
                <w:rFonts w:eastAsia="Times New Roman"/>
                <w:color w:val="000000"/>
              </w:rPr>
              <w:t xml:space="preserve">FW: Launch of Crowdfund Swansea Spring Funding Round </w:t>
            </w:r>
            <w:r>
              <w:rPr>
                <w:rFonts w:ascii="Segoe UI Emoji" w:eastAsia="Times New Roman" w:hAnsi="Segoe UI Emoji" w:cs="Segoe UI Emoji"/>
                <w:color w:val="000000"/>
              </w:rPr>
              <w:t>🎉</w:t>
            </w:r>
            <w:r>
              <w:rPr>
                <w:rFonts w:eastAsia="Times New Roman"/>
                <w:color w:val="000000"/>
              </w:rPr>
              <w:t xml:space="preserve"> </w:t>
            </w:r>
            <w:proofErr w:type="spellStart"/>
            <w:r>
              <w:rPr>
                <w:rFonts w:eastAsia="Times New Roman"/>
                <w:color w:val="000000"/>
              </w:rPr>
              <w:t>Lansio</w:t>
            </w:r>
            <w:proofErr w:type="spellEnd"/>
            <w:r>
              <w:rPr>
                <w:rFonts w:eastAsia="Times New Roman"/>
                <w:color w:val="000000"/>
              </w:rPr>
              <w:t xml:space="preserve"> </w:t>
            </w:r>
            <w:proofErr w:type="spellStart"/>
            <w:r>
              <w:rPr>
                <w:rFonts w:eastAsia="Times New Roman"/>
                <w:color w:val="000000"/>
              </w:rPr>
              <w:t>Rownd</w:t>
            </w:r>
            <w:proofErr w:type="spellEnd"/>
            <w:r>
              <w:rPr>
                <w:rFonts w:eastAsia="Times New Roman"/>
                <w:color w:val="000000"/>
              </w:rPr>
              <w:t xml:space="preserve"> </w:t>
            </w:r>
            <w:proofErr w:type="spellStart"/>
            <w:r>
              <w:rPr>
                <w:rFonts w:eastAsia="Times New Roman"/>
                <w:color w:val="000000"/>
              </w:rPr>
              <w:t>Ariannu'r</w:t>
            </w:r>
            <w:proofErr w:type="spellEnd"/>
            <w:r>
              <w:rPr>
                <w:rFonts w:eastAsia="Times New Roman"/>
                <w:color w:val="000000"/>
              </w:rPr>
              <w:t xml:space="preserve"> </w:t>
            </w:r>
            <w:proofErr w:type="spellStart"/>
            <w:r>
              <w:rPr>
                <w:rFonts w:eastAsia="Times New Roman"/>
                <w:color w:val="000000"/>
              </w:rPr>
              <w:t>Gwanwyn</w:t>
            </w:r>
            <w:proofErr w:type="spellEnd"/>
            <w:r>
              <w:rPr>
                <w:rFonts w:eastAsia="Times New Roman"/>
                <w:color w:val="000000"/>
              </w:rPr>
              <w:t xml:space="preserve"> </w:t>
            </w:r>
            <w:proofErr w:type="spellStart"/>
            <w:r>
              <w:rPr>
                <w:rFonts w:eastAsia="Times New Roman"/>
                <w:color w:val="000000"/>
              </w:rPr>
              <w:t>Cyllido</w:t>
            </w:r>
            <w:proofErr w:type="spellEnd"/>
            <w:r>
              <w:rPr>
                <w:rFonts w:eastAsia="Times New Roman"/>
                <w:color w:val="000000"/>
              </w:rPr>
              <w:t xml:space="preserve"> </w:t>
            </w:r>
            <w:proofErr w:type="spellStart"/>
            <w:r>
              <w:rPr>
                <w:rFonts w:eastAsia="Times New Roman"/>
                <w:color w:val="000000"/>
              </w:rPr>
              <w:t>Torfol</w:t>
            </w:r>
            <w:proofErr w:type="spellEnd"/>
            <w:r>
              <w:rPr>
                <w:rFonts w:eastAsia="Times New Roman"/>
                <w:color w:val="000000"/>
              </w:rPr>
              <w:t xml:space="preserve"> Abertawe! </w:t>
            </w:r>
          </w:p>
        </w:tc>
      </w:tr>
      <w:tr w:rsidR="00BA2A32" w14:paraId="6B6DD3C6" w14:textId="77777777" w:rsidTr="00BA2A32">
        <w:tc>
          <w:tcPr>
            <w:tcW w:w="737" w:type="dxa"/>
            <w:tcBorders>
              <w:top w:val="single" w:sz="4" w:space="0" w:color="auto"/>
              <w:left w:val="single" w:sz="4" w:space="0" w:color="auto"/>
              <w:bottom w:val="single" w:sz="4" w:space="0" w:color="auto"/>
              <w:right w:val="single" w:sz="4" w:space="0" w:color="auto"/>
            </w:tcBorders>
            <w:hideMark/>
          </w:tcPr>
          <w:p w14:paraId="7EC679E8" w14:textId="77777777" w:rsidR="00BA2A32" w:rsidRDefault="00BA2A32">
            <w:pPr>
              <w:jc w:val="center"/>
              <w:rPr>
                <w:rFonts w:ascii="Arial" w:hAnsi="Arial" w:cs="Arial"/>
              </w:rPr>
            </w:pPr>
            <w:r>
              <w:rPr>
                <w:rFonts w:ascii="Arial" w:hAnsi="Arial" w:cs="Arial"/>
              </w:rPr>
              <w:t>22/1</w:t>
            </w:r>
          </w:p>
        </w:tc>
        <w:tc>
          <w:tcPr>
            <w:tcW w:w="8142" w:type="dxa"/>
            <w:tcBorders>
              <w:top w:val="single" w:sz="4" w:space="0" w:color="auto"/>
              <w:left w:val="single" w:sz="4" w:space="0" w:color="auto"/>
              <w:bottom w:val="single" w:sz="4" w:space="0" w:color="auto"/>
              <w:right w:val="single" w:sz="4" w:space="0" w:color="auto"/>
            </w:tcBorders>
            <w:hideMark/>
          </w:tcPr>
          <w:p w14:paraId="1F3FBE22" w14:textId="77777777" w:rsidR="00BA2A32" w:rsidRDefault="00BA2A32">
            <w:pPr>
              <w:tabs>
                <w:tab w:val="left" w:pos="6348"/>
              </w:tabs>
              <w:outlineLvl w:val="0"/>
              <w:rPr>
                <w:rFonts w:eastAsia="Times New Roman"/>
                <w:color w:val="000000"/>
              </w:rPr>
            </w:pPr>
            <w:r>
              <w:rPr>
                <w:rFonts w:eastAsia="Times New Roman"/>
                <w:color w:val="000000"/>
              </w:rPr>
              <w:t>Public Sector Executive Newsletter: Levelling Up Special</w:t>
            </w:r>
            <w:r>
              <w:rPr>
                <w:rFonts w:eastAsia="Times New Roman"/>
                <w:color w:val="000000"/>
              </w:rPr>
              <w:tab/>
            </w:r>
          </w:p>
        </w:tc>
      </w:tr>
      <w:tr w:rsidR="00BA2A32" w14:paraId="72BC1A16" w14:textId="77777777" w:rsidTr="00BA2A32">
        <w:tc>
          <w:tcPr>
            <w:tcW w:w="737" w:type="dxa"/>
            <w:tcBorders>
              <w:top w:val="single" w:sz="4" w:space="0" w:color="auto"/>
              <w:left w:val="single" w:sz="4" w:space="0" w:color="auto"/>
              <w:bottom w:val="single" w:sz="4" w:space="0" w:color="auto"/>
              <w:right w:val="single" w:sz="4" w:space="0" w:color="auto"/>
            </w:tcBorders>
            <w:hideMark/>
          </w:tcPr>
          <w:p w14:paraId="6F624053" w14:textId="77777777" w:rsidR="00BA2A32" w:rsidRDefault="00BA2A32">
            <w:pPr>
              <w:jc w:val="center"/>
              <w:rPr>
                <w:rFonts w:ascii="Arial" w:hAnsi="Arial" w:cs="Arial"/>
              </w:rPr>
            </w:pPr>
            <w:r>
              <w:rPr>
                <w:rFonts w:ascii="Arial" w:hAnsi="Arial" w:cs="Arial"/>
              </w:rPr>
              <w:t>26/1</w:t>
            </w:r>
          </w:p>
        </w:tc>
        <w:tc>
          <w:tcPr>
            <w:tcW w:w="8142" w:type="dxa"/>
            <w:tcBorders>
              <w:top w:val="single" w:sz="4" w:space="0" w:color="auto"/>
              <w:left w:val="single" w:sz="4" w:space="0" w:color="auto"/>
              <w:bottom w:val="single" w:sz="4" w:space="0" w:color="auto"/>
              <w:right w:val="single" w:sz="4" w:space="0" w:color="auto"/>
            </w:tcBorders>
            <w:hideMark/>
          </w:tcPr>
          <w:p w14:paraId="274A917C" w14:textId="77777777" w:rsidR="00BA2A32" w:rsidRDefault="00BA2A32">
            <w:pPr>
              <w:outlineLvl w:val="0"/>
              <w:rPr>
                <w:lang w:val="en-US" w:eastAsia="en-GB"/>
              </w:rPr>
            </w:pPr>
            <w:proofErr w:type="spellStart"/>
            <w:r>
              <w:rPr>
                <w:lang w:val="en-US" w:eastAsia="en-GB"/>
              </w:rPr>
              <w:t>Swyddi</w:t>
            </w:r>
            <w:proofErr w:type="spellEnd"/>
            <w:r>
              <w:rPr>
                <w:lang w:val="en-US" w:eastAsia="en-GB"/>
              </w:rPr>
              <w:t xml:space="preserve"> wag – </w:t>
            </w:r>
            <w:proofErr w:type="spellStart"/>
            <w:r>
              <w:rPr>
                <w:lang w:val="en-US" w:eastAsia="en-GB"/>
              </w:rPr>
              <w:t>Cyfreithwyr</w:t>
            </w:r>
            <w:proofErr w:type="spellEnd"/>
            <w:r>
              <w:rPr>
                <w:lang w:val="en-US" w:eastAsia="en-GB"/>
              </w:rPr>
              <w:t xml:space="preserve"> </w:t>
            </w:r>
            <w:proofErr w:type="spellStart"/>
            <w:r>
              <w:rPr>
                <w:lang w:val="en-US" w:eastAsia="en-GB"/>
              </w:rPr>
              <w:t>masnachol</w:t>
            </w:r>
            <w:proofErr w:type="spellEnd"/>
            <w:r>
              <w:rPr>
                <w:lang w:val="en-US" w:eastAsia="en-GB"/>
              </w:rPr>
              <w:t xml:space="preserve"> – </w:t>
            </w:r>
            <w:proofErr w:type="spellStart"/>
            <w:r>
              <w:rPr>
                <w:lang w:val="en-US" w:eastAsia="en-GB"/>
              </w:rPr>
              <w:t>Llywodraeth</w:t>
            </w:r>
            <w:proofErr w:type="spellEnd"/>
            <w:r>
              <w:rPr>
                <w:lang w:val="en-US" w:eastAsia="en-GB"/>
              </w:rPr>
              <w:t xml:space="preserve"> Cymru -- Vacancy – Assistant commercial property lawyer– Welsh Government </w:t>
            </w:r>
          </w:p>
        </w:tc>
      </w:tr>
      <w:tr w:rsidR="00BA2A32" w14:paraId="5A9A59E8" w14:textId="77777777" w:rsidTr="00BA2A32">
        <w:tc>
          <w:tcPr>
            <w:tcW w:w="737" w:type="dxa"/>
            <w:tcBorders>
              <w:top w:val="single" w:sz="4" w:space="0" w:color="auto"/>
              <w:left w:val="single" w:sz="4" w:space="0" w:color="auto"/>
              <w:bottom w:val="single" w:sz="4" w:space="0" w:color="auto"/>
              <w:right w:val="single" w:sz="4" w:space="0" w:color="auto"/>
            </w:tcBorders>
            <w:hideMark/>
          </w:tcPr>
          <w:p w14:paraId="3541A83E" w14:textId="77777777" w:rsidR="00BA2A32" w:rsidRDefault="00BA2A32">
            <w:pPr>
              <w:jc w:val="center"/>
              <w:rPr>
                <w:rFonts w:ascii="Arial" w:hAnsi="Arial" w:cs="Arial"/>
              </w:rPr>
            </w:pPr>
            <w:r>
              <w:rPr>
                <w:rFonts w:ascii="Arial" w:hAnsi="Arial" w:cs="Arial"/>
              </w:rPr>
              <w:t>27/1</w:t>
            </w:r>
          </w:p>
        </w:tc>
        <w:tc>
          <w:tcPr>
            <w:tcW w:w="8142" w:type="dxa"/>
            <w:tcBorders>
              <w:top w:val="single" w:sz="4" w:space="0" w:color="auto"/>
              <w:left w:val="single" w:sz="4" w:space="0" w:color="auto"/>
              <w:bottom w:val="single" w:sz="4" w:space="0" w:color="auto"/>
              <w:right w:val="single" w:sz="4" w:space="0" w:color="auto"/>
            </w:tcBorders>
            <w:hideMark/>
          </w:tcPr>
          <w:p w14:paraId="32E01BE1" w14:textId="77777777" w:rsidR="00BA2A32" w:rsidRDefault="00BA2A32">
            <w:pPr>
              <w:outlineLvl w:val="0"/>
              <w:rPr>
                <w:lang w:val="en-US" w:eastAsia="en-GB"/>
              </w:rPr>
            </w:pPr>
            <w:r>
              <w:rPr>
                <w:lang w:val="en-US" w:eastAsia="en-GB"/>
              </w:rPr>
              <w:t>FW: Application Reference 2023/0088/FUL</w:t>
            </w:r>
          </w:p>
        </w:tc>
      </w:tr>
      <w:tr w:rsidR="00BA2A32" w14:paraId="1B18DC72" w14:textId="77777777" w:rsidTr="00BA2A32">
        <w:tc>
          <w:tcPr>
            <w:tcW w:w="737" w:type="dxa"/>
            <w:tcBorders>
              <w:top w:val="single" w:sz="4" w:space="0" w:color="auto"/>
              <w:left w:val="single" w:sz="4" w:space="0" w:color="auto"/>
              <w:bottom w:val="single" w:sz="4" w:space="0" w:color="auto"/>
              <w:right w:val="single" w:sz="4" w:space="0" w:color="auto"/>
            </w:tcBorders>
            <w:hideMark/>
          </w:tcPr>
          <w:p w14:paraId="6E780AF2" w14:textId="77777777" w:rsidR="00BA2A32" w:rsidRDefault="00BA2A32">
            <w:pPr>
              <w:jc w:val="center"/>
              <w:rPr>
                <w:rFonts w:ascii="Arial" w:hAnsi="Arial" w:cs="Arial"/>
              </w:rPr>
            </w:pPr>
            <w:r>
              <w:rPr>
                <w:rFonts w:ascii="Arial" w:hAnsi="Arial" w:cs="Arial"/>
              </w:rPr>
              <w:t>27/1</w:t>
            </w:r>
          </w:p>
        </w:tc>
        <w:tc>
          <w:tcPr>
            <w:tcW w:w="8142" w:type="dxa"/>
            <w:tcBorders>
              <w:top w:val="single" w:sz="4" w:space="0" w:color="auto"/>
              <w:left w:val="single" w:sz="4" w:space="0" w:color="auto"/>
              <w:bottom w:val="single" w:sz="4" w:space="0" w:color="auto"/>
              <w:right w:val="single" w:sz="4" w:space="0" w:color="auto"/>
            </w:tcBorders>
            <w:hideMark/>
          </w:tcPr>
          <w:p w14:paraId="0E48D4D0" w14:textId="77777777" w:rsidR="00BA2A32" w:rsidRDefault="00BA2A32">
            <w:pPr>
              <w:outlineLvl w:val="0"/>
              <w:rPr>
                <w:lang w:val="en-US" w:eastAsia="en-GB"/>
              </w:rPr>
            </w:pPr>
            <w:r>
              <w:rPr>
                <w:lang w:val="en-US" w:eastAsia="en-GB"/>
              </w:rPr>
              <w:t>Planning notifications w/e 20 January 2023</w:t>
            </w:r>
          </w:p>
        </w:tc>
      </w:tr>
      <w:tr w:rsidR="00BA2A32" w14:paraId="51F4A764" w14:textId="77777777" w:rsidTr="00BA2A32">
        <w:tc>
          <w:tcPr>
            <w:tcW w:w="737" w:type="dxa"/>
            <w:tcBorders>
              <w:top w:val="single" w:sz="4" w:space="0" w:color="auto"/>
              <w:left w:val="single" w:sz="4" w:space="0" w:color="auto"/>
              <w:bottom w:val="single" w:sz="4" w:space="0" w:color="auto"/>
              <w:right w:val="single" w:sz="4" w:space="0" w:color="auto"/>
            </w:tcBorders>
            <w:hideMark/>
          </w:tcPr>
          <w:p w14:paraId="23CDD3B0" w14:textId="77777777" w:rsidR="00BA2A32" w:rsidRDefault="00BA2A32">
            <w:pPr>
              <w:jc w:val="center"/>
              <w:rPr>
                <w:rFonts w:ascii="Arial" w:hAnsi="Arial" w:cs="Arial"/>
              </w:rPr>
            </w:pPr>
            <w:r>
              <w:rPr>
                <w:rFonts w:ascii="Arial" w:hAnsi="Arial" w:cs="Arial"/>
              </w:rPr>
              <w:t>27/1</w:t>
            </w:r>
          </w:p>
        </w:tc>
        <w:tc>
          <w:tcPr>
            <w:tcW w:w="8142" w:type="dxa"/>
            <w:tcBorders>
              <w:top w:val="single" w:sz="4" w:space="0" w:color="auto"/>
              <w:left w:val="single" w:sz="4" w:space="0" w:color="auto"/>
              <w:bottom w:val="single" w:sz="4" w:space="0" w:color="auto"/>
              <w:right w:val="single" w:sz="4" w:space="0" w:color="auto"/>
            </w:tcBorders>
          </w:tcPr>
          <w:p w14:paraId="2A3ECB59" w14:textId="77777777" w:rsidR="00BA2A32" w:rsidRDefault="00BA2A32">
            <w:pPr>
              <w:outlineLvl w:val="0"/>
              <w:rPr>
                <w:lang w:val="en-US" w:eastAsia="en-GB"/>
              </w:rPr>
            </w:pPr>
            <w:r>
              <w:rPr>
                <w:lang w:val="en-US" w:eastAsia="en-GB"/>
              </w:rPr>
              <w:t>Letter from Mr Alan Capp</w:t>
            </w:r>
          </w:p>
          <w:p w14:paraId="460BE8F4" w14:textId="77777777" w:rsidR="00BA2A32" w:rsidRDefault="00BA2A32">
            <w:pPr>
              <w:outlineLvl w:val="0"/>
              <w:rPr>
                <w:lang w:val="en-US" w:eastAsia="en-GB"/>
              </w:rPr>
            </w:pPr>
          </w:p>
        </w:tc>
      </w:tr>
      <w:tr w:rsidR="00BA2A32" w14:paraId="12A771FF" w14:textId="77777777" w:rsidTr="00BA2A32">
        <w:tc>
          <w:tcPr>
            <w:tcW w:w="737" w:type="dxa"/>
            <w:tcBorders>
              <w:top w:val="single" w:sz="4" w:space="0" w:color="auto"/>
              <w:left w:val="single" w:sz="4" w:space="0" w:color="auto"/>
              <w:bottom w:val="single" w:sz="4" w:space="0" w:color="auto"/>
              <w:right w:val="single" w:sz="4" w:space="0" w:color="auto"/>
            </w:tcBorders>
            <w:hideMark/>
          </w:tcPr>
          <w:p w14:paraId="31C67D7F" w14:textId="77777777" w:rsidR="00BA2A32" w:rsidRDefault="00BA2A32">
            <w:pPr>
              <w:jc w:val="center"/>
              <w:rPr>
                <w:rFonts w:ascii="Arial" w:hAnsi="Arial" w:cs="Arial"/>
              </w:rPr>
            </w:pPr>
            <w:r>
              <w:rPr>
                <w:rFonts w:ascii="Arial" w:hAnsi="Arial" w:cs="Arial"/>
              </w:rPr>
              <w:t>27/1</w:t>
            </w:r>
          </w:p>
        </w:tc>
        <w:tc>
          <w:tcPr>
            <w:tcW w:w="8142" w:type="dxa"/>
            <w:tcBorders>
              <w:top w:val="single" w:sz="4" w:space="0" w:color="auto"/>
              <w:left w:val="single" w:sz="4" w:space="0" w:color="auto"/>
              <w:bottom w:val="single" w:sz="4" w:space="0" w:color="auto"/>
              <w:right w:val="single" w:sz="4" w:space="0" w:color="auto"/>
            </w:tcBorders>
            <w:hideMark/>
          </w:tcPr>
          <w:p w14:paraId="26C946A2" w14:textId="77777777" w:rsidR="00BA2A32" w:rsidRDefault="00BA2A32">
            <w:pPr>
              <w:outlineLvl w:val="0"/>
              <w:rPr>
                <w:lang w:val="en-US" w:eastAsia="en-GB"/>
              </w:rPr>
            </w:pPr>
            <w:r>
              <w:rPr>
                <w:b/>
                <w:bCs/>
                <w:lang w:val="en-US" w:eastAsia="en-GB"/>
              </w:rPr>
              <w:t>Sent:</w:t>
            </w:r>
            <w:r>
              <w:rPr>
                <w:lang w:val="en-US" w:eastAsia="en-GB"/>
              </w:rPr>
              <w:t xml:space="preserve"> 27 January 2023 15:13</w:t>
            </w:r>
            <w:r>
              <w:rPr>
                <w:lang w:val="en-US" w:eastAsia="en-GB"/>
              </w:rPr>
              <w:br/>
            </w:r>
            <w:r>
              <w:rPr>
                <w:b/>
                <w:bCs/>
                <w:lang w:val="en-US" w:eastAsia="en-GB"/>
              </w:rPr>
              <w:t>Subject:</w:t>
            </w:r>
            <w:r>
              <w:rPr>
                <w:lang w:val="en-US" w:eastAsia="en-GB"/>
              </w:rPr>
              <w:t xml:space="preserve"> Setting priorities for </w:t>
            </w:r>
            <w:proofErr w:type="spellStart"/>
            <w:r>
              <w:rPr>
                <w:lang w:val="en-US" w:eastAsia="en-GB"/>
              </w:rPr>
              <w:t>Llais</w:t>
            </w:r>
            <w:proofErr w:type="spellEnd"/>
            <w:r>
              <w:rPr>
                <w:lang w:val="en-US" w:eastAsia="en-GB"/>
              </w:rPr>
              <w:t xml:space="preserve"> in 2023-24</w:t>
            </w:r>
          </w:p>
        </w:tc>
      </w:tr>
      <w:tr w:rsidR="00BA2A32" w14:paraId="2186CDE1" w14:textId="77777777" w:rsidTr="00BA2A32">
        <w:tc>
          <w:tcPr>
            <w:tcW w:w="737" w:type="dxa"/>
            <w:tcBorders>
              <w:top w:val="single" w:sz="4" w:space="0" w:color="auto"/>
              <w:left w:val="single" w:sz="4" w:space="0" w:color="auto"/>
              <w:bottom w:val="single" w:sz="4" w:space="0" w:color="auto"/>
              <w:right w:val="single" w:sz="4" w:space="0" w:color="auto"/>
            </w:tcBorders>
            <w:hideMark/>
          </w:tcPr>
          <w:p w14:paraId="3CCCFF81" w14:textId="77777777" w:rsidR="00BA2A32" w:rsidRDefault="00BA2A32">
            <w:pPr>
              <w:jc w:val="center"/>
              <w:rPr>
                <w:rFonts w:ascii="Arial" w:hAnsi="Arial" w:cs="Arial"/>
              </w:rPr>
            </w:pPr>
            <w:r>
              <w:rPr>
                <w:rFonts w:ascii="Arial" w:hAnsi="Arial" w:cs="Arial"/>
              </w:rPr>
              <w:t>28/1</w:t>
            </w:r>
          </w:p>
        </w:tc>
        <w:tc>
          <w:tcPr>
            <w:tcW w:w="8142" w:type="dxa"/>
            <w:tcBorders>
              <w:top w:val="single" w:sz="4" w:space="0" w:color="auto"/>
              <w:left w:val="single" w:sz="4" w:space="0" w:color="auto"/>
              <w:bottom w:val="single" w:sz="4" w:space="0" w:color="auto"/>
              <w:right w:val="single" w:sz="4" w:space="0" w:color="auto"/>
            </w:tcBorders>
          </w:tcPr>
          <w:p w14:paraId="1F72D6BA" w14:textId="77777777" w:rsidR="00BA2A32" w:rsidRDefault="00BA2A32">
            <w:pPr>
              <w:pStyle w:val="PlainText"/>
            </w:pPr>
            <w:r>
              <w:t>From Cllr K Griffiths: Safety barrier</w:t>
            </w:r>
          </w:p>
          <w:p w14:paraId="13A44F67" w14:textId="77777777" w:rsidR="00BA2A32" w:rsidRDefault="00BA2A32">
            <w:pPr>
              <w:outlineLvl w:val="0"/>
              <w:rPr>
                <w:b/>
                <w:bCs/>
                <w:lang w:val="en-US" w:eastAsia="en-GB"/>
              </w:rPr>
            </w:pPr>
          </w:p>
        </w:tc>
      </w:tr>
      <w:tr w:rsidR="00BA2A32" w14:paraId="7BC3CB60" w14:textId="77777777" w:rsidTr="00BA2A32">
        <w:tc>
          <w:tcPr>
            <w:tcW w:w="737" w:type="dxa"/>
            <w:tcBorders>
              <w:top w:val="single" w:sz="4" w:space="0" w:color="auto"/>
              <w:left w:val="single" w:sz="4" w:space="0" w:color="auto"/>
              <w:bottom w:val="single" w:sz="4" w:space="0" w:color="auto"/>
              <w:right w:val="single" w:sz="4" w:space="0" w:color="auto"/>
            </w:tcBorders>
          </w:tcPr>
          <w:p w14:paraId="4B94F1B3" w14:textId="1EEA0E06" w:rsidR="00BA2A32" w:rsidRDefault="00BA2A32">
            <w:pPr>
              <w:jc w:val="center"/>
              <w:rPr>
                <w:rFonts w:ascii="Arial" w:hAnsi="Arial" w:cs="Arial"/>
              </w:rPr>
            </w:pPr>
            <w:r>
              <w:rPr>
                <w:rFonts w:ascii="Arial" w:hAnsi="Arial" w:cs="Arial"/>
              </w:rPr>
              <w:t>28/1</w:t>
            </w:r>
          </w:p>
        </w:tc>
        <w:tc>
          <w:tcPr>
            <w:tcW w:w="8142" w:type="dxa"/>
            <w:tcBorders>
              <w:top w:val="single" w:sz="4" w:space="0" w:color="auto"/>
              <w:left w:val="single" w:sz="4" w:space="0" w:color="auto"/>
              <w:bottom w:val="single" w:sz="4" w:space="0" w:color="auto"/>
              <w:right w:val="single" w:sz="4" w:space="0" w:color="auto"/>
            </w:tcBorders>
            <w:hideMark/>
          </w:tcPr>
          <w:p w14:paraId="2C094C60" w14:textId="7A20B818" w:rsidR="00BA2A32" w:rsidRDefault="00BA2A32">
            <w:pPr>
              <w:pStyle w:val="PlainText"/>
            </w:pPr>
            <w:r>
              <w:rPr>
                <w:b/>
                <w:bCs/>
                <w:lang w:val="en-US" w:eastAsia="en-GB"/>
              </w:rPr>
              <w:t>Subject:</w:t>
            </w:r>
            <w:r>
              <w:rPr>
                <w:lang w:val="en-US" w:eastAsia="en-GB"/>
              </w:rPr>
              <w:t xml:space="preserve"> </w:t>
            </w:r>
            <w:proofErr w:type="spellStart"/>
            <w:r>
              <w:rPr>
                <w:lang w:val="en-US" w:eastAsia="en-GB"/>
              </w:rPr>
              <w:t>Swyddi</w:t>
            </w:r>
            <w:proofErr w:type="spellEnd"/>
            <w:r>
              <w:rPr>
                <w:lang w:val="en-US" w:eastAsia="en-GB"/>
              </w:rPr>
              <w:t xml:space="preserve"> wag – </w:t>
            </w:r>
            <w:proofErr w:type="spellStart"/>
            <w:r>
              <w:rPr>
                <w:lang w:val="en-US" w:eastAsia="en-GB"/>
              </w:rPr>
              <w:t>Cyfreithwyr</w:t>
            </w:r>
            <w:proofErr w:type="spellEnd"/>
            <w:r>
              <w:rPr>
                <w:lang w:val="en-US" w:eastAsia="en-GB"/>
              </w:rPr>
              <w:t xml:space="preserve"> </w:t>
            </w:r>
            <w:proofErr w:type="spellStart"/>
            <w:r>
              <w:rPr>
                <w:lang w:val="en-US" w:eastAsia="en-GB"/>
              </w:rPr>
              <w:t>masnachol</w:t>
            </w:r>
            <w:proofErr w:type="spellEnd"/>
            <w:r>
              <w:rPr>
                <w:lang w:val="en-US" w:eastAsia="en-GB"/>
              </w:rPr>
              <w:t xml:space="preserve"> – </w:t>
            </w:r>
            <w:proofErr w:type="spellStart"/>
            <w:r>
              <w:rPr>
                <w:lang w:val="en-US" w:eastAsia="en-GB"/>
              </w:rPr>
              <w:t>Llywodraeth</w:t>
            </w:r>
            <w:proofErr w:type="spellEnd"/>
            <w:r>
              <w:rPr>
                <w:lang w:val="en-US" w:eastAsia="en-GB"/>
              </w:rPr>
              <w:t xml:space="preserve"> Cymru -- Vacancy – Assistant commercial property lawyer– Welsh Government</w:t>
            </w:r>
          </w:p>
        </w:tc>
      </w:tr>
    </w:tbl>
    <w:p w14:paraId="7F7CB827" w14:textId="0C5F1D25" w:rsidR="00BA2A32" w:rsidRDefault="00BA2A32" w:rsidP="00BA2A32">
      <w:pPr>
        <w:pStyle w:val="ListParagraph"/>
        <w:ind w:left="765" w:right="-514"/>
        <w:rPr>
          <w:rFonts w:ascii="Arial" w:hAnsi="Arial" w:cs="Arial"/>
          <w:b/>
          <w:bCs/>
        </w:rPr>
      </w:pPr>
    </w:p>
    <w:p w14:paraId="37EDD362" w14:textId="77777777" w:rsidR="00D410C2" w:rsidRDefault="00D410C2" w:rsidP="00BA2A32">
      <w:pPr>
        <w:pStyle w:val="ListParagraph"/>
        <w:ind w:left="765" w:right="-514"/>
        <w:rPr>
          <w:rFonts w:ascii="Arial" w:hAnsi="Arial" w:cs="Arial"/>
          <w:b/>
          <w:bCs/>
        </w:rPr>
      </w:pPr>
    </w:p>
    <w:p w14:paraId="2920DE98" w14:textId="3C2E6CD4" w:rsidR="00BA2A32" w:rsidRPr="00D410C2" w:rsidRDefault="00BA2A32" w:rsidP="00BA2A32">
      <w:pPr>
        <w:pStyle w:val="ListParagraph"/>
        <w:ind w:left="765" w:right="-514"/>
        <w:rPr>
          <w:rFonts w:ascii="Arial" w:hAnsi="Arial" w:cs="Arial"/>
        </w:rPr>
      </w:pPr>
      <w:r w:rsidRPr="00D410C2">
        <w:rPr>
          <w:rFonts w:ascii="Arial" w:hAnsi="Arial" w:cs="Arial"/>
        </w:rPr>
        <w:t>The meeting was brought to a close prior to the following items being discussed.</w:t>
      </w:r>
    </w:p>
    <w:p w14:paraId="5C11D54F" w14:textId="33311ECD" w:rsidR="00BA2A32" w:rsidRDefault="00BA2A32" w:rsidP="00BA2A32">
      <w:pPr>
        <w:pStyle w:val="ListParagraph"/>
        <w:ind w:left="765" w:right="-514"/>
        <w:rPr>
          <w:rFonts w:ascii="Arial" w:hAnsi="Arial" w:cs="Arial"/>
          <w:b/>
          <w:bCs/>
        </w:rPr>
      </w:pPr>
    </w:p>
    <w:p w14:paraId="7A45A0B2" w14:textId="11485069" w:rsidR="00BA2A32" w:rsidRDefault="00BA2A32" w:rsidP="00CF1051">
      <w:pPr>
        <w:pStyle w:val="ListParagraph"/>
        <w:numPr>
          <w:ilvl w:val="0"/>
          <w:numId w:val="9"/>
        </w:numPr>
        <w:ind w:right="-514"/>
        <w:rPr>
          <w:rFonts w:ascii="Arial" w:hAnsi="Arial" w:cs="Arial"/>
          <w:b/>
          <w:bCs/>
        </w:rPr>
      </w:pPr>
      <w:r>
        <w:rPr>
          <w:rFonts w:ascii="Arial" w:hAnsi="Arial" w:cs="Arial"/>
          <w:b/>
          <w:bCs/>
        </w:rPr>
        <w:t xml:space="preserve">. To </w:t>
      </w:r>
      <w:r w:rsidRPr="00834B90">
        <w:rPr>
          <w:rFonts w:ascii="Arial" w:hAnsi="Arial" w:cs="Arial"/>
          <w:b/>
          <w:bCs/>
        </w:rPr>
        <w:t xml:space="preserve">receive and consider reports from the </w:t>
      </w:r>
      <w:proofErr w:type="gramStart"/>
      <w:r w:rsidRPr="00834B90">
        <w:rPr>
          <w:rFonts w:ascii="Arial" w:hAnsi="Arial" w:cs="Arial"/>
          <w:b/>
          <w:bCs/>
        </w:rPr>
        <w:t>Mayor</w:t>
      </w:r>
      <w:proofErr w:type="gramEnd"/>
      <w:r>
        <w:rPr>
          <w:rFonts w:ascii="Arial" w:hAnsi="Arial" w:cs="Arial"/>
          <w:b/>
          <w:bCs/>
        </w:rPr>
        <w:t>.</w:t>
      </w:r>
    </w:p>
    <w:p w14:paraId="1E417EE0" w14:textId="77777777" w:rsidR="00BA2A32" w:rsidRDefault="00BA2A32" w:rsidP="00BA2A32">
      <w:pPr>
        <w:pStyle w:val="ListParagraph"/>
        <w:ind w:left="765" w:right="-514"/>
        <w:rPr>
          <w:rFonts w:ascii="Arial" w:hAnsi="Arial" w:cs="Arial"/>
          <w:b/>
          <w:bCs/>
        </w:rPr>
      </w:pPr>
    </w:p>
    <w:p w14:paraId="61416E1C" w14:textId="362BEB40" w:rsidR="00BA2A32" w:rsidRDefault="00BA2A32" w:rsidP="00CF1051">
      <w:pPr>
        <w:pStyle w:val="ListParagraph"/>
        <w:numPr>
          <w:ilvl w:val="0"/>
          <w:numId w:val="9"/>
        </w:numPr>
        <w:ind w:right="-514"/>
        <w:rPr>
          <w:rFonts w:ascii="Arial" w:hAnsi="Arial" w:cs="Arial"/>
          <w:b/>
          <w:bCs/>
        </w:rPr>
      </w:pPr>
      <w:r>
        <w:rPr>
          <w:rFonts w:ascii="Arial" w:hAnsi="Arial" w:cs="Arial"/>
          <w:b/>
          <w:bCs/>
        </w:rPr>
        <w:t xml:space="preserve">. To </w:t>
      </w:r>
      <w:r w:rsidRPr="00DE356A">
        <w:rPr>
          <w:rFonts w:ascii="Arial" w:hAnsi="Arial" w:cs="Arial"/>
          <w:b/>
          <w:bCs/>
        </w:rPr>
        <w:t>receive and consider reports from representatives on outside bodies</w:t>
      </w:r>
      <w:r>
        <w:rPr>
          <w:rFonts w:ascii="Arial" w:hAnsi="Arial" w:cs="Arial"/>
          <w:b/>
          <w:bCs/>
        </w:rPr>
        <w:t>.</w:t>
      </w:r>
    </w:p>
    <w:p w14:paraId="4DECD230" w14:textId="77777777" w:rsidR="00BA2A32" w:rsidRDefault="00BA2A32" w:rsidP="00BA2A32">
      <w:pPr>
        <w:pStyle w:val="ListParagraph"/>
        <w:ind w:left="765" w:right="-514"/>
        <w:rPr>
          <w:rFonts w:ascii="Arial" w:hAnsi="Arial" w:cs="Arial"/>
          <w:b/>
          <w:bCs/>
        </w:rPr>
      </w:pPr>
    </w:p>
    <w:p w14:paraId="77FE2C88" w14:textId="235E452A" w:rsidR="00BA2A32" w:rsidRDefault="00BA2A32" w:rsidP="00CF1051">
      <w:pPr>
        <w:pStyle w:val="ListParagraph"/>
        <w:numPr>
          <w:ilvl w:val="0"/>
          <w:numId w:val="9"/>
        </w:numPr>
        <w:ind w:right="-514"/>
        <w:rPr>
          <w:rFonts w:ascii="Arial" w:hAnsi="Arial" w:cs="Arial"/>
          <w:b/>
          <w:bCs/>
        </w:rPr>
      </w:pPr>
      <w:r>
        <w:rPr>
          <w:rFonts w:ascii="Arial" w:hAnsi="Arial" w:cs="Arial"/>
          <w:b/>
          <w:bCs/>
        </w:rPr>
        <w:t xml:space="preserve">. To </w:t>
      </w:r>
      <w:r w:rsidRPr="00DE356A">
        <w:rPr>
          <w:rFonts w:ascii="Arial" w:hAnsi="Arial" w:cs="Arial"/>
          <w:b/>
          <w:bCs/>
        </w:rPr>
        <w:t xml:space="preserve">authorise and approve the expenditure for the month of </w:t>
      </w:r>
      <w:r>
        <w:rPr>
          <w:rFonts w:ascii="Arial" w:hAnsi="Arial" w:cs="Arial"/>
          <w:b/>
          <w:bCs/>
        </w:rPr>
        <w:t>January 2023 (Appendix A)</w:t>
      </w:r>
    </w:p>
    <w:p w14:paraId="7B723CBF" w14:textId="689157BB" w:rsidR="00BA2A32" w:rsidRDefault="00BA2A32" w:rsidP="00BA2A32">
      <w:pPr>
        <w:pStyle w:val="ListParagraph"/>
        <w:ind w:left="765" w:right="-514"/>
        <w:rPr>
          <w:rFonts w:ascii="Arial" w:hAnsi="Arial" w:cs="Arial"/>
          <w:b/>
          <w:bCs/>
        </w:rPr>
      </w:pPr>
    </w:p>
    <w:p w14:paraId="2ADF93F3" w14:textId="77777777" w:rsidR="00BA2A32" w:rsidRPr="00BA2A32" w:rsidRDefault="00BA2A32" w:rsidP="00BA2A32">
      <w:pPr>
        <w:ind w:right="-514"/>
        <w:rPr>
          <w:rFonts w:ascii="Arial" w:hAnsi="Arial" w:cs="Arial"/>
          <w:b/>
          <w:bCs/>
        </w:rPr>
      </w:pPr>
    </w:p>
    <w:p w14:paraId="44BCE723" w14:textId="51AD09BA" w:rsidR="00BA2A32" w:rsidRDefault="00BA2A32" w:rsidP="00CF1051">
      <w:pPr>
        <w:pStyle w:val="ListParagraph"/>
        <w:numPr>
          <w:ilvl w:val="0"/>
          <w:numId w:val="9"/>
        </w:numPr>
        <w:ind w:right="-514"/>
        <w:rPr>
          <w:rFonts w:ascii="Arial" w:hAnsi="Arial" w:cs="Arial"/>
          <w:b/>
          <w:bCs/>
        </w:rPr>
      </w:pPr>
      <w:r>
        <w:rPr>
          <w:rFonts w:ascii="Arial" w:hAnsi="Arial" w:cs="Arial"/>
          <w:b/>
          <w:bCs/>
        </w:rPr>
        <w:lastRenderedPageBreak/>
        <w:t xml:space="preserve">. To </w:t>
      </w:r>
      <w:r w:rsidRPr="00DE356A">
        <w:rPr>
          <w:rFonts w:ascii="Arial" w:hAnsi="Arial" w:cs="Arial"/>
          <w:b/>
          <w:bCs/>
        </w:rPr>
        <w:t xml:space="preserve">receive a monthly income report and bank reconciliation for the month of </w:t>
      </w:r>
      <w:r>
        <w:rPr>
          <w:rFonts w:ascii="Arial" w:hAnsi="Arial" w:cs="Arial"/>
          <w:b/>
          <w:bCs/>
        </w:rPr>
        <w:t>January 2023 (Appendix B).</w:t>
      </w:r>
    </w:p>
    <w:p w14:paraId="765B00CE" w14:textId="77777777" w:rsidR="00BA2A32" w:rsidRDefault="00BA2A32" w:rsidP="00BA2A32">
      <w:pPr>
        <w:pStyle w:val="ListParagraph"/>
        <w:ind w:left="765" w:right="-514"/>
        <w:rPr>
          <w:rFonts w:ascii="Arial" w:hAnsi="Arial" w:cs="Arial"/>
          <w:b/>
          <w:bCs/>
        </w:rPr>
      </w:pPr>
    </w:p>
    <w:p w14:paraId="70EBE04E" w14:textId="44BE31CA" w:rsidR="00BA2A32" w:rsidRDefault="00BA2A32" w:rsidP="00CF1051">
      <w:pPr>
        <w:pStyle w:val="ListParagraph"/>
        <w:numPr>
          <w:ilvl w:val="0"/>
          <w:numId w:val="9"/>
        </w:numPr>
        <w:ind w:right="-514"/>
        <w:rPr>
          <w:rFonts w:ascii="Arial" w:hAnsi="Arial" w:cs="Arial"/>
          <w:b/>
          <w:bCs/>
        </w:rPr>
      </w:pPr>
      <w:r>
        <w:rPr>
          <w:rFonts w:ascii="Arial" w:hAnsi="Arial" w:cs="Arial"/>
          <w:b/>
          <w:bCs/>
        </w:rPr>
        <w:t xml:space="preserve">. To </w:t>
      </w:r>
      <w:r w:rsidRPr="00DE356A">
        <w:rPr>
          <w:rFonts w:ascii="Arial" w:hAnsi="Arial" w:cs="Arial"/>
          <w:b/>
          <w:bCs/>
        </w:rPr>
        <w:t>receive planning applications previously circulated to all Members</w:t>
      </w:r>
      <w:r>
        <w:rPr>
          <w:rFonts w:ascii="Arial" w:hAnsi="Arial" w:cs="Arial"/>
          <w:b/>
          <w:bCs/>
        </w:rPr>
        <w:t>.</w:t>
      </w:r>
    </w:p>
    <w:p w14:paraId="2FF95E5F" w14:textId="50A13709" w:rsidR="00BA2A32" w:rsidRDefault="00BA2A32">
      <w:pPr>
        <w:rPr>
          <w:rFonts w:ascii="Arial" w:hAnsi="Arial" w:cs="Arial"/>
          <w:b/>
          <w:bCs/>
        </w:rPr>
      </w:pPr>
      <w:r>
        <w:rPr>
          <w:rFonts w:ascii="Arial" w:hAnsi="Arial" w:cs="Arial"/>
          <w:b/>
          <w:bCs/>
        </w:rPr>
        <w:br w:type="page"/>
      </w:r>
    </w:p>
    <w:p w14:paraId="6EC67749" w14:textId="77777777" w:rsidR="00BA2A32" w:rsidRDefault="00BA2A32" w:rsidP="00BA2A32">
      <w:pPr>
        <w:pStyle w:val="ListParagraph"/>
        <w:ind w:left="765" w:right="-514"/>
        <w:rPr>
          <w:rFonts w:ascii="Arial" w:hAnsi="Arial" w:cs="Arial"/>
          <w:b/>
          <w:bCs/>
        </w:rPr>
      </w:pPr>
    </w:p>
    <w:p w14:paraId="53C93081" w14:textId="0A5B61E0" w:rsidR="00BA2A32" w:rsidRDefault="00BA2A32" w:rsidP="00BA2A32">
      <w:pPr>
        <w:pStyle w:val="ListParagraph"/>
        <w:ind w:left="765" w:right="-514"/>
        <w:rPr>
          <w:rFonts w:ascii="Arial" w:hAnsi="Arial" w:cs="Arial"/>
          <w:b/>
          <w:bCs/>
        </w:rPr>
      </w:pPr>
      <w:r>
        <w:rPr>
          <w:rFonts w:ascii="Arial" w:hAnsi="Arial" w:cs="Arial"/>
          <w:b/>
          <w:bCs/>
        </w:rPr>
        <w:t>APPENDIX A</w:t>
      </w:r>
    </w:p>
    <w:p w14:paraId="1360F9C9" w14:textId="446C2088" w:rsidR="00BA2A32" w:rsidRDefault="00BA2A32" w:rsidP="00BA2A32">
      <w:pPr>
        <w:pStyle w:val="ListParagraph"/>
        <w:ind w:left="765" w:right="-514"/>
        <w:rPr>
          <w:rFonts w:ascii="Arial" w:hAnsi="Arial" w:cs="Arial"/>
          <w:b/>
          <w:bCs/>
        </w:rPr>
      </w:pPr>
    </w:p>
    <w:tbl>
      <w:tblPr>
        <w:tblW w:w="9360" w:type="dxa"/>
        <w:tblLook w:val="04A0" w:firstRow="1" w:lastRow="0" w:firstColumn="1" w:lastColumn="0" w:noHBand="0" w:noVBand="1"/>
      </w:tblPr>
      <w:tblGrid>
        <w:gridCol w:w="2579"/>
        <w:gridCol w:w="222"/>
        <w:gridCol w:w="2631"/>
        <w:gridCol w:w="222"/>
        <w:gridCol w:w="1939"/>
        <w:gridCol w:w="1106"/>
        <w:gridCol w:w="1217"/>
      </w:tblGrid>
      <w:tr w:rsidR="00BA2A32" w14:paraId="62F762D7" w14:textId="77777777" w:rsidTr="00BA2A32">
        <w:trPr>
          <w:trHeight w:val="264"/>
        </w:trPr>
        <w:tc>
          <w:tcPr>
            <w:tcW w:w="7342" w:type="dxa"/>
            <w:gridSpan w:val="5"/>
            <w:tcBorders>
              <w:top w:val="nil"/>
              <w:left w:val="nil"/>
              <w:bottom w:val="nil"/>
              <w:right w:val="nil"/>
            </w:tcBorders>
            <w:shd w:val="clear" w:color="auto" w:fill="auto"/>
            <w:noWrap/>
            <w:vAlign w:val="bottom"/>
            <w:hideMark/>
          </w:tcPr>
          <w:p w14:paraId="0AC85C88" w14:textId="77777777" w:rsidR="00BA2A32" w:rsidRDefault="00BA2A32">
            <w:pPr>
              <w:rPr>
                <w:rFonts w:ascii="Arial" w:hAnsi="Arial" w:cs="Arial"/>
                <w:b/>
                <w:bCs/>
                <w:sz w:val="20"/>
                <w:szCs w:val="20"/>
              </w:rPr>
            </w:pPr>
            <w:r>
              <w:rPr>
                <w:rFonts w:ascii="Arial" w:hAnsi="Arial" w:cs="Arial"/>
                <w:b/>
                <w:bCs/>
                <w:sz w:val="20"/>
                <w:szCs w:val="20"/>
              </w:rPr>
              <w:t>Expenditure transactions for the month of January 2023</w:t>
            </w:r>
          </w:p>
        </w:tc>
        <w:tc>
          <w:tcPr>
            <w:tcW w:w="962" w:type="dxa"/>
            <w:tcBorders>
              <w:top w:val="nil"/>
              <w:left w:val="nil"/>
              <w:bottom w:val="nil"/>
              <w:right w:val="nil"/>
            </w:tcBorders>
            <w:shd w:val="clear" w:color="auto" w:fill="auto"/>
            <w:noWrap/>
            <w:vAlign w:val="bottom"/>
            <w:hideMark/>
          </w:tcPr>
          <w:p w14:paraId="43927172" w14:textId="77777777" w:rsidR="00BA2A32" w:rsidRDefault="00BA2A32">
            <w:pPr>
              <w:rPr>
                <w:rFonts w:ascii="Arial" w:hAnsi="Arial" w:cs="Arial"/>
                <w:b/>
                <w:bCs/>
                <w:sz w:val="20"/>
                <w:szCs w:val="20"/>
              </w:rPr>
            </w:pPr>
          </w:p>
        </w:tc>
        <w:tc>
          <w:tcPr>
            <w:tcW w:w="1056" w:type="dxa"/>
            <w:tcBorders>
              <w:top w:val="nil"/>
              <w:left w:val="nil"/>
              <w:bottom w:val="nil"/>
              <w:right w:val="nil"/>
            </w:tcBorders>
            <w:shd w:val="clear" w:color="auto" w:fill="auto"/>
            <w:noWrap/>
            <w:vAlign w:val="bottom"/>
            <w:hideMark/>
          </w:tcPr>
          <w:p w14:paraId="64170A6A" w14:textId="77777777" w:rsidR="00BA2A32" w:rsidRDefault="00BA2A32">
            <w:pPr>
              <w:rPr>
                <w:sz w:val="20"/>
                <w:szCs w:val="20"/>
              </w:rPr>
            </w:pPr>
          </w:p>
        </w:tc>
      </w:tr>
      <w:tr w:rsidR="00BA2A32" w14:paraId="2CEF0E45" w14:textId="77777777" w:rsidTr="00BA2A32">
        <w:trPr>
          <w:trHeight w:val="264"/>
        </w:trPr>
        <w:tc>
          <w:tcPr>
            <w:tcW w:w="2579" w:type="dxa"/>
            <w:tcBorders>
              <w:top w:val="nil"/>
              <w:left w:val="nil"/>
              <w:bottom w:val="nil"/>
              <w:right w:val="nil"/>
            </w:tcBorders>
            <w:shd w:val="clear" w:color="auto" w:fill="auto"/>
            <w:noWrap/>
            <w:vAlign w:val="bottom"/>
            <w:hideMark/>
          </w:tcPr>
          <w:p w14:paraId="4797C63F" w14:textId="77777777" w:rsidR="00BA2A32" w:rsidRDefault="00BA2A32">
            <w:pPr>
              <w:rPr>
                <w:sz w:val="20"/>
                <w:szCs w:val="20"/>
              </w:rPr>
            </w:pPr>
          </w:p>
        </w:tc>
        <w:tc>
          <w:tcPr>
            <w:tcW w:w="102" w:type="dxa"/>
            <w:tcBorders>
              <w:top w:val="nil"/>
              <w:left w:val="nil"/>
              <w:bottom w:val="nil"/>
              <w:right w:val="nil"/>
            </w:tcBorders>
            <w:shd w:val="clear" w:color="auto" w:fill="auto"/>
            <w:noWrap/>
            <w:vAlign w:val="bottom"/>
            <w:hideMark/>
          </w:tcPr>
          <w:p w14:paraId="249D2732" w14:textId="77777777" w:rsidR="00BA2A32" w:rsidRDefault="00BA2A32">
            <w:pPr>
              <w:rPr>
                <w:sz w:val="20"/>
                <w:szCs w:val="20"/>
              </w:rPr>
            </w:pPr>
          </w:p>
        </w:tc>
        <w:tc>
          <w:tcPr>
            <w:tcW w:w="2631" w:type="dxa"/>
            <w:tcBorders>
              <w:top w:val="nil"/>
              <w:left w:val="nil"/>
              <w:bottom w:val="nil"/>
              <w:right w:val="nil"/>
            </w:tcBorders>
            <w:shd w:val="clear" w:color="auto" w:fill="auto"/>
            <w:noWrap/>
            <w:vAlign w:val="bottom"/>
            <w:hideMark/>
          </w:tcPr>
          <w:p w14:paraId="3BF56781" w14:textId="77777777" w:rsidR="00BA2A32" w:rsidRDefault="00BA2A32">
            <w:pPr>
              <w:rPr>
                <w:sz w:val="20"/>
                <w:szCs w:val="20"/>
              </w:rPr>
            </w:pPr>
          </w:p>
        </w:tc>
        <w:tc>
          <w:tcPr>
            <w:tcW w:w="91" w:type="dxa"/>
            <w:tcBorders>
              <w:top w:val="nil"/>
              <w:left w:val="nil"/>
              <w:bottom w:val="nil"/>
              <w:right w:val="nil"/>
            </w:tcBorders>
            <w:shd w:val="clear" w:color="auto" w:fill="auto"/>
            <w:noWrap/>
            <w:vAlign w:val="bottom"/>
            <w:hideMark/>
          </w:tcPr>
          <w:p w14:paraId="50909E7F" w14:textId="77777777" w:rsidR="00BA2A32" w:rsidRDefault="00BA2A32">
            <w:pPr>
              <w:rPr>
                <w:sz w:val="20"/>
                <w:szCs w:val="20"/>
              </w:rPr>
            </w:pPr>
          </w:p>
        </w:tc>
        <w:tc>
          <w:tcPr>
            <w:tcW w:w="1939" w:type="dxa"/>
            <w:tcBorders>
              <w:top w:val="nil"/>
              <w:left w:val="nil"/>
              <w:bottom w:val="nil"/>
              <w:right w:val="nil"/>
            </w:tcBorders>
            <w:shd w:val="clear" w:color="auto" w:fill="auto"/>
            <w:noWrap/>
            <w:vAlign w:val="bottom"/>
            <w:hideMark/>
          </w:tcPr>
          <w:p w14:paraId="571D57C9" w14:textId="77777777" w:rsidR="00BA2A32" w:rsidRDefault="00BA2A32">
            <w:pPr>
              <w:rPr>
                <w:sz w:val="20"/>
                <w:szCs w:val="20"/>
              </w:rPr>
            </w:pPr>
          </w:p>
        </w:tc>
        <w:tc>
          <w:tcPr>
            <w:tcW w:w="962" w:type="dxa"/>
            <w:tcBorders>
              <w:top w:val="nil"/>
              <w:left w:val="nil"/>
              <w:bottom w:val="nil"/>
              <w:right w:val="nil"/>
            </w:tcBorders>
            <w:shd w:val="clear" w:color="auto" w:fill="auto"/>
            <w:noWrap/>
            <w:vAlign w:val="bottom"/>
            <w:hideMark/>
          </w:tcPr>
          <w:p w14:paraId="1BBD9835" w14:textId="77777777" w:rsidR="00BA2A32" w:rsidRDefault="00BA2A32">
            <w:pPr>
              <w:rPr>
                <w:sz w:val="20"/>
                <w:szCs w:val="20"/>
              </w:rPr>
            </w:pPr>
          </w:p>
        </w:tc>
        <w:tc>
          <w:tcPr>
            <w:tcW w:w="1056" w:type="dxa"/>
            <w:tcBorders>
              <w:top w:val="nil"/>
              <w:left w:val="nil"/>
              <w:bottom w:val="nil"/>
              <w:right w:val="nil"/>
            </w:tcBorders>
            <w:shd w:val="clear" w:color="auto" w:fill="auto"/>
            <w:noWrap/>
            <w:vAlign w:val="bottom"/>
            <w:hideMark/>
          </w:tcPr>
          <w:p w14:paraId="5384E918" w14:textId="77777777" w:rsidR="00BA2A32" w:rsidRDefault="00BA2A32">
            <w:pPr>
              <w:rPr>
                <w:sz w:val="20"/>
                <w:szCs w:val="20"/>
              </w:rPr>
            </w:pPr>
          </w:p>
        </w:tc>
      </w:tr>
      <w:tr w:rsidR="00BA2A32" w14:paraId="7D8DC234" w14:textId="77777777" w:rsidTr="00BA2A32">
        <w:trPr>
          <w:trHeight w:val="264"/>
        </w:trPr>
        <w:tc>
          <w:tcPr>
            <w:tcW w:w="2579" w:type="dxa"/>
            <w:tcBorders>
              <w:top w:val="nil"/>
              <w:left w:val="nil"/>
              <w:bottom w:val="nil"/>
              <w:right w:val="nil"/>
            </w:tcBorders>
            <w:shd w:val="clear" w:color="auto" w:fill="auto"/>
            <w:noWrap/>
            <w:vAlign w:val="bottom"/>
            <w:hideMark/>
          </w:tcPr>
          <w:p w14:paraId="6A032AA8" w14:textId="77777777" w:rsidR="00BA2A32" w:rsidRDefault="00BA2A32">
            <w:pPr>
              <w:jc w:val="center"/>
              <w:rPr>
                <w:rFonts w:ascii="Arial" w:hAnsi="Arial" w:cs="Arial"/>
                <w:b/>
                <w:bCs/>
                <w:sz w:val="20"/>
                <w:szCs w:val="20"/>
              </w:rPr>
            </w:pPr>
            <w:r>
              <w:rPr>
                <w:rFonts w:ascii="Arial" w:hAnsi="Arial" w:cs="Arial"/>
                <w:b/>
                <w:bCs/>
                <w:sz w:val="20"/>
                <w:szCs w:val="20"/>
              </w:rPr>
              <w:t>Name</w:t>
            </w:r>
          </w:p>
        </w:tc>
        <w:tc>
          <w:tcPr>
            <w:tcW w:w="102" w:type="dxa"/>
            <w:tcBorders>
              <w:top w:val="nil"/>
              <w:left w:val="nil"/>
              <w:bottom w:val="nil"/>
              <w:right w:val="nil"/>
            </w:tcBorders>
            <w:shd w:val="clear" w:color="auto" w:fill="auto"/>
            <w:noWrap/>
            <w:vAlign w:val="bottom"/>
            <w:hideMark/>
          </w:tcPr>
          <w:p w14:paraId="168854B6" w14:textId="77777777" w:rsidR="00BA2A32" w:rsidRDefault="00BA2A32">
            <w:pPr>
              <w:jc w:val="center"/>
              <w:rPr>
                <w:rFonts w:ascii="Arial" w:hAnsi="Arial" w:cs="Arial"/>
                <w:b/>
                <w:bCs/>
                <w:sz w:val="20"/>
                <w:szCs w:val="20"/>
              </w:rPr>
            </w:pPr>
          </w:p>
        </w:tc>
        <w:tc>
          <w:tcPr>
            <w:tcW w:w="2631" w:type="dxa"/>
            <w:tcBorders>
              <w:top w:val="nil"/>
              <w:left w:val="nil"/>
              <w:bottom w:val="nil"/>
              <w:right w:val="nil"/>
            </w:tcBorders>
            <w:shd w:val="clear" w:color="auto" w:fill="auto"/>
            <w:noWrap/>
            <w:vAlign w:val="bottom"/>
            <w:hideMark/>
          </w:tcPr>
          <w:p w14:paraId="07269041" w14:textId="77777777" w:rsidR="00BA2A32" w:rsidRDefault="00BA2A32">
            <w:pPr>
              <w:jc w:val="center"/>
              <w:rPr>
                <w:rFonts w:ascii="Arial" w:hAnsi="Arial" w:cs="Arial"/>
                <w:b/>
                <w:bCs/>
                <w:sz w:val="20"/>
                <w:szCs w:val="20"/>
              </w:rPr>
            </w:pPr>
            <w:r>
              <w:rPr>
                <w:rFonts w:ascii="Arial" w:hAnsi="Arial" w:cs="Arial"/>
                <w:b/>
                <w:bCs/>
                <w:sz w:val="20"/>
                <w:szCs w:val="20"/>
              </w:rPr>
              <w:t>Particulars</w:t>
            </w:r>
          </w:p>
        </w:tc>
        <w:tc>
          <w:tcPr>
            <w:tcW w:w="91" w:type="dxa"/>
            <w:tcBorders>
              <w:top w:val="nil"/>
              <w:left w:val="nil"/>
              <w:bottom w:val="nil"/>
              <w:right w:val="nil"/>
            </w:tcBorders>
            <w:shd w:val="clear" w:color="auto" w:fill="auto"/>
            <w:noWrap/>
            <w:vAlign w:val="bottom"/>
            <w:hideMark/>
          </w:tcPr>
          <w:p w14:paraId="6D78C1B0" w14:textId="77777777" w:rsidR="00BA2A32" w:rsidRDefault="00BA2A32">
            <w:pPr>
              <w:jc w:val="center"/>
              <w:rPr>
                <w:rFonts w:ascii="Arial" w:hAnsi="Arial" w:cs="Arial"/>
                <w:b/>
                <w:bCs/>
                <w:sz w:val="20"/>
                <w:szCs w:val="20"/>
              </w:rPr>
            </w:pPr>
          </w:p>
        </w:tc>
        <w:tc>
          <w:tcPr>
            <w:tcW w:w="1939" w:type="dxa"/>
            <w:tcBorders>
              <w:top w:val="nil"/>
              <w:left w:val="nil"/>
              <w:bottom w:val="nil"/>
              <w:right w:val="nil"/>
            </w:tcBorders>
            <w:shd w:val="clear" w:color="auto" w:fill="auto"/>
            <w:noWrap/>
            <w:vAlign w:val="bottom"/>
            <w:hideMark/>
          </w:tcPr>
          <w:p w14:paraId="4CAB5FFE" w14:textId="77777777" w:rsidR="00BA2A32" w:rsidRDefault="00BA2A32">
            <w:pPr>
              <w:jc w:val="center"/>
              <w:rPr>
                <w:rFonts w:ascii="Arial" w:hAnsi="Arial" w:cs="Arial"/>
                <w:b/>
                <w:bCs/>
                <w:sz w:val="20"/>
                <w:szCs w:val="20"/>
              </w:rPr>
            </w:pPr>
            <w:r>
              <w:rPr>
                <w:rFonts w:ascii="Arial" w:hAnsi="Arial" w:cs="Arial"/>
                <w:b/>
                <w:bCs/>
                <w:sz w:val="20"/>
                <w:szCs w:val="20"/>
              </w:rPr>
              <w:t>Net</w:t>
            </w:r>
          </w:p>
        </w:tc>
        <w:tc>
          <w:tcPr>
            <w:tcW w:w="962" w:type="dxa"/>
            <w:tcBorders>
              <w:top w:val="nil"/>
              <w:left w:val="nil"/>
              <w:bottom w:val="nil"/>
              <w:right w:val="nil"/>
            </w:tcBorders>
            <w:shd w:val="clear" w:color="auto" w:fill="auto"/>
            <w:noWrap/>
            <w:vAlign w:val="bottom"/>
            <w:hideMark/>
          </w:tcPr>
          <w:p w14:paraId="658E7235" w14:textId="77777777" w:rsidR="00BA2A32" w:rsidRDefault="00BA2A32">
            <w:pPr>
              <w:jc w:val="center"/>
              <w:rPr>
                <w:rFonts w:ascii="Arial" w:hAnsi="Arial" w:cs="Arial"/>
                <w:b/>
                <w:bCs/>
                <w:sz w:val="20"/>
                <w:szCs w:val="20"/>
              </w:rPr>
            </w:pPr>
            <w:r>
              <w:rPr>
                <w:rFonts w:ascii="Arial" w:hAnsi="Arial" w:cs="Arial"/>
                <w:b/>
                <w:bCs/>
                <w:sz w:val="20"/>
                <w:szCs w:val="20"/>
              </w:rPr>
              <w:t>Vat</w:t>
            </w:r>
          </w:p>
        </w:tc>
        <w:tc>
          <w:tcPr>
            <w:tcW w:w="1056" w:type="dxa"/>
            <w:tcBorders>
              <w:top w:val="nil"/>
              <w:left w:val="nil"/>
              <w:bottom w:val="nil"/>
              <w:right w:val="nil"/>
            </w:tcBorders>
            <w:shd w:val="clear" w:color="auto" w:fill="auto"/>
            <w:noWrap/>
            <w:vAlign w:val="bottom"/>
            <w:hideMark/>
          </w:tcPr>
          <w:p w14:paraId="24C03A6A" w14:textId="77777777" w:rsidR="00BA2A32" w:rsidRDefault="00BA2A32">
            <w:pPr>
              <w:jc w:val="center"/>
              <w:rPr>
                <w:rFonts w:ascii="Arial" w:hAnsi="Arial" w:cs="Arial"/>
                <w:b/>
                <w:bCs/>
                <w:sz w:val="20"/>
                <w:szCs w:val="20"/>
              </w:rPr>
            </w:pPr>
            <w:r>
              <w:rPr>
                <w:rFonts w:ascii="Arial" w:hAnsi="Arial" w:cs="Arial"/>
                <w:b/>
                <w:bCs/>
                <w:sz w:val="20"/>
                <w:szCs w:val="20"/>
              </w:rPr>
              <w:t>Total</w:t>
            </w:r>
          </w:p>
        </w:tc>
      </w:tr>
      <w:tr w:rsidR="00BA2A32" w14:paraId="636FE5EA" w14:textId="77777777" w:rsidTr="00BA2A32">
        <w:trPr>
          <w:trHeight w:val="276"/>
        </w:trPr>
        <w:tc>
          <w:tcPr>
            <w:tcW w:w="2681" w:type="dxa"/>
            <w:gridSpan w:val="2"/>
            <w:tcBorders>
              <w:top w:val="nil"/>
              <w:left w:val="nil"/>
              <w:bottom w:val="nil"/>
              <w:right w:val="nil"/>
            </w:tcBorders>
            <w:shd w:val="clear" w:color="auto" w:fill="auto"/>
            <w:noWrap/>
            <w:vAlign w:val="bottom"/>
            <w:hideMark/>
          </w:tcPr>
          <w:p w14:paraId="426052F4" w14:textId="77777777" w:rsidR="00BA2A32" w:rsidRDefault="00BA2A32">
            <w:pPr>
              <w:rPr>
                <w:rFonts w:ascii="Arial" w:hAnsi="Arial" w:cs="Arial"/>
                <w:sz w:val="20"/>
                <w:szCs w:val="20"/>
              </w:rPr>
            </w:pPr>
            <w:r>
              <w:rPr>
                <w:rFonts w:ascii="Arial" w:hAnsi="Arial" w:cs="Arial"/>
                <w:sz w:val="20"/>
                <w:szCs w:val="20"/>
              </w:rPr>
              <w:t>Community Cinema Group</w:t>
            </w:r>
          </w:p>
        </w:tc>
        <w:tc>
          <w:tcPr>
            <w:tcW w:w="2722" w:type="dxa"/>
            <w:gridSpan w:val="2"/>
            <w:tcBorders>
              <w:top w:val="nil"/>
              <w:left w:val="nil"/>
              <w:bottom w:val="nil"/>
              <w:right w:val="nil"/>
            </w:tcBorders>
            <w:shd w:val="clear" w:color="auto" w:fill="auto"/>
            <w:noWrap/>
            <w:vAlign w:val="bottom"/>
            <w:hideMark/>
          </w:tcPr>
          <w:p w14:paraId="045B4378" w14:textId="77777777" w:rsidR="00BA2A32" w:rsidRDefault="00BA2A32">
            <w:pPr>
              <w:rPr>
                <w:rFonts w:ascii="Arial" w:hAnsi="Arial" w:cs="Arial"/>
                <w:sz w:val="20"/>
                <w:szCs w:val="20"/>
              </w:rPr>
            </w:pPr>
            <w:r>
              <w:rPr>
                <w:rFonts w:ascii="Arial" w:hAnsi="Arial" w:cs="Arial"/>
                <w:sz w:val="20"/>
                <w:szCs w:val="20"/>
              </w:rPr>
              <w:t>Film screening</w:t>
            </w:r>
          </w:p>
        </w:tc>
        <w:tc>
          <w:tcPr>
            <w:tcW w:w="1939" w:type="dxa"/>
            <w:tcBorders>
              <w:top w:val="nil"/>
              <w:left w:val="nil"/>
              <w:bottom w:val="nil"/>
              <w:right w:val="nil"/>
            </w:tcBorders>
            <w:shd w:val="clear" w:color="auto" w:fill="auto"/>
            <w:noWrap/>
            <w:vAlign w:val="bottom"/>
            <w:hideMark/>
          </w:tcPr>
          <w:p w14:paraId="3C380A7E" w14:textId="77777777" w:rsidR="00BA2A32" w:rsidRDefault="00BA2A32">
            <w:pPr>
              <w:jc w:val="right"/>
              <w:rPr>
                <w:rFonts w:ascii="Arial" w:hAnsi="Arial" w:cs="Arial"/>
                <w:sz w:val="20"/>
                <w:szCs w:val="20"/>
              </w:rPr>
            </w:pPr>
            <w:r>
              <w:rPr>
                <w:rFonts w:ascii="Arial" w:hAnsi="Arial" w:cs="Arial"/>
                <w:sz w:val="20"/>
                <w:szCs w:val="20"/>
              </w:rPr>
              <w:t>£50.00</w:t>
            </w:r>
          </w:p>
        </w:tc>
        <w:tc>
          <w:tcPr>
            <w:tcW w:w="962" w:type="dxa"/>
            <w:tcBorders>
              <w:top w:val="nil"/>
              <w:left w:val="nil"/>
              <w:bottom w:val="nil"/>
              <w:right w:val="nil"/>
            </w:tcBorders>
            <w:shd w:val="clear" w:color="auto" w:fill="auto"/>
            <w:noWrap/>
            <w:vAlign w:val="bottom"/>
            <w:hideMark/>
          </w:tcPr>
          <w:p w14:paraId="4CF74A95" w14:textId="77777777" w:rsidR="00BA2A32" w:rsidRDefault="00BA2A32">
            <w:pPr>
              <w:jc w:val="right"/>
              <w:rPr>
                <w:rFonts w:ascii="Arial" w:hAnsi="Arial" w:cs="Arial"/>
                <w:sz w:val="20"/>
                <w:szCs w:val="20"/>
              </w:rPr>
            </w:pPr>
            <w:r>
              <w:rPr>
                <w:rFonts w:ascii="Arial" w:hAnsi="Arial" w:cs="Arial"/>
                <w:sz w:val="20"/>
                <w:szCs w:val="20"/>
              </w:rPr>
              <w:t>£0.00</w:t>
            </w:r>
          </w:p>
        </w:tc>
        <w:tc>
          <w:tcPr>
            <w:tcW w:w="1056" w:type="dxa"/>
            <w:tcBorders>
              <w:top w:val="nil"/>
              <w:left w:val="nil"/>
              <w:bottom w:val="nil"/>
              <w:right w:val="nil"/>
            </w:tcBorders>
            <w:shd w:val="clear" w:color="000000" w:fill="FFFFFF"/>
            <w:noWrap/>
            <w:vAlign w:val="bottom"/>
            <w:hideMark/>
          </w:tcPr>
          <w:p w14:paraId="45F5028E" w14:textId="77777777" w:rsidR="00BA2A32" w:rsidRDefault="00BA2A32">
            <w:pPr>
              <w:jc w:val="right"/>
              <w:rPr>
                <w:rFonts w:ascii="Arial" w:hAnsi="Arial" w:cs="Arial"/>
                <w:sz w:val="20"/>
                <w:szCs w:val="20"/>
              </w:rPr>
            </w:pPr>
            <w:r>
              <w:rPr>
                <w:rFonts w:ascii="Arial" w:hAnsi="Arial" w:cs="Arial"/>
                <w:sz w:val="20"/>
                <w:szCs w:val="20"/>
              </w:rPr>
              <w:t>£50.00</w:t>
            </w:r>
          </w:p>
        </w:tc>
      </w:tr>
      <w:tr w:rsidR="00BA2A32" w14:paraId="2A8C77B1" w14:textId="77777777" w:rsidTr="00BA2A32">
        <w:trPr>
          <w:trHeight w:val="276"/>
        </w:trPr>
        <w:tc>
          <w:tcPr>
            <w:tcW w:w="2579" w:type="dxa"/>
            <w:tcBorders>
              <w:top w:val="nil"/>
              <w:left w:val="nil"/>
              <w:bottom w:val="nil"/>
              <w:right w:val="nil"/>
            </w:tcBorders>
            <w:shd w:val="clear" w:color="auto" w:fill="auto"/>
            <w:noWrap/>
            <w:vAlign w:val="bottom"/>
            <w:hideMark/>
          </w:tcPr>
          <w:p w14:paraId="56D4242A" w14:textId="77777777" w:rsidR="00BA2A32" w:rsidRDefault="00BA2A32">
            <w:pPr>
              <w:rPr>
                <w:rFonts w:ascii="Arial" w:hAnsi="Arial" w:cs="Arial"/>
                <w:sz w:val="20"/>
                <w:szCs w:val="20"/>
              </w:rPr>
            </w:pPr>
            <w:r>
              <w:rPr>
                <w:rFonts w:ascii="Arial" w:hAnsi="Arial" w:cs="Arial"/>
                <w:sz w:val="20"/>
                <w:szCs w:val="20"/>
              </w:rPr>
              <w:t>Zurich</w:t>
            </w:r>
          </w:p>
        </w:tc>
        <w:tc>
          <w:tcPr>
            <w:tcW w:w="102" w:type="dxa"/>
            <w:tcBorders>
              <w:top w:val="nil"/>
              <w:left w:val="nil"/>
              <w:bottom w:val="nil"/>
              <w:right w:val="nil"/>
            </w:tcBorders>
            <w:shd w:val="clear" w:color="auto" w:fill="auto"/>
            <w:noWrap/>
            <w:vAlign w:val="bottom"/>
            <w:hideMark/>
          </w:tcPr>
          <w:p w14:paraId="237C3727" w14:textId="77777777" w:rsidR="00BA2A32" w:rsidRDefault="00BA2A32">
            <w:pPr>
              <w:rPr>
                <w:rFonts w:ascii="Arial" w:hAnsi="Arial" w:cs="Arial"/>
                <w:sz w:val="20"/>
                <w:szCs w:val="20"/>
              </w:rPr>
            </w:pPr>
          </w:p>
        </w:tc>
        <w:tc>
          <w:tcPr>
            <w:tcW w:w="2631" w:type="dxa"/>
            <w:tcBorders>
              <w:top w:val="nil"/>
              <w:left w:val="nil"/>
              <w:bottom w:val="nil"/>
              <w:right w:val="nil"/>
            </w:tcBorders>
            <w:shd w:val="clear" w:color="auto" w:fill="auto"/>
            <w:noWrap/>
            <w:vAlign w:val="bottom"/>
            <w:hideMark/>
          </w:tcPr>
          <w:p w14:paraId="6F5C891D" w14:textId="77777777" w:rsidR="00BA2A32" w:rsidRDefault="00BA2A32">
            <w:pPr>
              <w:rPr>
                <w:rFonts w:ascii="Arial" w:hAnsi="Arial" w:cs="Arial"/>
                <w:sz w:val="20"/>
                <w:szCs w:val="20"/>
              </w:rPr>
            </w:pPr>
            <w:r>
              <w:rPr>
                <w:rFonts w:ascii="Arial" w:hAnsi="Arial" w:cs="Arial"/>
                <w:sz w:val="20"/>
                <w:szCs w:val="20"/>
              </w:rPr>
              <w:t>Insurance</w:t>
            </w:r>
          </w:p>
        </w:tc>
        <w:tc>
          <w:tcPr>
            <w:tcW w:w="91" w:type="dxa"/>
            <w:tcBorders>
              <w:top w:val="nil"/>
              <w:left w:val="nil"/>
              <w:bottom w:val="nil"/>
              <w:right w:val="nil"/>
            </w:tcBorders>
            <w:shd w:val="clear" w:color="auto" w:fill="auto"/>
            <w:noWrap/>
            <w:vAlign w:val="bottom"/>
            <w:hideMark/>
          </w:tcPr>
          <w:p w14:paraId="4C051558" w14:textId="77777777" w:rsidR="00BA2A32" w:rsidRDefault="00BA2A32">
            <w:pPr>
              <w:rPr>
                <w:rFonts w:ascii="Arial" w:hAnsi="Arial" w:cs="Arial"/>
                <w:sz w:val="20"/>
                <w:szCs w:val="20"/>
              </w:rPr>
            </w:pPr>
          </w:p>
        </w:tc>
        <w:tc>
          <w:tcPr>
            <w:tcW w:w="1939" w:type="dxa"/>
            <w:tcBorders>
              <w:top w:val="nil"/>
              <w:left w:val="nil"/>
              <w:bottom w:val="nil"/>
              <w:right w:val="nil"/>
            </w:tcBorders>
            <w:shd w:val="clear" w:color="auto" w:fill="auto"/>
            <w:noWrap/>
            <w:vAlign w:val="bottom"/>
            <w:hideMark/>
          </w:tcPr>
          <w:p w14:paraId="7A10BBE3" w14:textId="77777777" w:rsidR="00BA2A32" w:rsidRDefault="00BA2A32">
            <w:pPr>
              <w:jc w:val="right"/>
              <w:rPr>
                <w:rFonts w:ascii="Arial" w:hAnsi="Arial" w:cs="Arial"/>
                <w:sz w:val="20"/>
                <w:szCs w:val="20"/>
              </w:rPr>
            </w:pPr>
            <w:r>
              <w:rPr>
                <w:rFonts w:ascii="Arial" w:hAnsi="Arial" w:cs="Arial"/>
                <w:sz w:val="20"/>
                <w:szCs w:val="20"/>
              </w:rPr>
              <w:t>£2,378.20</w:t>
            </w:r>
          </w:p>
        </w:tc>
        <w:tc>
          <w:tcPr>
            <w:tcW w:w="962" w:type="dxa"/>
            <w:tcBorders>
              <w:top w:val="nil"/>
              <w:left w:val="nil"/>
              <w:bottom w:val="nil"/>
              <w:right w:val="nil"/>
            </w:tcBorders>
            <w:shd w:val="clear" w:color="auto" w:fill="auto"/>
            <w:noWrap/>
            <w:vAlign w:val="bottom"/>
            <w:hideMark/>
          </w:tcPr>
          <w:p w14:paraId="6F04FB62" w14:textId="77777777" w:rsidR="00BA2A32" w:rsidRDefault="00BA2A32">
            <w:pPr>
              <w:jc w:val="right"/>
              <w:rPr>
                <w:rFonts w:ascii="Arial" w:hAnsi="Arial" w:cs="Arial"/>
                <w:sz w:val="20"/>
                <w:szCs w:val="20"/>
              </w:rPr>
            </w:pPr>
            <w:r>
              <w:rPr>
                <w:rFonts w:ascii="Arial" w:hAnsi="Arial" w:cs="Arial"/>
                <w:sz w:val="20"/>
                <w:szCs w:val="20"/>
              </w:rPr>
              <w:t>£285.00</w:t>
            </w:r>
          </w:p>
        </w:tc>
        <w:tc>
          <w:tcPr>
            <w:tcW w:w="1056" w:type="dxa"/>
            <w:tcBorders>
              <w:top w:val="nil"/>
              <w:left w:val="nil"/>
              <w:bottom w:val="nil"/>
              <w:right w:val="nil"/>
            </w:tcBorders>
            <w:shd w:val="clear" w:color="000000" w:fill="FFFFFF"/>
            <w:noWrap/>
            <w:vAlign w:val="bottom"/>
            <w:hideMark/>
          </w:tcPr>
          <w:p w14:paraId="2D2CCBA0" w14:textId="77777777" w:rsidR="00BA2A32" w:rsidRDefault="00BA2A32">
            <w:pPr>
              <w:jc w:val="right"/>
              <w:rPr>
                <w:rFonts w:ascii="Arial" w:hAnsi="Arial" w:cs="Arial"/>
                <w:sz w:val="20"/>
                <w:szCs w:val="20"/>
              </w:rPr>
            </w:pPr>
            <w:r>
              <w:rPr>
                <w:rFonts w:ascii="Arial" w:hAnsi="Arial" w:cs="Arial"/>
                <w:sz w:val="20"/>
                <w:szCs w:val="20"/>
              </w:rPr>
              <w:t>£2,663.20</w:t>
            </w:r>
          </w:p>
        </w:tc>
      </w:tr>
      <w:tr w:rsidR="00BA2A32" w14:paraId="0C7ADEF4" w14:textId="77777777" w:rsidTr="00BA2A32">
        <w:trPr>
          <w:trHeight w:val="276"/>
        </w:trPr>
        <w:tc>
          <w:tcPr>
            <w:tcW w:w="2579" w:type="dxa"/>
            <w:tcBorders>
              <w:top w:val="nil"/>
              <w:left w:val="nil"/>
              <w:bottom w:val="nil"/>
              <w:right w:val="nil"/>
            </w:tcBorders>
            <w:shd w:val="clear" w:color="auto" w:fill="auto"/>
            <w:noWrap/>
            <w:vAlign w:val="bottom"/>
            <w:hideMark/>
          </w:tcPr>
          <w:p w14:paraId="69D88E7A" w14:textId="77777777" w:rsidR="00BA2A32" w:rsidRDefault="00BA2A32">
            <w:pPr>
              <w:rPr>
                <w:rFonts w:ascii="Arial" w:hAnsi="Arial" w:cs="Arial"/>
                <w:sz w:val="20"/>
                <w:szCs w:val="20"/>
              </w:rPr>
            </w:pPr>
            <w:r>
              <w:rPr>
                <w:rFonts w:ascii="Arial" w:hAnsi="Arial" w:cs="Arial"/>
                <w:sz w:val="20"/>
                <w:szCs w:val="20"/>
              </w:rPr>
              <w:t>ESPO</w:t>
            </w:r>
          </w:p>
        </w:tc>
        <w:tc>
          <w:tcPr>
            <w:tcW w:w="102" w:type="dxa"/>
            <w:tcBorders>
              <w:top w:val="nil"/>
              <w:left w:val="nil"/>
              <w:bottom w:val="nil"/>
              <w:right w:val="nil"/>
            </w:tcBorders>
            <w:shd w:val="clear" w:color="auto" w:fill="auto"/>
            <w:noWrap/>
            <w:vAlign w:val="bottom"/>
            <w:hideMark/>
          </w:tcPr>
          <w:p w14:paraId="33DEBB9B" w14:textId="77777777" w:rsidR="00BA2A32" w:rsidRDefault="00BA2A32">
            <w:pPr>
              <w:rPr>
                <w:rFonts w:ascii="Arial" w:hAnsi="Arial" w:cs="Arial"/>
                <w:sz w:val="20"/>
                <w:szCs w:val="20"/>
              </w:rPr>
            </w:pPr>
          </w:p>
        </w:tc>
        <w:tc>
          <w:tcPr>
            <w:tcW w:w="2722" w:type="dxa"/>
            <w:gridSpan w:val="2"/>
            <w:tcBorders>
              <w:top w:val="nil"/>
              <w:left w:val="nil"/>
              <w:bottom w:val="nil"/>
              <w:right w:val="nil"/>
            </w:tcBorders>
            <w:shd w:val="clear" w:color="auto" w:fill="auto"/>
            <w:noWrap/>
            <w:vAlign w:val="bottom"/>
            <w:hideMark/>
          </w:tcPr>
          <w:p w14:paraId="02D0089F" w14:textId="77777777" w:rsidR="00BA2A32" w:rsidRDefault="00BA2A32">
            <w:pPr>
              <w:rPr>
                <w:rFonts w:ascii="Arial" w:hAnsi="Arial" w:cs="Arial"/>
                <w:sz w:val="20"/>
                <w:szCs w:val="20"/>
              </w:rPr>
            </w:pPr>
            <w:r>
              <w:rPr>
                <w:rFonts w:ascii="Arial" w:hAnsi="Arial" w:cs="Arial"/>
                <w:sz w:val="20"/>
                <w:szCs w:val="20"/>
              </w:rPr>
              <w:t>Admin supplies</w:t>
            </w:r>
          </w:p>
        </w:tc>
        <w:tc>
          <w:tcPr>
            <w:tcW w:w="1939" w:type="dxa"/>
            <w:tcBorders>
              <w:top w:val="nil"/>
              <w:left w:val="nil"/>
              <w:bottom w:val="nil"/>
              <w:right w:val="nil"/>
            </w:tcBorders>
            <w:shd w:val="clear" w:color="auto" w:fill="auto"/>
            <w:noWrap/>
            <w:vAlign w:val="bottom"/>
            <w:hideMark/>
          </w:tcPr>
          <w:p w14:paraId="01E7710A" w14:textId="77777777" w:rsidR="00BA2A32" w:rsidRDefault="00BA2A32">
            <w:pPr>
              <w:jc w:val="right"/>
              <w:rPr>
                <w:rFonts w:ascii="Arial" w:hAnsi="Arial" w:cs="Arial"/>
                <w:sz w:val="20"/>
                <w:szCs w:val="20"/>
              </w:rPr>
            </w:pPr>
            <w:r>
              <w:rPr>
                <w:rFonts w:ascii="Arial" w:hAnsi="Arial" w:cs="Arial"/>
                <w:sz w:val="20"/>
                <w:szCs w:val="20"/>
              </w:rPr>
              <w:t>£49.55</w:t>
            </w:r>
          </w:p>
        </w:tc>
        <w:tc>
          <w:tcPr>
            <w:tcW w:w="962" w:type="dxa"/>
            <w:tcBorders>
              <w:top w:val="nil"/>
              <w:left w:val="nil"/>
              <w:bottom w:val="nil"/>
              <w:right w:val="nil"/>
            </w:tcBorders>
            <w:shd w:val="clear" w:color="auto" w:fill="auto"/>
            <w:noWrap/>
            <w:vAlign w:val="bottom"/>
            <w:hideMark/>
          </w:tcPr>
          <w:p w14:paraId="26E845BB" w14:textId="77777777" w:rsidR="00BA2A32" w:rsidRDefault="00BA2A32">
            <w:pPr>
              <w:jc w:val="right"/>
              <w:rPr>
                <w:rFonts w:ascii="Arial" w:hAnsi="Arial" w:cs="Arial"/>
                <w:sz w:val="20"/>
                <w:szCs w:val="20"/>
              </w:rPr>
            </w:pPr>
            <w:r>
              <w:rPr>
                <w:rFonts w:ascii="Arial" w:hAnsi="Arial" w:cs="Arial"/>
                <w:sz w:val="20"/>
                <w:szCs w:val="20"/>
              </w:rPr>
              <w:t>£9.91</w:t>
            </w:r>
          </w:p>
        </w:tc>
        <w:tc>
          <w:tcPr>
            <w:tcW w:w="1056" w:type="dxa"/>
            <w:tcBorders>
              <w:top w:val="nil"/>
              <w:left w:val="nil"/>
              <w:bottom w:val="nil"/>
              <w:right w:val="nil"/>
            </w:tcBorders>
            <w:shd w:val="clear" w:color="000000" w:fill="FFFFFF"/>
            <w:noWrap/>
            <w:vAlign w:val="bottom"/>
            <w:hideMark/>
          </w:tcPr>
          <w:p w14:paraId="37C7F125" w14:textId="77777777" w:rsidR="00BA2A32" w:rsidRDefault="00BA2A32">
            <w:pPr>
              <w:jc w:val="right"/>
              <w:rPr>
                <w:rFonts w:ascii="Arial" w:hAnsi="Arial" w:cs="Arial"/>
                <w:sz w:val="20"/>
                <w:szCs w:val="20"/>
              </w:rPr>
            </w:pPr>
            <w:r>
              <w:rPr>
                <w:rFonts w:ascii="Arial" w:hAnsi="Arial" w:cs="Arial"/>
                <w:sz w:val="20"/>
                <w:szCs w:val="20"/>
              </w:rPr>
              <w:t>£59.46</w:t>
            </w:r>
          </w:p>
        </w:tc>
      </w:tr>
      <w:tr w:rsidR="00BA2A32" w14:paraId="59BA5D35" w14:textId="77777777" w:rsidTr="00BA2A32">
        <w:trPr>
          <w:trHeight w:val="276"/>
        </w:trPr>
        <w:tc>
          <w:tcPr>
            <w:tcW w:w="2681" w:type="dxa"/>
            <w:gridSpan w:val="2"/>
            <w:tcBorders>
              <w:top w:val="nil"/>
              <w:left w:val="nil"/>
              <w:bottom w:val="nil"/>
              <w:right w:val="nil"/>
            </w:tcBorders>
            <w:shd w:val="clear" w:color="auto" w:fill="auto"/>
            <w:noWrap/>
            <w:vAlign w:val="bottom"/>
            <w:hideMark/>
          </w:tcPr>
          <w:p w14:paraId="60C7E731" w14:textId="77777777" w:rsidR="00BA2A32" w:rsidRDefault="00BA2A32">
            <w:pPr>
              <w:rPr>
                <w:rFonts w:ascii="Arial" w:hAnsi="Arial" w:cs="Arial"/>
                <w:sz w:val="20"/>
                <w:szCs w:val="20"/>
              </w:rPr>
            </w:pPr>
            <w:r>
              <w:rPr>
                <w:rFonts w:ascii="Arial" w:hAnsi="Arial" w:cs="Arial"/>
                <w:sz w:val="20"/>
                <w:szCs w:val="20"/>
              </w:rPr>
              <w:t>Vision ICT</w:t>
            </w:r>
          </w:p>
        </w:tc>
        <w:tc>
          <w:tcPr>
            <w:tcW w:w="2722" w:type="dxa"/>
            <w:gridSpan w:val="2"/>
            <w:tcBorders>
              <w:top w:val="nil"/>
              <w:left w:val="nil"/>
              <w:bottom w:val="nil"/>
              <w:right w:val="nil"/>
            </w:tcBorders>
            <w:shd w:val="clear" w:color="auto" w:fill="auto"/>
            <w:noWrap/>
            <w:vAlign w:val="bottom"/>
            <w:hideMark/>
          </w:tcPr>
          <w:p w14:paraId="6FFD379D" w14:textId="77777777" w:rsidR="00BA2A32" w:rsidRDefault="00BA2A32">
            <w:pPr>
              <w:rPr>
                <w:rFonts w:ascii="Arial" w:hAnsi="Arial" w:cs="Arial"/>
                <w:sz w:val="20"/>
                <w:szCs w:val="20"/>
              </w:rPr>
            </w:pPr>
            <w:r>
              <w:rPr>
                <w:rFonts w:ascii="Arial" w:hAnsi="Arial" w:cs="Arial"/>
                <w:sz w:val="20"/>
                <w:szCs w:val="20"/>
              </w:rPr>
              <w:t>Email hosting</w:t>
            </w:r>
          </w:p>
        </w:tc>
        <w:tc>
          <w:tcPr>
            <w:tcW w:w="1939" w:type="dxa"/>
            <w:tcBorders>
              <w:top w:val="nil"/>
              <w:left w:val="nil"/>
              <w:bottom w:val="nil"/>
              <w:right w:val="nil"/>
            </w:tcBorders>
            <w:shd w:val="clear" w:color="auto" w:fill="auto"/>
            <w:noWrap/>
            <w:vAlign w:val="bottom"/>
            <w:hideMark/>
          </w:tcPr>
          <w:p w14:paraId="604B62B1" w14:textId="77777777" w:rsidR="00BA2A32" w:rsidRDefault="00BA2A32">
            <w:pPr>
              <w:jc w:val="right"/>
              <w:rPr>
                <w:rFonts w:ascii="Arial" w:hAnsi="Arial" w:cs="Arial"/>
                <w:sz w:val="20"/>
                <w:szCs w:val="20"/>
              </w:rPr>
            </w:pPr>
            <w:r>
              <w:rPr>
                <w:rFonts w:ascii="Arial" w:hAnsi="Arial" w:cs="Arial"/>
                <w:sz w:val="20"/>
                <w:szCs w:val="20"/>
              </w:rPr>
              <w:t>£18.00</w:t>
            </w:r>
          </w:p>
        </w:tc>
        <w:tc>
          <w:tcPr>
            <w:tcW w:w="962" w:type="dxa"/>
            <w:tcBorders>
              <w:top w:val="nil"/>
              <w:left w:val="nil"/>
              <w:bottom w:val="nil"/>
              <w:right w:val="nil"/>
            </w:tcBorders>
            <w:shd w:val="clear" w:color="auto" w:fill="auto"/>
            <w:noWrap/>
            <w:vAlign w:val="bottom"/>
            <w:hideMark/>
          </w:tcPr>
          <w:p w14:paraId="4716066E" w14:textId="77777777" w:rsidR="00BA2A32" w:rsidRDefault="00BA2A32">
            <w:pPr>
              <w:jc w:val="right"/>
              <w:rPr>
                <w:rFonts w:ascii="Arial" w:hAnsi="Arial" w:cs="Arial"/>
                <w:sz w:val="20"/>
                <w:szCs w:val="20"/>
              </w:rPr>
            </w:pPr>
            <w:r>
              <w:rPr>
                <w:rFonts w:ascii="Arial" w:hAnsi="Arial" w:cs="Arial"/>
                <w:sz w:val="20"/>
                <w:szCs w:val="20"/>
              </w:rPr>
              <w:t>£3.60</w:t>
            </w:r>
          </w:p>
        </w:tc>
        <w:tc>
          <w:tcPr>
            <w:tcW w:w="1056" w:type="dxa"/>
            <w:tcBorders>
              <w:top w:val="nil"/>
              <w:left w:val="nil"/>
              <w:bottom w:val="nil"/>
              <w:right w:val="nil"/>
            </w:tcBorders>
            <w:shd w:val="clear" w:color="000000" w:fill="FFFFFF"/>
            <w:noWrap/>
            <w:vAlign w:val="bottom"/>
            <w:hideMark/>
          </w:tcPr>
          <w:p w14:paraId="3301738B" w14:textId="77777777" w:rsidR="00BA2A32" w:rsidRDefault="00BA2A32">
            <w:pPr>
              <w:jc w:val="right"/>
              <w:rPr>
                <w:rFonts w:ascii="Arial" w:hAnsi="Arial" w:cs="Arial"/>
                <w:sz w:val="20"/>
                <w:szCs w:val="20"/>
              </w:rPr>
            </w:pPr>
            <w:r>
              <w:rPr>
                <w:rFonts w:ascii="Arial" w:hAnsi="Arial" w:cs="Arial"/>
                <w:sz w:val="20"/>
                <w:szCs w:val="20"/>
              </w:rPr>
              <w:t>£21.60</w:t>
            </w:r>
          </w:p>
        </w:tc>
      </w:tr>
      <w:tr w:rsidR="00BA2A32" w14:paraId="787F7FD6" w14:textId="77777777" w:rsidTr="00BA2A32">
        <w:trPr>
          <w:trHeight w:val="276"/>
        </w:trPr>
        <w:tc>
          <w:tcPr>
            <w:tcW w:w="2681" w:type="dxa"/>
            <w:gridSpan w:val="2"/>
            <w:tcBorders>
              <w:top w:val="nil"/>
              <w:left w:val="nil"/>
              <w:bottom w:val="nil"/>
              <w:right w:val="nil"/>
            </w:tcBorders>
            <w:shd w:val="clear" w:color="auto" w:fill="auto"/>
            <w:noWrap/>
            <w:vAlign w:val="bottom"/>
            <w:hideMark/>
          </w:tcPr>
          <w:p w14:paraId="5D969F8E" w14:textId="77777777" w:rsidR="00BA2A32" w:rsidRDefault="00BA2A32">
            <w:pPr>
              <w:rPr>
                <w:rFonts w:ascii="Arial" w:hAnsi="Arial" w:cs="Arial"/>
                <w:sz w:val="20"/>
                <w:szCs w:val="20"/>
              </w:rPr>
            </w:pPr>
            <w:r>
              <w:rPr>
                <w:rFonts w:ascii="Arial" w:hAnsi="Arial" w:cs="Arial"/>
                <w:sz w:val="20"/>
                <w:szCs w:val="20"/>
              </w:rPr>
              <w:t>Matthews Commercial Services</w:t>
            </w:r>
          </w:p>
        </w:tc>
        <w:tc>
          <w:tcPr>
            <w:tcW w:w="2722" w:type="dxa"/>
            <w:gridSpan w:val="2"/>
            <w:tcBorders>
              <w:top w:val="nil"/>
              <w:left w:val="nil"/>
              <w:bottom w:val="nil"/>
              <w:right w:val="nil"/>
            </w:tcBorders>
            <w:shd w:val="clear" w:color="auto" w:fill="auto"/>
            <w:noWrap/>
            <w:vAlign w:val="bottom"/>
            <w:hideMark/>
          </w:tcPr>
          <w:p w14:paraId="7673FA9A" w14:textId="77777777" w:rsidR="00BA2A32" w:rsidRDefault="00BA2A32">
            <w:pPr>
              <w:rPr>
                <w:rFonts w:ascii="Arial" w:hAnsi="Arial" w:cs="Arial"/>
                <w:sz w:val="20"/>
                <w:szCs w:val="20"/>
              </w:rPr>
            </w:pPr>
            <w:r>
              <w:rPr>
                <w:rFonts w:ascii="Arial" w:hAnsi="Arial" w:cs="Arial"/>
                <w:sz w:val="20"/>
                <w:szCs w:val="20"/>
              </w:rPr>
              <w:t>Paper shredding</w:t>
            </w:r>
          </w:p>
        </w:tc>
        <w:tc>
          <w:tcPr>
            <w:tcW w:w="1939" w:type="dxa"/>
            <w:tcBorders>
              <w:top w:val="nil"/>
              <w:left w:val="nil"/>
              <w:bottom w:val="nil"/>
              <w:right w:val="nil"/>
            </w:tcBorders>
            <w:shd w:val="clear" w:color="auto" w:fill="auto"/>
            <w:noWrap/>
            <w:vAlign w:val="bottom"/>
            <w:hideMark/>
          </w:tcPr>
          <w:p w14:paraId="5A61D4FD" w14:textId="77777777" w:rsidR="00BA2A32" w:rsidRDefault="00BA2A32">
            <w:pPr>
              <w:jc w:val="right"/>
              <w:rPr>
                <w:rFonts w:ascii="Arial" w:hAnsi="Arial" w:cs="Arial"/>
                <w:sz w:val="20"/>
                <w:szCs w:val="20"/>
              </w:rPr>
            </w:pPr>
            <w:r>
              <w:rPr>
                <w:rFonts w:ascii="Arial" w:hAnsi="Arial" w:cs="Arial"/>
                <w:sz w:val="20"/>
                <w:szCs w:val="20"/>
              </w:rPr>
              <w:t>£35.00</w:t>
            </w:r>
          </w:p>
        </w:tc>
        <w:tc>
          <w:tcPr>
            <w:tcW w:w="962" w:type="dxa"/>
            <w:tcBorders>
              <w:top w:val="nil"/>
              <w:left w:val="nil"/>
              <w:bottom w:val="nil"/>
              <w:right w:val="nil"/>
            </w:tcBorders>
            <w:shd w:val="clear" w:color="auto" w:fill="auto"/>
            <w:noWrap/>
            <w:vAlign w:val="bottom"/>
            <w:hideMark/>
          </w:tcPr>
          <w:p w14:paraId="7634CF3D" w14:textId="77777777" w:rsidR="00BA2A32" w:rsidRDefault="00BA2A32">
            <w:pPr>
              <w:jc w:val="right"/>
              <w:rPr>
                <w:rFonts w:ascii="Arial" w:hAnsi="Arial" w:cs="Arial"/>
                <w:sz w:val="20"/>
                <w:szCs w:val="20"/>
              </w:rPr>
            </w:pPr>
            <w:r>
              <w:rPr>
                <w:rFonts w:ascii="Arial" w:hAnsi="Arial" w:cs="Arial"/>
                <w:sz w:val="20"/>
                <w:szCs w:val="20"/>
              </w:rPr>
              <w:t>£7.00</w:t>
            </w:r>
          </w:p>
        </w:tc>
        <w:tc>
          <w:tcPr>
            <w:tcW w:w="1056" w:type="dxa"/>
            <w:tcBorders>
              <w:top w:val="nil"/>
              <w:left w:val="nil"/>
              <w:bottom w:val="nil"/>
              <w:right w:val="nil"/>
            </w:tcBorders>
            <w:shd w:val="clear" w:color="000000" w:fill="FFFFFF"/>
            <w:noWrap/>
            <w:vAlign w:val="bottom"/>
            <w:hideMark/>
          </w:tcPr>
          <w:p w14:paraId="62FF557D" w14:textId="77777777" w:rsidR="00BA2A32" w:rsidRDefault="00BA2A32">
            <w:pPr>
              <w:jc w:val="right"/>
              <w:rPr>
                <w:rFonts w:ascii="Arial" w:hAnsi="Arial" w:cs="Arial"/>
                <w:sz w:val="20"/>
                <w:szCs w:val="20"/>
              </w:rPr>
            </w:pPr>
            <w:r>
              <w:rPr>
                <w:rFonts w:ascii="Arial" w:hAnsi="Arial" w:cs="Arial"/>
                <w:sz w:val="20"/>
                <w:szCs w:val="20"/>
              </w:rPr>
              <w:t>£42.00</w:t>
            </w:r>
          </w:p>
        </w:tc>
      </w:tr>
      <w:tr w:rsidR="00BA2A32" w14:paraId="073B5702" w14:textId="77777777" w:rsidTr="00BA2A32">
        <w:trPr>
          <w:trHeight w:val="276"/>
        </w:trPr>
        <w:tc>
          <w:tcPr>
            <w:tcW w:w="2681" w:type="dxa"/>
            <w:gridSpan w:val="2"/>
            <w:tcBorders>
              <w:top w:val="nil"/>
              <w:left w:val="nil"/>
              <w:bottom w:val="nil"/>
              <w:right w:val="nil"/>
            </w:tcBorders>
            <w:shd w:val="clear" w:color="auto" w:fill="auto"/>
            <w:noWrap/>
            <w:vAlign w:val="bottom"/>
            <w:hideMark/>
          </w:tcPr>
          <w:p w14:paraId="4E58365E" w14:textId="77777777" w:rsidR="00BA2A32" w:rsidRDefault="00BA2A32">
            <w:pPr>
              <w:rPr>
                <w:rFonts w:ascii="Arial" w:hAnsi="Arial" w:cs="Arial"/>
                <w:sz w:val="20"/>
                <w:szCs w:val="20"/>
              </w:rPr>
            </w:pPr>
            <w:r>
              <w:rPr>
                <w:rFonts w:ascii="Arial" w:hAnsi="Arial" w:cs="Arial"/>
                <w:sz w:val="20"/>
                <w:szCs w:val="20"/>
              </w:rPr>
              <w:t>KD Gardening Services</w:t>
            </w:r>
          </w:p>
        </w:tc>
        <w:tc>
          <w:tcPr>
            <w:tcW w:w="2722" w:type="dxa"/>
            <w:gridSpan w:val="2"/>
            <w:tcBorders>
              <w:top w:val="nil"/>
              <w:left w:val="nil"/>
              <w:bottom w:val="nil"/>
              <w:right w:val="nil"/>
            </w:tcBorders>
            <w:shd w:val="clear" w:color="auto" w:fill="auto"/>
            <w:noWrap/>
            <w:vAlign w:val="bottom"/>
            <w:hideMark/>
          </w:tcPr>
          <w:p w14:paraId="292A9748" w14:textId="77777777" w:rsidR="00BA2A32" w:rsidRDefault="00BA2A32">
            <w:pPr>
              <w:rPr>
                <w:rFonts w:ascii="Arial" w:hAnsi="Arial" w:cs="Arial"/>
                <w:sz w:val="20"/>
                <w:szCs w:val="20"/>
              </w:rPr>
            </w:pPr>
            <w:r>
              <w:rPr>
                <w:rFonts w:ascii="Arial" w:hAnsi="Arial" w:cs="Arial"/>
                <w:sz w:val="20"/>
                <w:szCs w:val="20"/>
              </w:rPr>
              <w:t>Xmas tree and furniture removal</w:t>
            </w:r>
          </w:p>
        </w:tc>
        <w:tc>
          <w:tcPr>
            <w:tcW w:w="1939" w:type="dxa"/>
            <w:tcBorders>
              <w:top w:val="nil"/>
              <w:left w:val="nil"/>
              <w:bottom w:val="nil"/>
              <w:right w:val="nil"/>
            </w:tcBorders>
            <w:shd w:val="clear" w:color="auto" w:fill="auto"/>
            <w:noWrap/>
            <w:vAlign w:val="bottom"/>
            <w:hideMark/>
          </w:tcPr>
          <w:p w14:paraId="61FA648B" w14:textId="77777777" w:rsidR="00BA2A32" w:rsidRDefault="00BA2A32">
            <w:pPr>
              <w:jc w:val="right"/>
              <w:rPr>
                <w:rFonts w:ascii="Arial" w:hAnsi="Arial" w:cs="Arial"/>
                <w:sz w:val="20"/>
                <w:szCs w:val="20"/>
              </w:rPr>
            </w:pPr>
            <w:r>
              <w:rPr>
                <w:rFonts w:ascii="Arial" w:hAnsi="Arial" w:cs="Arial"/>
                <w:sz w:val="20"/>
                <w:szCs w:val="20"/>
              </w:rPr>
              <w:t>£33.00</w:t>
            </w:r>
          </w:p>
        </w:tc>
        <w:tc>
          <w:tcPr>
            <w:tcW w:w="962" w:type="dxa"/>
            <w:tcBorders>
              <w:top w:val="nil"/>
              <w:left w:val="nil"/>
              <w:bottom w:val="nil"/>
              <w:right w:val="nil"/>
            </w:tcBorders>
            <w:shd w:val="clear" w:color="auto" w:fill="auto"/>
            <w:noWrap/>
            <w:vAlign w:val="bottom"/>
            <w:hideMark/>
          </w:tcPr>
          <w:p w14:paraId="5DF01BF6" w14:textId="77777777" w:rsidR="00BA2A32" w:rsidRDefault="00BA2A32">
            <w:pPr>
              <w:jc w:val="right"/>
              <w:rPr>
                <w:rFonts w:ascii="Arial" w:hAnsi="Arial" w:cs="Arial"/>
                <w:sz w:val="20"/>
                <w:szCs w:val="20"/>
              </w:rPr>
            </w:pPr>
          </w:p>
        </w:tc>
        <w:tc>
          <w:tcPr>
            <w:tcW w:w="1056" w:type="dxa"/>
            <w:tcBorders>
              <w:top w:val="nil"/>
              <w:left w:val="nil"/>
              <w:bottom w:val="nil"/>
              <w:right w:val="nil"/>
            </w:tcBorders>
            <w:shd w:val="clear" w:color="000000" w:fill="FFFFFF"/>
            <w:noWrap/>
            <w:vAlign w:val="bottom"/>
            <w:hideMark/>
          </w:tcPr>
          <w:p w14:paraId="5F6D82AF" w14:textId="77777777" w:rsidR="00BA2A32" w:rsidRDefault="00BA2A32">
            <w:pPr>
              <w:jc w:val="right"/>
              <w:rPr>
                <w:rFonts w:ascii="Arial" w:hAnsi="Arial" w:cs="Arial"/>
                <w:sz w:val="20"/>
                <w:szCs w:val="20"/>
              </w:rPr>
            </w:pPr>
            <w:r>
              <w:rPr>
                <w:rFonts w:ascii="Arial" w:hAnsi="Arial" w:cs="Arial"/>
                <w:sz w:val="20"/>
                <w:szCs w:val="20"/>
              </w:rPr>
              <w:t>£33.00</w:t>
            </w:r>
          </w:p>
        </w:tc>
      </w:tr>
      <w:tr w:rsidR="00BA2A32" w14:paraId="49F5CB5E" w14:textId="77777777" w:rsidTr="00BA2A32">
        <w:trPr>
          <w:trHeight w:val="276"/>
        </w:trPr>
        <w:tc>
          <w:tcPr>
            <w:tcW w:w="2681" w:type="dxa"/>
            <w:gridSpan w:val="2"/>
            <w:tcBorders>
              <w:top w:val="nil"/>
              <w:left w:val="nil"/>
              <w:bottom w:val="nil"/>
              <w:right w:val="nil"/>
            </w:tcBorders>
            <w:shd w:val="clear" w:color="auto" w:fill="auto"/>
            <w:noWrap/>
            <w:vAlign w:val="bottom"/>
            <w:hideMark/>
          </w:tcPr>
          <w:p w14:paraId="0A859CA1" w14:textId="77777777" w:rsidR="00BA2A32" w:rsidRDefault="00BA2A32">
            <w:pPr>
              <w:rPr>
                <w:rFonts w:ascii="Arial" w:hAnsi="Arial" w:cs="Arial"/>
                <w:sz w:val="20"/>
                <w:szCs w:val="20"/>
              </w:rPr>
            </w:pPr>
            <w:r>
              <w:rPr>
                <w:rFonts w:ascii="Arial" w:hAnsi="Arial" w:cs="Arial"/>
                <w:sz w:val="20"/>
                <w:szCs w:val="20"/>
              </w:rPr>
              <w:t>City &amp; County of Swansea</w:t>
            </w:r>
          </w:p>
        </w:tc>
        <w:tc>
          <w:tcPr>
            <w:tcW w:w="2722" w:type="dxa"/>
            <w:gridSpan w:val="2"/>
            <w:tcBorders>
              <w:top w:val="nil"/>
              <w:left w:val="nil"/>
              <w:bottom w:val="nil"/>
              <w:right w:val="nil"/>
            </w:tcBorders>
            <w:shd w:val="clear" w:color="auto" w:fill="auto"/>
            <w:noWrap/>
            <w:vAlign w:val="bottom"/>
            <w:hideMark/>
          </w:tcPr>
          <w:p w14:paraId="42D6891B" w14:textId="77777777" w:rsidR="00BA2A32" w:rsidRDefault="00BA2A32">
            <w:pPr>
              <w:rPr>
                <w:rFonts w:ascii="Arial" w:hAnsi="Arial" w:cs="Arial"/>
                <w:sz w:val="20"/>
                <w:szCs w:val="20"/>
              </w:rPr>
            </w:pPr>
            <w:r>
              <w:rPr>
                <w:rFonts w:ascii="Arial" w:hAnsi="Arial" w:cs="Arial"/>
                <w:sz w:val="20"/>
                <w:szCs w:val="20"/>
              </w:rPr>
              <w:t>Hire of Santa's sleigh</w:t>
            </w:r>
          </w:p>
        </w:tc>
        <w:tc>
          <w:tcPr>
            <w:tcW w:w="1939" w:type="dxa"/>
            <w:tcBorders>
              <w:top w:val="nil"/>
              <w:left w:val="nil"/>
              <w:bottom w:val="nil"/>
              <w:right w:val="nil"/>
            </w:tcBorders>
            <w:shd w:val="clear" w:color="auto" w:fill="auto"/>
            <w:noWrap/>
            <w:vAlign w:val="bottom"/>
            <w:hideMark/>
          </w:tcPr>
          <w:p w14:paraId="3B56A8A0" w14:textId="77777777" w:rsidR="00BA2A32" w:rsidRDefault="00BA2A32">
            <w:pPr>
              <w:jc w:val="right"/>
              <w:rPr>
                <w:rFonts w:ascii="Arial" w:hAnsi="Arial" w:cs="Arial"/>
                <w:sz w:val="20"/>
                <w:szCs w:val="20"/>
              </w:rPr>
            </w:pPr>
            <w:r>
              <w:rPr>
                <w:rFonts w:ascii="Arial" w:hAnsi="Arial" w:cs="Arial"/>
                <w:sz w:val="20"/>
                <w:szCs w:val="20"/>
              </w:rPr>
              <w:t>£400.00</w:t>
            </w:r>
          </w:p>
        </w:tc>
        <w:tc>
          <w:tcPr>
            <w:tcW w:w="962" w:type="dxa"/>
            <w:tcBorders>
              <w:top w:val="nil"/>
              <w:left w:val="nil"/>
              <w:bottom w:val="nil"/>
              <w:right w:val="nil"/>
            </w:tcBorders>
            <w:shd w:val="clear" w:color="auto" w:fill="auto"/>
            <w:noWrap/>
            <w:vAlign w:val="bottom"/>
            <w:hideMark/>
          </w:tcPr>
          <w:p w14:paraId="068FD779" w14:textId="77777777" w:rsidR="00BA2A32" w:rsidRDefault="00BA2A32">
            <w:pPr>
              <w:jc w:val="right"/>
              <w:rPr>
                <w:rFonts w:ascii="Arial" w:hAnsi="Arial" w:cs="Arial"/>
                <w:sz w:val="20"/>
                <w:szCs w:val="20"/>
              </w:rPr>
            </w:pPr>
            <w:r>
              <w:rPr>
                <w:rFonts w:ascii="Arial" w:hAnsi="Arial" w:cs="Arial"/>
                <w:sz w:val="20"/>
                <w:szCs w:val="20"/>
              </w:rPr>
              <w:t>£0.00</w:t>
            </w:r>
          </w:p>
        </w:tc>
        <w:tc>
          <w:tcPr>
            <w:tcW w:w="1056" w:type="dxa"/>
            <w:tcBorders>
              <w:top w:val="nil"/>
              <w:left w:val="nil"/>
              <w:bottom w:val="nil"/>
              <w:right w:val="nil"/>
            </w:tcBorders>
            <w:shd w:val="clear" w:color="000000" w:fill="FFFFFF"/>
            <w:noWrap/>
            <w:vAlign w:val="bottom"/>
            <w:hideMark/>
          </w:tcPr>
          <w:p w14:paraId="5749EC29" w14:textId="77777777" w:rsidR="00BA2A32" w:rsidRDefault="00BA2A32">
            <w:pPr>
              <w:jc w:val="right"/>
              <w:rPr>
                <w:rFonts w:ascii="Arial" w:hAnsi="Arial" w:cs="Arial"/>
                <w:sz w:val="20"/>
                <w:szCs w:val="20"/>
              </w:rPr>
            </w:pPr>
            <w:r>
              <w:rPr>
                <w:rFonts w:ascii="Arial" w:hAnsi="Arial" w:cs="Arial"/>
                <w:sz w:val="20"/>
                <w:szCs w:val="20"/>
              </w:rPr>
              <w:t>£400.00</w:t>
            </w:r>
          </w:p>
        </w:tc>
      </w:tr>
      <w:tr w:rsidR="00BA2A32" w14:paraId="5B435F12" w14:textId="77777777" w:rsidTr="00BA2A32">
        <w:trPr>
          <w:trHeight w:val="276"/>
        </w:trPr>
        <w:tc>
          <w:tcPr>
            <w:tcW w:w="2579" w:type="dxa"/>
            <w:tcBorders>
              <w:top w:val="nil"/>
              <w:left w:val="nil"/>
              <w:bottom w:val="nil"/>
              <w:right w:val="nil"/>
            </w:tcBorders>
            <w:shd w:val="clear" w:color="auto" w:fill="auto"/>
            <w:noWrap/>
            <w:vAlign w:val="bottom"/>
            <w:hideMark/>
          </w:tcPr>
          <w:p w14:paraId="7587B341" w14:textId="77777777" w:rsidR="00BA2A32" w:rsidRDefault="00BA2A32">
            <w:pPr>
              <w:rPr>
                <w:rFonts w:ascii="Arial" w:hAnsi="Arial" w:cs="Arial"/>
                <w:sz w:val="20"/>
                <w:szCs w:val="20"/>
              </w:rPr>
            </w:pPr>
            <w:r>
              <w:rPr>
                <w:rFonts w:ascii="Arial" w:hAnsi="Arial" w:cs="Arial"/>
                <w:sz w:val="20"/>
                <w:szCs w:val="20"/>
              </w:rPr>
              <w:t>PPL PRS</w:t>
            </w:r>
          </w:p>
        </w:tc>
        <w:tc>
          <w:tcPr>
            <w:tcW w:w="102" w:type="dxa"/>
            <w:tcBorders>
              <w:top w:val="nil"/>
              <w:left w:val="nil"/>
              <w:bottom w:val="nil"/>
              <w:right w:val="nil"/>
            </w:tcBorders>
            <w:shd w:val="clear" w:color="auto" w:fill="auto"/>
            <w:noWrap/>
            <w:vAlign w:val="bottom"/>
            <w:hideMark/>
          </w:tcPr>
          <w:p w14:paraId="71F4CA35" w14:textId="77777777" w:rsidR="00BA2A32" w:rsidRDefault="00BA2A32">
            <w:pPr>
              <w:rPr>
                <w:rFonts w:ascii="Arial" w:hAnsi="Arial" w:cs="Arial"/>
                <w:sz w:val="20"/>
                <w:szCs w:val="20"/>
              </w:rPr>
            </w:pPr>
          </w:p>
        </w:tc>
        <w:tc>
          <w:tcPr>
            <w:tcW w:w="2722" w:type="dxa"/>
            <w:gridSpan w:val="2"/>
            <w:tcBorders>
              <w:top w:val="nil"/>
              <w:left w:val="nil"/>
              <w:bottom w:val="nil"/>
              <w:right w:val="nil"/>
            </w:tcBorders>
            <w:shd w:val="clear" w:color="auto" w:fill="auto"/>
            <w:noWrap/>
            <w:vAlign w:val="bottom"/>
            <w:hideMark/>
          </w:tcPr>
          <w:p w14:paraId="56FE4E5C" w14:textId="77777777" w:rsidR="00BA2A32" w:rsidRDefault="00BA2A32">
            <w:pPr>
              <w:rPr>
                <w:rFonts w:ascii="Arial" w:hAnsi="Arial" w:cs="Arial"/>
                <w:sz w:val="20"/>
                <w:szCs w:val="20"/>
              </w:rPr>
            </w:pPr>
            <w:r>
              <w:rPr>
                <w:rFonts w:ascii="Arial" w:hAnsi="Arial" w:cs="Arial"/>
                <w:sz w:val="20"/>
                <w:szCs w:val="20"/>
              </w:rPr>
              <w:t>Music licence</w:t>
            </w:r>
          </w:p>
        </w:tc>
        <w:tc>
          <w:tcPr>
            <w:tcW w:w="1939" w:type="dxa"/>
            <w:tcBorders>
              <w:top w:val="nil"/>
              <w:left w:val="nil"/>
              <w:bottom w:val="nil"/>
              <w:right w:val="nil"/>
            </w:tcBorders>
            <w:shd w:val="clear" w:color="auto" w:fill="auto"/>
            <w:noWrap/>
            <w:vAlign w:val="bottom"/>
            <w:hideMark/>
          </w:tcPr>
          <w:p w14:paraId="75110A0B" w14:textId="77777777" w:rsidR="00BA2A32" w:rsidRDefault="00BA2A32">
            <w:pPr>
              <w:jc w:val="right"/>
              <w:rPr>
                <w:rFonts w:ascii="Arial" w:hAnsi="Arial" w:cs="Arial"/>
                <w:sz w:val="20"/>
                <w:szCs w:val="20"/>
              </w:rPr>
            </w:pPr>
            <w:r>
              <w:rPr>
                <w:rFonts w:ascii="Arial" w:hAnsi="Arial" w:cs="Arial"/>
                <w:sz w:val="20"/>
                <w:szCs w:val="20"/>
              </w:rPr>
              <w:t>£127.05</w:t>
            </w:r>
          </w:p>
        </w:tc>
        <w:tc>
          <w:tcPr>
            <w:tcW w:w="962" w:type="dxa"/>
            <w:tcBorders>
              <w:top w:val="nil"/>
              <w:left w:val="nil"/>
              <w:bottom w:val="nil"/>
              <w:right w:val="nil"/>
            </w:tcBorders>
            <w:shd w:val="clear" w:color="auto" w:fill="auto"/>
            <w:noWrap/>
            <w:vAlign w:val="bottom"/>
            <w:hideMark/>
          </w:tcPr>
          <w:p w14:paraId="29BB340B" w14:textId="77777777" w:rsidR="00BA2A32" w:rsidRDefault="00BA2A32">
            <w:pPr>
              <w:jc w:val="right"/>
              <w:rPr>
                <w:rFonts w:ascii="Arial" w:hAnsi="Arial" w:cs="Arial"/>
                <w:sz w:val="20"/>
                <w:szCs w:val="20"/>
              </w:rPr>
            </w:pPr>
            <w:r>
              <w:rPr>
                <w:rFonts w:ascii="Arial" w:hAnsi="Arial" w:cs="Arial"/>
                <w:sz w:val="20"/>
                <w:szCs w:val="20"/>
              </w:rPr>
              <w:t>£25.41</w:t>
            </w:r>
          </w:p>
        </w:tc>
        <w:tc>
          <w:tcPr>
            <w:tcW w:w="1056" w:type="dxa"/>
            <w:tcBorders>
              <w:top w:val="nil"/>
              <w:left w:val="nil"/>
              <w:bottom w:val="nil"/>
              <w:right w:val="nil"/>
            </w:tcBorders>
            <w:shd w:val="clear" w:color="000000" w:fill="FFFFFF"/>
            <w:noWrap/>
            <w:vAlign w:val="bottom"/>
            <w:hideMark/>
          </w:tcPr>
          <w:p w14:paraId="0DC86124" w14:textId="77777777" w:rsidR="00BA2A32" w:rsidRDefault="00BA2A32">
            <w:pPr>
              <w:jc w:val="right"/>
              <w:rPr>
                <w:rFonts w:ascii="Arial" w:hAnsi="Arial" w:cs="Arial"/>
                <w:sz w:val="20"/>
                <w:szCs w:val="20"/>
              </w:rPr>
            </w:pPr>
            <w:r>
              <w:rPr>
                <w:rFonts w:ascii="Arial" w:hAnsi="Arial" w:cs="Arial"/>
                <w:sz w:val="20"/>
                <w:szCs w:val="20"/>
              </w:rPr>
              <w:t>£152.46</w:t>
            </w:r>
          </w:p>
        </w:tc>
      </w:tr>
      <w:tr w:rsidR="00BA2A32" w14:paraId="2A076321" w14:textId="77777777" w:rsidTr="00BA2A32">
        <w:trPr>
          <w:trHeight w:val="276"/>
        </w:trPr>
        <w:tc>
          <w:tcPr>
            <w:tcW w:w="2579" w:type="dxa"/>
            <w:tcBorders>
              <w:top w:val="nil"/>
              <w:left w:val="nil"/>
              <w:bottom w:val="nil"/>
              <w:right w:val="nil"/>
            </w:tcBorders>
            <w:shd w:val="clear" w:color="auto" w:fill="auto"/>
            <w:noWrap/>
            <w:vAlign w:val="bottom"/>
            <w:hideMark/>
          </w:tcPr>
          <w:p w14:paraId="42A309D5" w14:textId="77777777" w:rsidR="00BA2A32" w:rsidRDefault="00BA2A32">
            <w:pPr>
              <w:rPr>
                <w:rFonts w:ascii="Arial" w:hAnsi="Arial" w:cs="Arial"/>
                <w:sz w:val="20"/>
                <w:szCs w:val="20"/>
              </w:rPr>
            </w:pPr>
            <w:r>
              <w:rPr>
                <w:rFonts w:ascii="Arial" w:hAnsi="Arial" w:cs="Arial"/>
                <w:sz w:val="20"/>
                <w:szCs w:val="20"/>
              </w:rPr>
              <w:t>DG Heath</w:t>
            </w:r>
          </w:p>
        </w:tc>
        <w:tc>
          <w:tcPr>
            <w:tcW w:w="102" w:type="dxa"/>
            <w:tcBorders>
              <w:top w:val="nil"/>
              <w:left w:val="nil"/>
              <w:bottom w:val="nil"/>
              <w:right w:val="nil"/>
            </w:tcBorders>
            <w:shd w:val="clear" w:color="auto" w:fill="auto"/>
            <w:noWrap/>
            <w:vAlign w:val="bottom"/>
            <w:hideMark/>
          </w:tcPr>
          <w:p w14:paraId="03BD177C" w14:textId="77777777" w:rsidR="00BA2A32" w:rsidRDefault="00BA2A32">
            <w:pPr>
              <w:rPr>
                <w:rFonts w:ascii="Arial" w:hAnsi="Arial" w:cs="Arial"/>
                <w:sz w:val="20"/>
                <w:szCs w:val="20"/>
              </w:rPr>
            </w:pPr>
          </w:p>
        </w:tc>
        <w:tc>
          <w:tcPr>
            <w:tcW w:w="2631" w:type="dxa"/>
            <w:tcBorders>
              <w:top w:val="nil"/>
              <w:left w:val="nil"/>
              <w:bottom w:val="nil"/>
              <w:right w:val="nil"/>
            </w:tcBorders>
            <w:shd w:val="clear" w:color="auto" w:fill="auto"/>
            <w:noWrap/>
            <w:vAlign w:val="bottom"/>
            <w:hideMark/>
          </w:tcPr>
          <w:p w14:paraId="083AA121" w14:textId="77777777" w:rsidR="00BA2A32" w:rsidRDefault="00BA2A32">
            <w:pPr>
              <w:rPr>
                <w:rFonts w:ascii="Arial" w:hAnsi="Arial" w:cs="Arial"/>
                <w:sz w:val="20"/>
                <w:szCs w:val="20"/>
              </w:rPr>
            </w:pPr>
            <w:r>
              <w:rPr>
                <w:rFonts w:ascii="Arial" w:hAnsi="Arial" w:cs="Arial"/>
                <w:sz w:val="20"/>
                <w:szCs w:val="20"/>
              </w:rPr>
              <w:t>Wood</w:t>
            </w:r>
          </w:p>
        </w:tc>
        <w:tc>
          <w:tcPr>
            <w:tcW w:w="91" w:type="dxa"/>
            <w:tcBorders>
              <w:top w:val="nil"/>
              <w:left w:val="nil"/>
              <w:bottom w:val="nil"/>
              <w:right w:val="nil"/>
            </w:tcBorders>
            <w:shd w:val="clear" w:color="auto" w:fill="auto"/>
            <w:noWrap/>
            <w:vAlign w:val="bottom"/>
            <w:hideMark/>
          </w:tcPr>
          <w:p w14:paraId="4C44217D" w14:textId="77777777" w:rsidR="00BA2A32" w:rsidRDefault="00BA2A32">
            <w:pPr>
              <w:rPr>
                <w:rFonts w:ascii="Arial" w:hAnsi="Arial" w:cs="Arial"/>
                <w:sz w:val="20"/>
                <w:szCs w:val="20"/>
              </w:rPr>
            </w:pPr>
          </w:p>
        </w:tc>
        <w:tc>
          <w:tcPr>
            <w:tcW w:w="1939" w:type="dxa"/>
            <w:tcBorders>
              <w:top w:val="nil"/>
              <w:left w:val="nil"/>
              <w:bottom w:val="nil"/>
              <w:right w:val="nil"/>
            </w:tcBorders>
            <w:shd w:val="clear" w:color="auto" w:fill="auto"/>
            <w:noWrap/>
            <w:vAlign w:val="bottom"/>
            <w:hideMark/>
          </w:tcPr>
          <w:p w14:paraId="6CC5A295" w14:textId="77777777" w:rsidR="00BA2A32" w:rsidRDefault="00BA2A32">
            <w:pPr>
              <w:jc w:val="right"/>
              <w:rPr>
                <w:rFonts w:ascii="Arial" w:hAnsi="Arial" w:cs="Arial"/>
                <w:sz w:val="20"/>
                <w:szCs w:val="20"/>
              </w:rPr>
            </w:pPr>
            <w:r>
              <w:rPr>
                <w:rFonts w:ascii="Arial" w:hAnsi="Arial" w:cs="Arial"/>
                <w:sz w:val="20"/>
                <w:szCs w:val="20"/>
              </w:rPr>
              <w:t>£35.86</w:t>
            </w:r>
          </w:p>
        </w:tc>
        <w:tc>
          <w:tcPr>
            <w:tcW w:w="962" w:type="dxa"/>
            <w:tcBorders>
              <w:top w:val="nil"/>
              <w:left w:val="nil"/>
              <w:bottom w:val="nil"/>
              <w:right w:val="nil"/>
            </w:tcBorders>
            <w:shd w:val="clear" w:color="auto" w:fill="auto"/>
            <w:noWrap/>
            <w:vAlign w:val="bottom"/>
            <w:hideMark/>
          </w:tcPr>
          <w:p w14:paraId="74FB16BA" w14:textId="77777777" w:rsidR="00BA2A32" w:rsidRDefault="00BA2A32">
            <w:pPr>
              <w:jc w:val="right"/>
              <w:rPr>
                <w:rFonts w:ascii="Arial" w:hAnsi="Arial" w:cs="Arial"/>
                <w:sz w:val="20"/>
                <w:szCs w:val="20"/>
              </w:rPr>
            </w:pPr>
            <w:r>
              <w:rPr>
                <w:rFonts w:ascii="Arial" w:hAnsi="Arial" w:cs="Arial"/>
                <w:sz w:val="20"/>
                <w:szCs w:val="20"/>
              </w:rPr>
              <w:t>£7.17</w:t>
            </w:r>
          </w:p>
        </w:tc>
        <w:tc>
          <w:tcPr>
            <w:tcW w:w="1056" w:type="dxa"/>
            <w:tcBorders>
              <w:top w:val="nil"/>
              <w:left w:val="nil"/>
              <w:bottom w:val="nil"/>
              <w:right w:val="nil"/>
            </w:tcBorders>
            <w:shd w:val="clear" w:color="000000" w:fill="FFFFFF"/>
            <w:noWrap/>
            <w:vAlign w:val="bottom"/>
            <w:hideMark/>
          </w:tcPr>
          <w:p w14:paraId="5FA3CD49" w14:textId="77777777" w:rsidR="00BA2A32" w:rsidRDefault="00BA2A32">
            <w:pPr>
              <w:jc w:val="right"/>
              <w:rPr>
                <w:rFonts w:ascii="Arial" w:hAnsi="Arial" w:cs="Arial"/>
                <w:sz w:val="20"/>
                <w:szCs w:val="20"/>
              </w:rPr>
            </w:pPr>
            <w:r>
              <w:rPr>
                <w:rFonts w:ascii="Arial" w:hAnsi="Arial" w:cs="Arial"/>
                <w:sz w:val="20"/>
                <w:szCs w:val="20"/>
              </w:rPr>
              <w:t>£43.03</w:t>
            </w:r>
          </w:p>
        </w:tc>
      </w:tr>
      <w:tr w:rsidR="00BA2A32" w14:paraId="4CE956B8" w14:textId="77777777" w:rsidTr="00BA2A32">
        <w:trPr>
          <w:trHeight w:val="276"/>
        </w:trPr>
        <w:tc>
          <w:tcPr>
            <w:tcW w:w="2579" w:type="dxa"/>
            <w:tcBorders>
              <w:top w:val="nil"/>
              <w:left w:val="nil"/>
              <w:bottom w:val="nil"/>
              <w:right w:val="nil"/>
            </w:tcBorders>
            <w:shd w:val="clear" w:color="auto" w:fill="auto"/>
            <w:noWrap/>
            <w:vAlign w:val="bottom"/>
            <w:hideMark/>
          </w:tcPr>
          <w:p w14:paraId="7872BB42" w14:textId="77777777" w:rsidR="00BA2A32" w:rsidRDefault="00BA2A32">
            <w:pPr>
              <w:rPr>
                <w:rFonts w:ascii="Arial" w:hAnsi="Arial" w:cs="Arial"/>
                <w:sz w:val="20"/>
                <w:szCs w:val="20"/>
              </w:rPr>
            </w:pPr>
            <w:r>
              <w:rPr>
                <w:rFonts w:ascii="Arial" w:hAnsi="Arial" w:cs="Arial"/>
                <w:sz w:val="20"/>
                <w:szCs w:val="20"/>
              </w:rPr>
              <w:t>C I Morris</w:t>
            </w:r>
          </w:p>
        </w:tc>
        <w:tc>
          <w:tcPr>
            <w:tcW w:w="102" w:type="dxa"/>
            <w:tcBorders>
              <w:top w:val="nil"/>
              <w:left w:val="nil"/>
              <w:bottom w:val="nil"/>
              <w:right w:val="nil"/>
            </w:tcBorders>
            <w:shd w:val="clear" w:color="auto" w:fill="auto"/>
            <w:noWrap/>
            <w:vAlign w:val="bottom"/>
            <w:hideMark/>
          </w:tcPr>
          <w:p w14:paraId="6486BDBF" w14:textId="77777777" w:rsidR="00BA2A32" w:rsidRDefault="00BA2A32">
            <w:pPr>
              <w:rPr>
                <w:rFonts w:ascii="Arial" w:hAnsi="Arial" w:cs="Arial"/>
                <w:sz w:val="20"/>
                <w:szCs w:val="20"/>
              </w:rPr>
            </w:pPr>
          </w:p>
        </w:tc>
        <w:tc>
          <w:tcPr>
            <w:tcW w:w="2722" w:type="dxa"/>
            <w:gridSpan w:val="2"/>
            <w:tcBorders>
              <w:top w:val="nil"/>
              <w:left w:val="nil"/>
              <w:bottom w:val="nil"/>
              <w:right w:val="nil"/>
            </w:tcBorders>
            <w:shd w:val="clear" w:color="auto" w:fill="auto"/>
            <w:noWrap/>
            <w:vAlign w:val="bottom"/>
            <w:hideMark/>
          </w:tcPr>
          <w:p w14:paraId="202A4272" w14:textId="77777777" w:rsidR="00BA2A32" w:rsidRDefault="00BA2A32">
            <w:pPr>
              <w:rPr>
                <w:rFonts w:ascii="Arial" w:hAnsi="Arial" w:cs="Arial"/>
                <w:sz w:val="20"/>
                <w:szCs w:val="20"/>
              </w:rPr>
            </w:pPr>
            <w:r>
              <w:rPr>
                <w:rFonts w:ascii="Arial" w:hAnsi="Arial" w:cs="Arial"/>
                <w:sz w:val="20"/>
                <w:szCs w:val="20"/>
              </w:rPr>
              <w:t>Window Cleaning</w:t>
            </w:r>
          </w:p>
        </w:tc>
        <w:tc>
          <w:tcPr>
            <w:tcW w:w="1939" w:type="dxa"/>
            <w:tcBorders>
              <w:top w:val="nil"/>
              <w:left w:val="nil"/>
              <w:bottom w:val="nil"/>
              <w:right w:val="nil"/>
            </w:tcBorders>
            <w:shd w:val="clear" w:color="auto" w:fill="auto"/>
            <w:noWrap/>
            <w:vAlign w:val="bottom"/>
            <w:hideMark/>
          </w:tcPr>
          <w:p w14:paraId="1043E523" w14:textId="77777777" w:rsidR="00BA2A32" w:rsidRDefault="00BA2A32">
            <w:pPr>
              <w:jc w:val="right"/>
              <w:rPr>
                <w:rFonts w:ascii="Arial" w:hAnsi="Arial" w:cs="Arial"/>
                <w:sz w:val="20"/>
                <w:szCs w:val="20"/>
              </w:rPr>
            </w:pPr>
            <w:r>
              <w:rPr>
                <w:rFonts w:ascii="Arial" w:hAnsi="Arial" w:cs="Arial"/>
                <w:sz w:val="20"/>
                <w:szCs w:val="20"/>
              </w:rPr>
              <w:t>£25.00</w:t>
            </w:r>
          </w:p>
        </w:tc>
        <w:tc>
          <w:tcPr>
            <w:tcW w:w="962" w:type="dxa"/>
            <w:tcBorders>
              <w:top w:val="nil"/>
              <w:left w:val="nil"/>
              <w:bottom w:val="nil"/>
              <w:right w:val="nil"/>
            </w:tcBorders>
            <w:shd w:val="clear" w:color="auto" w:fill="auto"/>
            <w:noWrap/>
            <w:vAlign w:val="bottom"/>
            <w:hideMark/>
          </w:tcPr>
          <w:p w14:paraId="17BA1B67" w14:textId="77777777" w:rsidR="00BA2A32" w:rsidRDefault="00BA2A32">
            <w:pPr>
              <w:jc w:val="right"/>
              <w:rPr>
                <w:rFonts w:ascii="Arial" w:hAnsi="Arial" w:cs="Arial"/>
                <w:sz w:val="20"/>
                <w:szCs w:val="20"/>
              </w:rPr>
            </w:pPr>
            <w:r>
              <w:rPr>
                <w:rFonts w:ascii="Arial" w:hAnsi="Arial" w:cs="Arial"/>
                <w:sz w:val="20"/>
                <w:szCs w:val="20"/>
              </w:rPr>
              <w:t>£0.00</w:t>
            </w:r>
          </w:p>
        </w:tc>
        <w:tc>
          <w:tcPr>
            <w:tcW w:w="1056" w:type="dxa"/>
            <w:tcBorders>
              <w:top w:val="nil"/>
              <w:left w:val="nil"/>
              <w:bottom w:val="nil"/>
              <w:right w:val="nil"/>
            </w:tcBorders>
            <w:shd w:val="clear" w:color="000000" w:fill="FFFFFF"/>
            <w:noWrap/>
            <w:vAlign w:val="bottom"/>
            <w:hideMark/>
          </w:tcPr>
          <w:p w14:paraId="59B9EDEC" w14:textId="77777777" w:rsidR="00BA2A32" w:rsidRDefault="00BA2A32">
            <w:pPr>
              <w:jc w:val="right"/>
              <w:rPr>
                <w:rFonts w:ascii="Arial" w:hAnsi="Arial" w:cs="Arial"/>
                <w:sz w:val="20"/>
                <w:szCs w:val="20"/>
              </w:rPr>
            </w:pPr>
            <w:r>
              <w:rPr>
                <w:rFonts w:ascii="Arial" w:hAnsi="Arial" w:cs="Arial"/>
                <w:sz w:val="20"/>
                <w:szCs w:val="20"/>
              </w:rPr>
              <w:t>£25.00</w:t>
            </w:r>
          </w:p>
        </w:tc>
      </w:tr>
      <w:tr w:rsidR="00BA2A32" w14:paraId="76BCF40C" w14:textId="77777777" w:rsidTr="00BA2A32">
        <w:trPr>
          <w:trHeight w:val="276"/>
        </w:trPr>
        <w:tc>
          <w:tcPr>
            <w:tcW w:w="2579" w:type="dxa"/>
            <w:tcBorders>
              <w:top w:val="nil"/>
              <w:left w:val="nil"/>
              <w:bottom w:val="nil"/>
              <w:right w:val="nil"/>
            </w:tcBorders>
            <w:shd w:val="clear" w:color="auto" w:fill="auto"/>
            <w:noWrap/>
            <w:vAlign w:val="bottom"/>
            <w:hideMark/>
          </w:tcPr>
          <w:p w14:paraId="2EB09E79" w14:textId="77777777" w:rsidR="00BA2A32" w:rsidRDefault="00BA2A32">
            <w:pPr>
              <w:rPr>
                <w:rFonts w:ascii="Arial" w:hAnsi="Arial" w:cs="Arial"/>
                <w:sz w:val="20"/>
                <w:szCs w:val="20"/>
              </w:rPr>
            </w:pPr>
            <w:r>
              <w:rPr>
                <w:rFonts w:ascii="Arial" w:hAnsi="Arial" w:cs="Arial"/>
                <w:sz w:val="20"/>
                <w:szCs w:val="20"/>
              </w:rPr>
              <w:t>Westward</w:t>
            </w:r>
          </w:p>
        </w:tc>
        <w:tc>
          <w:tcPr>
            <w:tcW w:w="102" w:type="dxa"/>
            <w:tcBorders>
              <w:top w:val="nil"/>
              <w:left w:val="nil"/>
              <w:bottom w:val="nil"/>
              <w:right w:val="nil"/>
            </w:tcBorders>
            <w:shd w:val="clear" w:color="auto" w:fill="auto"/>
            <w:noWrap/>
            <w:vAlign w:val="bottom"/>
            <w:hideMark/>
          </w:tcPr>
          <w:p w14:paraId="48BC4253" w14:textId="77777777" w:rsidR="00BA2A32" w:rsidRDefault="00BA2A32">
            <w:pPr>
              <w:rPr>
                <w:rFonts w:ascii="Arial" w:hAnsi="Arial" w:cs="Arial"/>
                <w:sz w:val="20"/>
                <w:szCs w:val="20"/>
              </w:rPr>
            </w:pPr>
          </w:p>
        </w:tc>
        <w:tc>
          <w:tcPr>
            <w:tcW w:w="2722" w:type="dxa"/>
            <w:gridSpan w:val="2"/>
            <w:tcBorders>
              <w:top w:val="nil"/>
              <w:left w:val="nil"/>
              <w:bottom w:val="nil"/>
              <w:right w:val="nil"/>
            </w:tcBorders>
            <w:shd w:val="clear" w:color="auto" w:fill="auto"/>
            <w:noWrap/>
            <w:vAlign w:val="bottom"/>
            <w:hideMark/>
          </w:tcPr>
          <w:p w14:paraId="79495718" w14:textId="77777777" w:rsidR="00BA2A32" w:rsidRDefault="00BA2A32">
            <w:pPr>
              <w:rPr>
                <w:rFonts w:ascii="Arial" w:hAnsi="Arial" w:cs="Arial"/>
                <w:sz w:val="20"/>
                <w:szCs w:val="20"/>
              </w:rPr>
            </w:pPr>
            <w:r>
              <w:rPr>
                <w:rFonts w:ascii="Arial" w:hAnsi="Arial" w:cs="Arial"/>
                <w:sz w:val="20"/>
                <w:szCs w:val="20"/>
              </w:rPr>
              <w:t>Boiler repairs</w:t>
            </w:r>
          </w:p>
        </w:tc>
        <w:tc>
          <w:tcPr>
            <w:tcW w:w="1939" w:type="dxa"/>
            <w:tcBorders>
              <w:top w:val="nil"/>
              <w:left w:val="nil"/>
              <w:bottom w:val="nil"/>
              <w:right w:val="nil"/>
            </w:tcBorders>
            <w:shd w:val="clear" w:color="auto" w:fill="auto"/>
            <w:noWrap/>
            <w:vAlign w:val="bottom"/>
            <w:hideMark/>
          </w:tcPr>
          <w:p w14:paraId="0D9F37F8" w14:textId="77777777" w:rsidR="00BA2A32" w:rsidRDefault="00BA2A32">
            <w:pPr>
              <w:jc w:val="right"/>
              <w:rPr>
                <w:rFonts w:ascii="Arial" w:hAnsi="Arial" w:cs="Arial"/>
                <w:sz w:val="20"/>
                <w:szCs w:val="20"/>
              </w:rPr>
            </w:pPr>
            <w:r>
              <w:rPr>
                <w:rFonts w:ascii="Arial" w:hAnsi="Arial" w:cs="Arial"/>
                <w:sz w:val="20"/>
                <w:szCs w:val="20"/>
              </w:rPr>
              <w:t>£846.78</w:t>
            </w:r>
          </w:p>
        </w:tc>
        <w:tc>
          <w:tcPr>
            <w:tcW w:w="962" w:type="dxa"/>
            <w:tcBorders>
              <w:top w:val="nil"/>
              <w:left w:val="nil"/>
              <w:bottom w:val="nil"/>
              <w:right w:val="nil"/>
            </w:tcBorders>
            <w:shd w:val="clear" w:color="auto" w:fill="auto"/>
            <w:noWrap/>
            <w:vAlign w:val="bottom"/>
            <w:hideMark/>
          </w:tcPr>
          <w:p w14:paraId="3032EF80" w14:textId="77777777" w:rsidR="00BA2A32" w:rsidRDefault="00BA2A32">
            <w:pPr>
              <w:jc w:val="right"/>
              <w:rPr>
                <w:rFonts w:ascii="Arial" w:hAnsi="Arial" w:cs="Arial"/>
                <w:sz w:val="20"/>
                <w:szCs w:val="20"/>
              </w:rPr>
            </w:pPr>
            <w:r>
              <w:rPr>
                <w:rFonts w:ascii="Arial" w:hAnsi="Arial" w:cs="Arial"/>
                <w:sz w:val="20"/>
                <w:szCs w:val="20"/>
              </w:rPr>
              <w:t>£169.36</w:t>
            </w:r>
          </w:p>
        </w:tc>
        <w:tc>
          <w:tcPr>
            <w:tcW w:w="1056" w:type="dxa"/>
            <w:tcBorders>
              <w:top w:val="nil"/>
              <w:left w:val="nil"/>
              <w:bottom w:val="nil"/>
              <w:right w:val="nil"/>
            </w:tcBorders>
            <w:shd w:val="clear" w:color="000000" w:fill="FFFFFF"/>
            <w:noWrap/>
            <w:vAlign w:val="bottom"/>
            <w:hideMark/>
          </w:tcPr>
          <w:p w14:paraId="2D1AC323" w14:textId="77777777" w:rsidR="00BA2A32" w:rsidRDefault="00BA2A32">
            <w:pPr>
              <w:jc w:val="right"/>
              <w:rPr>
                <w:rFonts w:ascii="Arial" w:hAnsi="Arial" w:cs="Arial"/>
                <w:sz w:val="20"/>
                <w:szCs w:val="20"/>
              </w:rPr>
            </w:pPr>
            <w:r>
              <w:rPr>
                <w:rFonts w:ascii="Arial" w:hAnsi="Arial" w:cs="Arial"/>
                <w:sz w:val="20"/>
                <w:szCs w:val="20"/>
              </w:rPr>
              <w:t>£1,016.14</w:t>
            </w:r>
          </w:p>
        </w:tc>
      </w:tr>
      <w:tr w:rsidR="00BA2A32" w14:paraId="12D5B342" w14:textId="77777777" w:rsidTr="00BA2A32">
        <w:trPr>
          <w:trHeight w:val="276"/>
        </w:trPr>
        <w:tc>
          <w:tcPr>
            <w:tcW w:w="2579" w:type="dxa"/>
            <w:tcBorders>
              <w:top w:val="nil"/>
              <w:left w:val="nil"/>
              <w:bottom w:val="nil"/>
              <w:right w:val="nil"/>
            </w:tcBorders>
            <w:shd w:val="clear" w:color="auto" w:fill="auto"/>
            <w:noWrap/>
            <w:vAlign w:val="bottom"/>
            <w:hideMark/>
          </w:tcPr>
          <w:p w14:paraId="49EB647F" w14:textId="77777777" w:rsidR="00BA2A32" w:rsidRDefault="00BA2A32">
            <w:pPr>
              <w:rPr>
                <w:rFonts w:ascii="Arial" w:hAnsi="Arial" w:cs="Arial"/>
                <w:sz w:val="20"/>
                <w:szCs w:val="20"/>
              </w:rPr>
            </w:pPr>
            <w:r>
              <w:rPr>
                <w:rFonts w:ascii="Arial" w:hAnsi="Arial" w:cs="Arial"/>
                <w:sz w:val="20"/>
                <w:szCs w:val="20"/>
              </w:rPr>
              <w:t>Westward</w:t>
            </w:r>
          </w:p>
        </w:tc>
        <w:tc>
          <w:tcPr>
            <w:tcW w:w="102" w:type="dxa"/>
            <w:tcBorders>
              <w:top w:val="nil"/>
              <w:left w:val="nil"/>
              <w:bottom w:val="nil"/>
              <w:right w:val="nil"/>
            </w:tcBorders>
            <w:shd w:val="clear" w:color="auto" w:fill="auto"/>
            <w:noWrap/>
            <w:vAlign w:val="bottom"/>
            <w:hideMark/>
          </w:tcPr>
          <w:p w14:paraId="667B4AF4" w14:textId="77777777" w:rsidR="00BA2A32" w:rsidRDefault="00BA2A32">
            <w:pPr>
              <w:rPr>
                <w:rFonts w:ascii="Arial" w:hAnsi="Arial" w:cs="Arial"/>
                <w:sz w:val="20"/>
                <w:szCs w:val="20"/>
              </w:rPr>
            </w:pPr>
          </w:p>
        </w:tc>
        <w:tc>
          <w:tcPr>
            <w:tcW w:w="2722" w:type="dxa"/>
            <w:gridSpan w:val="2"/>
            <w:tcBorders>
              <w:top w:val="nil"/>
              <w:left w:val="nil"/>
              <w:bottom w:val="nil"/>
              <w:right w:val="nil"/>
            </w:tcBorders>
            <w:shd w:val="clear" w:color="auto" w:fill="auto"/>
            <w:noWrap/>
            <w:vAlign w:val="bottom"/>
            <w:hideMark/>
          </w:tcPr>
          <w:p w14:paraId="22F76548" w14:textId="77777777" w:rsidR="00BA2A32" w:rsidRDefault="00BA2A32">
            <w:pPr>
              <w:rPr>
                <w:rFonts w:ascii="Arial" w:hAnsi="Arial" w:cs="Arial"/>
                <w:sz w:val="20"/>
                <w:szCs w:val="20"/>
              </w:rPr>
            </w:pPr>
            <w:r>
              <w:rPr>
                <w:rFonts w:ascii="Arial" w:hAnsi="Arial" w:cs="Arial"/>
                <w:sz w:val="20"/>
                <w:szCs w:val="20"/>
              </w:rPr>
              <w:t>Boiler repairs</w:t>
            </w:r>
          </w:p>
        </w:tc>
        <w:tc>
          <w:tcPr>
            <w:tcW w:w="1939" w:type="dxa"/>
            <w:tcBorders>
              <w:top w:val="nil"/>
              <w:left w:val="nil"/>
              <w:bottom w:val="nil"/>
              <w:right w:val="nil"/>
            </w:tcBorders>
            <w:shd w:val="clear" w:color="auto" w:fill="auto"/>
            <w:noWrap/>
            <w:vAlign w:val="bottom"/>
            <w:hideMark/>
          </w:tcPr>
          <w:p w14:paraId="07F5518D" w14:textId="77777777" w:rsidR="00BA2A32" w:rsidRDefault="00BA2A32">
            <w:pPr>
              <w:jc w:val="right"/>
              <w:rPr>
                <w:rFonts w:ascii="Arial" w:hAnsi="Arial" w:cs="Arial"/>
                <w:sz w:val="20"/>
                <w:szCs w:val="20"/>
              </w:rPr>
            </w:pPr>
            <w:r>
              <w:rPr>
                <w:rFonts w:ascii="Arial" w:hAnsi="Arial" w:cs="Arial"/>
                <w:sz w:val="20"/>
                <w:szCs w:val="20"/>
              </w:rPr>
              <w:t>£922.57</w:t>
            </w:r>
          </w:p>
        </w:tc>
        <w:tc>
          <w:tcPr>
            <w:tcW w:w="962" w:type="dxa"/>
            <w:tcBorders>
              <w:top w:val="nil"/>
              <w:left w:val="nil"/>
              <w:bottom w:val="nil"/>
              <w:right w:val="nil"/>
            </w:tcBorders>
            <w:shd w:val="clear" w:color="auto" w:fill="auto"/>
            <w:noWrap/>
            <w:vAlign w:val="bottom"/>
            <w:hideMark/>
          </w:tcPr>
          <w:p w14:paraId="69465241" w14:textId="77777777" w:rsidR="00BA2A32" w:rsidRDefault="00BA2A32">
            <w:pPr>
              <w:jc w:val="right"/>
              <w:rPr>
                <w:rFonts w:ascii="Arial" w:hAnsi="Arial" w:cs="Arial"/>
                <w:sz w:val="20"/>
                <w:szCs w:val="20"/>
              </w:rPr>
            </w:pPr>
            <w:r>
              <w:rPr>
                <w:rFonts w:ascii="Arial" w:hAnsi="Arial" w:cs="Arial"/>
                <w:sz w:val="20"/>
                <w:szCs w:val="20"/>
              </w:rPr>
              <w:t>£184.51</w:t>
            </w:r>
          </w:p>
        </w:tc>
        <w:tc>
          <w:tcPr>
            <w:tcW w:w="1056" w:type="dxa"/>
            <w:tcBorders>
              <w:top w:val="nil"/>
              <w:left w:val="nil"/>
              <w:bottom w:val="nil"/>
              <w:right w:val="nil"/>
            </w:tcBorders>
            <w:shd w:val="clear" w:color="000000" w:fill="FFFFFF"/>
            <w:noWrap/>
            <w:vAlign w:val="bottom"/>
            <w:hideMark/>
          </w:tcPr>
          <w:p w14:paraId="49CE851E" w14:textId="77777777" w:rsidR="00BA2A32" w:rsidRDefault="00BA2A32">
            <w:pPr>
              <w:jc w:val="right"/>
              <w:rPr>
                <w:rFonts w:ascii="Arial" w:hAnsi="Arial" w:cs="Arial"/>
                <w:sz w:val="20"/>
                <w:szCs w:val="20"/>
              </w:rPr>
            </w:pPr>
            <w:r>
              <w:rPr>
                <w:rFonts w:ascii="Arial" w:hAnsi="Arial" w:cs="Arial"/>
                <w:sz w:val="20"/>
                <w:szCs w:val="20"/>
              </w:rPr>
              <w:t>£1,107.08</w:t>
            </w:r>
          </w:p>
        </w:tc>
      </w:tr>
      <w:tr w:rsidR="00BA2A32" w14:paraId="351F3625" w14:textId="77777777" w:rsidTr="00BA2A32">
        <w:trPr>
          <w:trHeight w:val="276"/>
        </w:trPr>
        <w:tc>
          <w:tcPr>
            <w:tcW w:w="2579" w:type="dxa"/>
            <w:tcBorders>
              <w:top w:val="nil"/>
              <w:left w:val="nil"/>
              <w:bottom w:val="nil"/>
              <w:right w:val="nil"/>
            </w:tcBorders>
            <w:shd w:val="clear" w:color="auto" w:fill="auto"/>
            <w:noWrap/>
            <w:vAlign w:val="bottom"/>
            <w:hideMark/>
          </w:tcPr>
          <w:p w14:paraId="2B4A98E9" w14:textId="77777777" w:rsidR="00BA2A32" w:rsidRDefault="00BA2A32">
            <w:pPr>
              <w:rPr>
                <w:rFonts w:ascii="Arial" w:hAnsi="Arial" w:cs="Arial"/>
                <w:sz w:val="20"/>
                <w:szCs w:val="20"/>
              </w:rPr>
            </w:pPr>
            <w:r>
              <w:rPr>
                <w:rFonts w:ascii="Arial" w:hAnsi="Arial" w:cs="Arial"/>
                <w:sz w:val="20"/>
                <w:szCs w:val="20"/>
              </w:rPr>
              <w:t>SSE</w:t>
            </w:r>
          </w:p>
        </w:tc>
        <w:tc>
          <w:tcPr>
            <w:tcW w:w="102" w:type="dxa"/>
            <w:tcBorders>
              <w:top w:val="nil"/>
              <w:left w:val="nil"/>
              <w:bottom w:val="nil"/>
              <w:right w:val="nil"/>
            </w:tcBorders>
            <w:shd w:val="clear" w:color="auto" w:fill="auto"/>
            <w:noWrap/>
            <w:vAlign w:val="bottom"/>
            <w:hideMark/>
          </w:tcPr>
          <w:p w14:paraId="67D8E361" w14:textId="77777777" w:rsidR="00BA2A32" w:rsidRDefault="00BA2A32">
            <w:pPr>
              <w:rPr>
                <w:rFonts w:ascii="Arial" w:hAnsi="Arial" w:cs="Arial"/>
                <w:sz w:val="20"/>
                <w:szCs w:val="20"/>
              </w:rPr>
            </w:pPr>
          </w:p>
        </w:tc>
        <w:tc>
          <w:tcPr>
            <w:tcW w:w="2722" w:type="dxa"/>
            <w:gridSpan w:val="2"/>
            <w:tcBorders>
              <w:top w:val="nil"/>
              <w:left w:val="nil"/>
              <w:bottom w:val="nil"/>
              <w:right w:val="nil"/>
            </w:tcBorders>
            <w:shd w:val="clear" w:color="auto" w:fill="auto"/>
            <w:noWrap/>
            <w:vAlign w:val="bottom"/>
            <w:hideMark/>
          </w:tcPr>
          <w:p w14:paraId="0697FE0C" w14:textId="77777777" w:rsidR="00BA2A32" w:rsidRDefault="00BA2A32">
            <w:pPr>
              <w:rPr>
                <w:rFonts w:ascii="Arial" w:hAnsi="Arial" w:cs="Arial"/>
                <w:sz w:val="20"/>
                <w:szCs w:val="20"/>
              </w:rPr>
            </w:pPr>
            <w:r>
              <w:rPr>
                <w:rFonts w:ascii="Arial" w:hAnsi="Arial" w:cs="Arial"/>
                <w:sz w:val="20"/>
                <w:szCs w:val="20"/>
              </w:rPr>
              <w:t>Electricity supply</w:t>
            </w:r>
          </w:p>
        </w:tc>
        <w:tc>
          <w:tcPr>
            <w:tcW w:w="1939" w:type="dxa"/>
            <w:tcBorders>
              <w:top w:val="nil"/>
              <w:left w:val="nil"/>
              <w:bottom w:val="nil"/>
              <w:right w:val="nil"/>
            </w:tcBorders>
            <w:shd w:val="clear" w:color="auto" w:fill="auto"/>
            <w:noWrap/>
            <w:vAlign w:val="bottom"/>
            <w:hideMark/>
          </w:tcPr>
          <w:p w14:paraId="0FF9C4DD" w14:textId="77777777" w:rsidR="00BA2A32" w:rsidRDefault="00BA2A32">
            <w:pPr>
              <w:jc w:val="right"/>
              <w:rPr>
                <w:rFonts w:ascii="Arial" w:hAnsi="Arial" w:cs="Arial"/>
                <w:sz w:val="20"/>
                <w:szCs w:val="20"/>
              </w:rPr>
            </w:pPr>
            <w:r>
              <w:rPr>
                <w:rFonts w:ascii="Arial" w:hAnsi="Arial" w:cs="Arial"/>
                <w:sz w:val="20"/>
                <w:szCs w:val="20"/>
              </w:rPr>
              <w:t>£288.27</w:t>
            </w:r>
          </w:p>
        </w:tc>
        <w:tc>
          <w:tcPr>
            <w:tcW w:w="962" w:type="dxa"/>
            <w:tcBorders>
              <w:top w:val="nil"/>
              <w:left w:val="nil"/>
              <w:bottom w:val="nil"/>
              <w:right w:val="nil"/>
            </w:tcBorders>
            <w:shd w:val="clear" w:color="auto" w:fill="auto"/>
            <w:noWrap/>
            <w:vAlign w:val="bottom"/>
            <w:hideMark/>
          </w:tcPr>
          <w:p w14:paraId="7C021618" w14:textId="77777777" w:rsidR="00BA2A32" w:rsidRDefault="00BA2A32">
            <w:pPr>
              <w:jc w:val="right"/>
              <w:rPr>
                <w:rFonts w:ascii="Arial" w:hAnsi="Arial" w:cs="Arial"/>
                <w:sz w:val="20"/>
                <w:szCs w:val="20"/>
              </w:rPr>
            </w:pPr>
            <w:r>
              <w:rPr>
                <w:rFonts w:ascii="Arial" w:hAnsi="Arial" w:cs="Arial"/>
                <w:sz w:val="20"/>
                <w:szCs w:val="20"/>
              </w:rPr>
              <w:t>£14.41</w:t>
            </w:r>
          </w:p>
        </w:tc>
        <w:tc>
          <w:tcPr>
            <w:tcW w:w="1056" w:type="dxa"/>
            <w:tcBorders>
              <w:top w:val="nil"/>
              <w:left w:val="nil"/>
              <w:bottom w:val="nil"/>
              <w:right w:val="nil"/>
            </w:tcBorders>
            <w:shd w:val="clear" w:color="000000" w:fill="FFFFFF"/>
            <w:noWrap/>
            <w:vAlign w:val="bottom"/>
            <w:hideMark/>
          </w:tcPr>
          <w:p w14:paraId="77167F51" w14:textId="77777777" w:rsidR="00BA2A32" w:rsidRDefault="00BA2A32">
            <w:pPr>
              <w:jc w:val="right"/>
              <w:rPr>
                <w:rFonts w:ascii="Arial" w:hAnsi="Arial" w:cs="Arial"/>
                <w:sz w:val="20"/>
                <w:szCs w:val="20"/>
              </w:rPr>
            </w:pPr>
            <w:r>
              <w:rPr>
                <w:rFonts w:ascii="Arial" w:hAnsi="Arial" w:cs="Arial"/>
                <w:sz w:val="20"/>
                <w:szCs w:val="20"/>
              </w:rPr>
              <w:t>£302.68</w:t>
            </w:r>
          </w:p>
        </w:tc>
      </w:tr>
      <w:tr w:rsidR="00BA2A32" w14:paraId="4579DEE5" w14:textId="77777777" w:rsidTr="00BA2A32">
        <w:trPr>
          <w:trHeight w:val="276"/>
        </w:trPr>
        <w:tc>
          <w:tcPr>
            <w:tcW w:w="2681" w:type="dxa"/>
            <w:gridSpan w:val="2"/>
            <w:tcBorders>
              <w:top w:val="nil"/>
              <w:left w:val="nil"/>
              <w:bottom w:val="nil"/>
              <w:right w:val="nil"/>
            </w:tcBorders>
            <w:shd w:val="clear" w:color="auto" w:fill="auto"/>
            <w:noWrap/>
            <w:vAlign w:val="bottom"/>
            <w:hideMark/>
          </w:tcPr>
          <w:p w14:paraId="096CFCB1" w14:textId="77777777" w:rsidR="00BA2A32" w:rsidRDefault="00BA2A32">
            <w:pPr>
              <w:rPr>
                <w:rFonts w:ascii="Arial" w:hAnsi="Arial" w:cs="Arial"/>
                <w:sz w:val="20"/>
                <w:szCs w:val="20"/>
              </w:rPr>
            </w:pPr>
            <w:r>
              <w:rPr>
                <w:rFonts w:ascii="Arial" w:hAnsi="Arial" w:cs="Arial"/>
                <w:sz w:val="20"/>
                <w:szCs w:val="20"/>
              </w:rPr>
              <w:t>JDK Cleaning</w:t>
            </w:r>
          </w:p>
        </w:tc>
        <w:tc>
          <w:tcPr>
            <w:tcW w:w="2722" w:type="dxa"/>
            <w:gridSpan w:val="2"/>
            <w:tcBorders>
              <w:top w:val="nil"/>
              <w:left w:val="nil"/>
              <w:bottom w:val="nil"/>
              <w:right w:val="nil"/>
            </w:tcBorders>
            <w:shd w:val="clear" w:color="auto" w:fill="auto"/>
            <w:noWrap/>
            <w:vAlign w:val="bottom"/>
            <w:hideMark/>
          </w:tcPr>
          <w:p w14:paraId="3526BE36" w14:textId="77777777" w:rsidR="00BA2A32" w:rsidRDefault="00BA2A32">
            <w:pPr>
              <w:rPr>
                <w:rFonts w:ascii="Arial" w:hAnsi="Arial" w:cs="Arial"/>
                <w:sz w:val="20"/>
                <w:szCs w:val="20"/>
              </w:rPr>
            </w:pPr>
            <w:r>
              <w:rPr>
                <w:rFonts w:ascii="Arial" w:hAnsi="Arial" w:cs="Arial"/>
                <w:sz w:val="20"/>
                <w:szCs w:val="20"/>
              </w:rPr>
              <w:t>Deep clean Kitchen &amp; Toilets</w:t>
            </w:r>
          </w:p>
        </w:tc>
        <w:tc>
          <w:tcPr>
            <w:tcW w:w="1939" w:type="dxa"/>
            <w:tcBorders>
              <w:top w:val="nil"/>
              <w:left w:val="nil"/>
              <w:bottom w:val="nil"/>
              <w:right w:val="nil"/>
            </w:tcBorders>
            <w:shd w:val="clear" w:color="auto" w:fill="auto"/>
            <w:noWrap/>
            <w:vAlign w:val="bottom"/>
            <w:hideMark/>
          </w:tcPr>
          <w:p w14:paraId="2A5BE207" w14:textId="77777777" w:rsidR="00BA2A32" w:rsidRDefault="00BA2A32">
            <w:pPr>
              <w:jc w:val="right"/>
              <w:rPr>
                <w:rFonts w:ascii="Arial" w:hAnsi="Arial" w:cs="Arial"/>
                <w:sz w:val="20"/>
                <w:szCs w:val="20"/>
              </w:rPr>
            </w:pPr>
            <w:r>
              <w:rPr>
                <w:rFonts w:ascii="Arial" w:hAnsi="Arial" w:cs="Arial"/>
                <w:sz w:val="20"/>
                <w:szCs w:val="20"/>
              </w:rPr>
              <w:t>£305.00</w:t>
            </w:r>
          </w:p>
        </w:tc>
        <w:tc>
          <w:tcPr>
            <w:tcW w:w="962" w:type="dxa"/>
            <w:tcBorders>
              <w:top w:val="nil"/>
              <w:left w:val="nil"/>
              <w:bottom w:val="nil"/>
              <w:right w:val="nil"/>
            </w:tcBorders>
            <w:shd w:val="clear" w:color="auto" w:fill="auto"/>
            <w:noWrap/>
            <w:vAlign w:val="bottom"/>
            <w:hideMark/>
          </w:tcPr>
          <w:p w14:paraId="21FAFA2A" w14:textId="77777777" w:rsidR="00BA2A32" w:rsidRDefault="00BA2A32">
            <w:pPr>
              <w:jc w:val="right"/>
              <w:rPr>
                <w:rFonts w:ascii="Arial" w:hAnsi="Arial" w:cs="Arial"/>
                <w:sz w:val="20"/>
                <w:szCs w:val="20"/>
              </w:rPr>
            </w:pPr>
            <w:r>
              <w:rPr>
                <w:rFonts w:ascii="Arial" w:hAnsi="Arial" w:cs="Arial"/>
                <w:sz w:val="20"/>
                <w:szCs w:val="20"/>
              </w:rPr>
              <w:t>£61.00</w:t>
            </w:r>
          </w:p>
        </w:tc>
        <w:tc>
          <w:tcPr>
            <w:tcW w:w="1056" w:type="dxa"/>
            <w:tcBorders>
              <w:top w:val="nil"/>
              <w:left w:val="nil"/>
              <w:bottom w:val="nil"/>
              <w:right w:val="nil"/>
            </w:tcBorders>
            <w:shd w:val="clear" w:color="000000" w:fill="FFFFFF"/>
            <w:noWrap/>
            <w:vAlign w:val="bottom"/>
            <w:hideMark/>
          </w:tcPr>
          <w:p w14:paraId="345BEC02" w14:textId="77777777" w:rsidR="00BA2A32" w:rsidRDefault="00BA2A32">
            <w:pPr>
              <w:jc w:val="right"/>
              <w:rPr>
                <w:rFonts w:ascii="Arial" w:hAnsi="Arial" w:cs="Arial"/>
                <w:sz w:val="20"/>
                <w:szCs w:val="20"/>
              </w:rPr>
            </w:pPr>
            <w:r>
              <w:rPr>
                <w:rFonts w:ascii="Arial" w:hAnsi="Arial" w:cs="Arial"/>
                <w:sz w:val="20"/>
                <w:szCs w:val="20"/>
              </w:rPr>
              <w:t>£366.00</w:t>
            </w:r>
          </w:p>
        </w:tc>
      </w:tr>
      <w:tr w:rsidR="00BA2A32" w14:paraId="2F2C30D7" w14:textId="77777777" w:rsidTr="00BA2A32">
        <w:trPr>
          <w:trHeight w:val="276"/>
        </w:trPr>
        <w:tc>
          <w:tcPr>
            <w:tcW w:w="2681" w:type="dxa"/>
            <w:gridSpan w:val="2"/>
            <w:tcBorders>
              <w:top w:val="nil"/>
              <w:left w:val="nil"/>
              <w:bottom w:val="nil"/>
              <w:right w:val="nil"/>
            </w:tcBorders>
            <w:shd w:val="clear" w:color="auto" w:fill="auto"/>
            <w:noWrap/>
            <w:vAlign w:val="bottom"/>
            <w:hideMark/>
          </w:tcPr>
          <w:p w14:paraId="6F68CCAF" w14:textId="77777777" w:rsidR="00BA2A32" w:rsidRDefault="00BA2A32">
            <w:pPr>
              <w:rPr>
                <w:rFonts w:ascii="Arial" w:hAnsi="Arial" w:cs="Arial"/>
                <w:sz w:val="20"/>
                <w:szCs w:val="20"/>
              </w:rPr>
            </w:pPr>
            <w:r>
              <w:rPr>
                <w:rFonts w:ascii="Arial" w:hAnsi="Arial" w:cs="Arial"/>
                <w:sz w:val="20"/>
                <w:szCs w:val="20"/>
              </w:rPr>
              <w:t>City &amp; County of Swansea</w:t>
            </w:r>
          </w:p>
        </w:tc>
        <w:tc>
          <w:tcPr>
            <w:tcW w:w="2722" w:type="dxa"/>
            <w:gridSpan w:val="2"/>
            <w:tcBorders>
              <w:top w:val="nil"/>
              <w:left w:val="nil"/>
              <w:bottom w:val="nil"/>
              <w:right w:val="nil"/>
            </w:tcBorders>
            <w:shd w:val="clear" w:color="auto" w:fill="auto"/>
            <w:noWrap/>
            <w:vAlign w:val="bottom"/>
            <w:hideMark/>
          </w:tcPr>
          <w:p w14:paraId="22813915" w14:textId="77777777" w:rsidR="00BA2A32" w:rsidRDefault="00BA2A32">
            <w:pPr>
              <w:rPr>
                <w:rFonts w:ascii="Arial" w:hAnsi="Arial" w:cs="Arial"/>
                <w:sz w:val="20"/>
                <w:szCs w:val="20"/>
              </w:rPr>
            </w:pPr>
            <w:r>
              <w:rPr>
                <w:rFonts w:ascii="Arial" w:hAnsi="Arial" w:cs="Arial"/>
                <w:sz w:val="20"/>
                <w:szCs w:val="20"/>
              </w:rPr>
              <w:t>cleansing (NEET) SLA</w:t>
            </w:r>
          </w:p>
        </w:tc>
        <w:tc>
          <w:tcPr>
            <w:tcW w:w="1939" w:type="dxa"/>
            <w:tcBorders>
              <w:top w:val="nil"/>
              <w:left w:val="nil"/>
              <w:bottom w:val="nil"/>
              <w:right w:val="nil"/>
            </w:tcBorders>
            <w:shd w:val="clear" w:color="auto" w:fill="auto"/>
            <w:noWrap/>
            <w:vAlign w:val="bottom"/>
            <w:hideMark/>
          </w:tcPr>
          <w:p w14:paraId="5277967F" w14:textId="77777777" w:rsidR="00BA2A32" w:rsidRDefault="00BA2A32">
            <w:pPr>
              <w:jc w:val="right"/>
              <w:rPr>
                <w:rFonts w:ascii="Arial" w:hAnsi="Arial" w:cs="Arial"/>
                <w:sz w:val="20"/>
                <w:szCs w:val="20"/>
              </w:rPr>
            </w:pPr>
            <w:r>
              <w:rPr>
                <w:rFonts w:ascii="Arial" w:hAnsi="Arial" w:cs="Arial"/>
                <w:sz w:val="20"/>
                <w:szCs w:val="20"/>
              </w:rPr>
              <w:t>£10,952.50</w:t>
            </w:r>
          </w:p>
        </w:tc>
        <w:tc>
          <w:tcPr>
            <w:tcW w:w="962" w:type="dxa"/>
            <w:tcBorders>
              <w:top w:val="nil"/>
              <w:left w:val="nil"/>
              <w:bottom w:val="nil"/>
              <w:right w:val="nil"/>
            </w:tcBorders>
            <w:shd w:val="clear" w:color="auto" w:fill="auto"/>
            <w:noWrap/>
            <w:vAlign w:val="bottom"/>
            <w:hideMark/>
          </w:tcPr>
          <w:p w14:paraId="50D564FF" w14:textId="77777777" w:rsidR="00BA2A32" w:rsidRDefault="00BA2A32">
            <w:pPr>
              <w:jc w:val="right"/>
              <w:rPr>
                <w:rFonts w:ascii="Arial" w:hAnsi="Arial" w:cs="Arial"/>
                <w:sz w:val="20"/>
                <w:szCs w:val="20"/>
              </w:rPr>
            </w:pPr>
          </w:p>
        </w:tc>
        <w:tc>
          <w:tcPr>
            <w:tcW w:w="1056" w:type="dxa"/>
            <w:tcBorders>
              <w:top w:val="nil"/>
              <w:left w:val="nil"/>
              <w:bottom w:val="nil"/>
              <w:right w:val="nil"/>
            </w:tcBorders>
            <w:shd w:val="clear" w:color="000000" w:fill="FFFFFF"/>
            <w:noWrap/>
            <w:vAlign w:val="bottom"/>
            <w:hideMark/>
          </w:tcPr>
          <w:p w14:paraId="259062D4" w14:textId="77777777" w:rsidR="00BA2A32" w:rsidRDefault="00BA2A32">
            <w:pPr>
              <w:jc w:val="right"/>
              <w:rPr>
                <w:rFonts w:ascii="Arial" w:hAnsi="Arial" w:cs="Arial"/>
                <w:sz w:val="20"/>
                <w:szCs w:val="20"/>
              </w:rPr>
            </w:pPr>
            <w:r>
              <w:rPr>
                <w:rFonts w:ascii="Arial" w:hAnsi="Arial" w:cs="Arial"/>
                <w:sz w:val="20"/>
                <w:szCs w:val="20"/>
              </w:rPr>
              <w:t>£10,952.50</w:t>
            </w:r>
          </w:p>
        </w:tc>
      </w:tr>
      <w:tr w:rsidR="00BA2A32" w14:paraId="7F0F2599" w14:textId="77777777" w:rsidTr="00BA2A32">
        <w:trPr>
          <w:trHeight w:val="276"/>
        </w:trPr>
        <w:tc>
          <w:tcPr>
            <w:tcW w:w="2579" w:type="dxa"/>
            <w:tcBorders>
              <w:top w:val="nil"/>
              <w:left w:val="nil"/>
              <w:bottom w:val="nil"/>
              <w:right w:val="nil"/>
            </w:tcBorders>
            <w:shd w:val="clear" w:color="auto" w:fill="auto"/>
            <w:noWrap/>
            <w:vAlign w:val="bottom"/>
            <w:hideMark/>
          </w:tcPr>
          <w:p w14:paraId="4D5A6911" w14:textId="77777777" w:rsidR="00BA2A32" w:rsidRDefault="00BA2A32">
            <w:pPr>
              <w:rPr>
                <w:rFonts w:ascii="Calibri" w:hAnsi="Calibri" w:cs="Calibri"/>
                <w:sz w:val="20"/>
                <w:szCs w:val="20"/>
              </w:rPr>
            </w:pPr>
            <w:r>
              <w:rPr>
                <w:rFonts w:ascii="Calibri" w:hAnsi="Calibri" w:cs="Calibri"/>
                <w:sz w:val="20"/>
                <w:szCs w:val="20"/>
              </w:rPr>
              <w:t>Clerk</w:t>
            </w:r>
          </w:p>
        </w:tc>
        <w:tc>
          <w:tcPr>
            <w:tcW w:w="102" w:type="dxa"/>
            <w:tcBorders>
              <w:top w:val="nil"/>
              <w:left w:val="nil"/>
              <w:bottom w:val="nil"/>
              <w:right w:val="nil"/>
            </w:tcBorders>
            <w:shd w:val="clear" w:color="auto" w:fill="auto"/>
            <w:noWrap/>
            <w:vAlign w:val="bottom"/>
            <w:hideMark/>
          </w:tcPr>
          <w:p w14:paraId="207D9D86" w14:textId="77777777" w:rsidR="00BA2A32" w:rsidRDefault="00BA2A32">
            <w:pPr>
              <w:rPr>
                <w:rFonts w:ascii="Calibri" w:hAnsi="Calibri" w:cs="Calibri"/>
                <w:sz w:val="20"/>
                <w:szCs w:val="20"/>
              </w:rPr>
            </w:pPr>
          </w:p>
        </w:tc>
        <w:tc>
          <w:tcPr>
            <w:tcW w:w="2722" w:type="dxa"/>
            <w:gridSpan w:val="2"/>
            <w:tcBorders>
              <w:top w:val="nil"/>
              <w:left w:val="nil"/>
              <w:bottom w:val="nil"/>
              <w:right w:val="nil"/>
            </w:tcBorders>
            <w:shd w:val="clear" w:color="auto" w:fill="auto"/>
            <w:noWrap/>
            <w:vAlign w:val="bottom"/>
            <w:hideMark/>
          </w:tcPr>
          <w:p w14:paraId="0E10EA2F" w14:textId="77777777" w:rsidR="00BA2A32" w:rsidRDefault="00BA2A32">
            <w:pPr>
              <w:rPr>
                <w:rFonts w:ascii="Arial" w:hAnsi="Arial" w:cs="Arial"/>
                <w:sz w:val="20"/>
                <w:szCs w:val="20"/>
              </w:rPr>
            </w:pPr>
            <w:r>
              <w:rPr>
                <w:rFonts w:ascii="Arial" w:hAnsi="Arial" w:cs="Arial"/>
                <w:sz w:val="20"/>
                <w:szCs w:val="20"/>
              </w:rPr>
              <w:t>toilet supplies</w:t>
            </w:r>
          </w:p>
        </w:tc>
        <w:tc>
          <w:tcPr>
            <w:tcW w:w="1939" w:type="dxa"/>
            <w:tcBorders>
              <w:top w:val="nil"/>
              <w:left w:val="nil"/>
              <w:bottom w:val="nil"/>
              <w:right w:val="nil"/>
            </w:tcBorders>
            <w:shd w:val="clear" w:color="auto" w:fill="auto"/>
            <w:noWrap/>
            <w:vAlign w:val="bottom"/>
            <w:hideMark/>
          </w:tcPr>
          <w:p w14:paraId="39F4D202" w14:textId="77777777" w:rsidR="00BA2A32" w:rsidRDefault="00BA2A32">
            <w:pPr>
              <w:jc w:val="right"/>
              <w:rPr>
                <w:rFonts w:ascii="Arial" w:hAnsi="Arial" w:cs="Arial"/>
                <w:sz w:val="20"/>
                <w:szCs w:val="20"/>
              </w:rPr>
            </w:pPr>
            <w:r>
              <w:rPr>
                <w:rFonts w:ascii="Arial" w:hAnsi="Arial" w:cs="Arial"/>
                <w:sz w:val="20"/>
                <w:szCs w:val="20"/>
              </w:rPr>
              <w:t>£16.95</w:t>
            </w:r>
          </w:p>
        </w:tc>
        <w:tc>
          <w:tcPr>
            <w:tcW w:w="962" w:type="dxa"/>
            <w:tcBorders>
              <w:top w:val="nil"/>
              <w:left w:val="nil"/>
              <w:bottom w:val="nil"/>
              <w:right w:val="nil"/>
            </w:tcBorders>
            <w:shd w:val="clear" w:color="auto" w:fill="auto"/>
            <w:noWrap/>
            <w:vAlign w:val="bottom"/>
            <w:hideMark/>
          </w:tcPr>
          <w:p w14:paraId="002974C4" w14:textId="77777777" w:rsidR="00BA2A32" w:rsidRDefault="00BA2A32">
            <w:pPr>
              <w:jc w:val="right"/>
              <w:rPr>
                <w:rFonts w:ascii="Arial" w:hAnsi="Arial" w:cs="Arial"/>
                <w:sz w:val="20"/>
                <w:szCs w:val="20"/>
              </w:rPr>
            </w:pPr>
          </w:p>
        </w:tc>
        <w:tc>
          <w:tcPr>
            <w:tcW w:w="1056" w:type="dxa"/>
            <w:tcBorders>
              <w:top w:val="nil"/>
              <w:left w:val="nil"/>
              <w:bottom w:val="nil"/>
              <w:right w:val="nil"/>
            </w:tcBorders>
            <w:shd w:val="clear" w:color="000000" w:fill="FFFFFF"/>
            <w:noWrap/>
            <w:vAlign w:val="bottom"/>
            <w:hideMark/>
          </w:tcPr>
          <w:p w14:paraId="5171351B" w14:textId="77777777" w:rsidR="00BA2A32" w:rsidRDefault="00BA2A32">
            <w:pPr>
              <w:jc w:val="right"/>
              <w:rPr>
                <w:rFonts w:ascii="Arial" w:hAnsi="Arial" w:cs="Arial"/>
                <w:sz w:val="20"/>
                <w:szCs w:val="20"/>
              </w:rPr>
            </w:pPr>
            <w:r>
              <w:rPr>
                <w:rFonts w:ascii="Arial" w:hAnsi="Arial" w:cs="Arial"/>
                <w:sz w:val="20"/>
                <w:szCs w:val="20"/>
              </w:rPr>
              <w:t>£16.95</w:t>
            </w:r>
          </w:p>
        </w:tc>
      </w:tr>
      <w:tr w:rsidR="00BA2A32" w14:paraId="0FF356C4" w14:textId="77777777" w:rsidTr="00BA2A32">
        <w:trPr>
          <w:trHeight w:val="276"/>
        </w:trPr>
        <w:tc>
          <w:tcPr>
            <w:tcW w:w="2681" w:type="dxa"/>
            <w:gridSpan w:val="2"/>
            <w:tcBorders>
              <w:top w:val="nil"/>
              <w:left w:val="nil"/>
              <w:bottom w:val="nil"/>
              <w:right w:val="nil"/>
            </w:tcBorders>
            <w:shd w:val="clear" w:color="auto" w:fill="auto"/>
            <w:noWrap/>
            <w:vAlign w:val="bottom"/>
            <w:hideMark/>
          </w:tcPr>
          <w:p w14:paraId="0322502D" w14:textId="77777777" w:rsidR="00BA2A32" w:rsidRDefault="00BA2A32">
            <w:pPr>
              <w:rPr>
                <w:rFonts w:ascii="Arial" w:hAnsi="Arial" w:cs="Arial"/>
                <w:sz w:val="20"/>
                <w:szCs w:val="20"/>
              </w:rPr>
            </w:pPr>
            <w:r>
              <w:rPr>
                <w:rFonts w:ascii="Arial" w:hAnsi="Arial" w:cs="Arial"/>
                <w:sz w:val="20"/>
                <w:szCs w:val="20"/>
              </w:rPr>
              <w:t>City &amp; County of Swansea</w:t>
            </w:r>
          </w:p>
        </w:tc>
        <w:tc>
          <w:tcPr>
            <w:tcW w:w="2722" w:type="dxa"/>
            <w:gridSpan w:val="2"/>
            <w:tcBorders>
              <w:top w:val="nil"/>
              <w:left w:val="nil"/>
              <w:bottom w:val="nil"/>
              <w:right w:val="nil"/>
            </w:tcBorders>
            <w:shd w:val="clear" w:color="auto" w:fill="auto"/>
            <w:noWrap/>
            <w:vAlign w:val="bottom"/>
            <w:hideMark/>
          </w:tcPr>
          <w:p w14:paraId="566A8FE9" w14:textId="77777777" w:rsidR="00BA2A32" w:rsidRDefault="00BA2A32">
            <w:pPr>
              <w:rPr>
                <w:rFonts w:ascii="Arial" w:hAnsi="Arial" w:cs="Arial"/>
                <w:sz w:val="20"/>
                <w:szCs w:val="20"/>
              </w:rPr>
            </w:pPr>
            <w:r>
              <w:rPr>
                <w:rFonts w:ascii="Arial" w:hAnsi="Arial" w:cs="Arial"/>
                <w:sz w:val="20"/>
                <w:szCs w:val="20"/>
              </w:rPr>
              <w:t>Non-domestic rate</w:t>
            </w:r>
          </w:p>
        </w:tc>
        <w:tc>
          <w:tcPr>
            <w:tcW w:w="1939" w:type="dxa"/>
            <w:tcBorders>
              <w:top w:val="nil"/>
              <w:left w:val="nil"/>
              <w:bottom w:val="nil"/>
              <w:right w:val="nil"/>
            </w:tcBorders>
            <w:shd w:val="clear" w:color="auto" w:fill="auto"/>
            <w:noWrap/>
            <w:vAlign w:val="bottom"/>
            <w:hideMark/>
          </w:tcPr>
          <w:p w14:paraId="511FB503" w14:textId="77777777" w:rsidR="00BA2A32" w:rsidRDefault="00BA2A32">
            <w:pPr>
              <w:jc w:val="right"/>
              <w:rPr>
                <w:rFonts w:ascii="Arial" w:hAnsi="Arial" w:cs="Arial"/>
                <w:sz w:val="20"/>
                <w:szCs w:val="20"/>
              </w:rPr>
            </w:pPr>
            <w:r>
              <w:rPr>
                <w:rFonts w:ascii="Arial" w:hAnsi="Arial" w:cs="Arial"/>
                <w:sz w:val="20"/>
                <w:szCs w:val="20"/>
              </w:rPr>
              <w:t>£108.00</w:t>
            </w:r>
          </w:p>
        </w:tc>
        <w:tc>
          <w:tcPr>
            <w:tcW w:w="962" w:type="dxa"/>
            <w:tcBorders>
              <w:top w:val="nil"/>
              <w:left w:val="nil"/>
              <w:bottom w:val="nil"/>
              <w:right w:val="nil"/>
            </w:tcBorders>
            <w:shd w:val="clear" w:color="auto" w:fill="auto"/>
            <w:noWrap/>
            <w:vAlign w:val="bottom"/>
            <w:hideMark/>
          </w:tcPr>
          <w:p w14:paraId="48701CFD" w14:textId="77777777" w:rsidR="00BA2A32" w:rsidRDefault="00BA2A32">
            <w:pPr>
              <w:jc w:val="right"/>
              <w:rPr>
                <w:rFonts w:ascii="Arial" w:hAnsi="Arial" w:cs="Arial"/>
                <w:sz w:val="20"/>
                <w:szCs w:val="20"/>
              </w:rPr>
            </w:pPr>
          </w:p>
        </w:tc>
        <w:tc>
          <w:tcPr>
            <w:tcW w:w="1056" w:type="dxa"/>
            <w:tcBorders>
              <w:top w:val="nil"/>
              <w:left w:val="nil"/>
              <w:bottom w:val="nil"/>
              <w:right w:val="nil"/>
            </w:tcBorders>
            <w:shd w:val="clear" w:color="000000" w:fill="FFFFFF"/>
            <w:noWrap/>
            <w:vAlign w:val="bottom"/>
            <w:hideMark/>
          </w:tcPr>
          <w:p w14:paraId="1014FB24" w14:textId="77777777" w:rsidR="00BA2A32" w:rsidRDefault="00BA2A32">
            <w:pPr>
              <w:jc w:val="right"/>
              <w:rPr>
                <w:rFonts w:ascii="Arial" w:hAnsi="Arial" w:cs="Arial"/>
                <w:sz w:val="20"/>
                <w:szCs w:val="20"/>
              </w:rPr>
            </w:pPr>
            <w:r>
              <w:rPr>
                <w:rFonts w:ascii="Arial" w:hAnsi="Arial" w:cs="Arial"/>
                <w:sz w:val="20"/>
                <w:szCs w:val="20"/>
              </w:rPr>
              <w:t>£108.00</w:t>
            </w:r>
          </w:p>
        </w:tc>
      </w:tr>
      <w:tr w:rsidR="00BA2A32" w14:paraId="52F88435" w14:textId="77777777" w:rsidTr="00BA2A32">
        <w:trPr>
          <w:trHeight w:val="276"/>
        </w:trPr>
        <w:tc>
          <w:tcPr>
            <w:tcW w:w="2681" w:type="dxa"/>
            <w:gridSpan w:val="2"/>
            <w:tcBorders>
              <w:top w:val="nil"/>
              <w:left w:val="nil"/>
              <w:bottom w:val="nil"/>
              <w:right w:val="nil"/>
            </w:tcBorders>
            <w:shd w:val="clear" w:color="auto" w:fill="auto"/>
            <w:noWrap/>
            <w:vAlign w:val="bottom"/>
            <w:hideMark/>
          </w:tcPr>
          <w:p w14:paraId="05546A02" w14:textId="77777777" w:rsidR="00BA2A32" w:rsidRDefault="00BA2A32">
            <w:pPr>
              <w:rPr>
                <w:rFonts w:ascii="Arial" w:hAnsi="Arial" w:cs="Arial"/>
                <w:sz w:val="20"/>
                <w:szCs w:val="20"/>
              </w:rPr>
            </w:pPr>
            <w:r>
              <w:rPr>
                <w:rFonts w:ascii="Arial" w:hAnsi="Arial" w:cs="Arial"/>
                <w:sz w:val="20"/>
                <w:szCs w:val="20"/>
              </w:rPr>
              <w:t xml:space="preserve">RT Electrics   </w:t>
            </w:r>
          </w:p>
        </w:tc>
        <w:tc>
          <w:tcPr>
            <w:tcW w:w="2722" w:type="dxa"/>
            <w:gridSpan w:val="2"/>
            <w:tcBorders>
              <w:top w:val="nil"/>
              <w:left w:val="nil"/>
              <w:bottom w:val="nil"/>
              <w:right w:val="nil"/>
            </w:tcBorders>
            <w:shd w:val="clear" w:color="auto" w:fill="auto"/>
            <w:noWrap/>
            <w:vAlign w:val="bottom"/>
            <w:hideMark/>
          </w:tcPr>
          <w:p w14:paraId="1273892C" w14:textId="77777777" w:rsidR="00BA2A32" w:rsidRDefault="00BA2A32">
            <w:pPr>
              <w:rPr>
                <w:rFonts w:ascii="Arial" w:hAnsi="Arial" w:cs="Arial"/>
                <w:sz w:val="20"/>
                <w:szCs w:val="20"/>
              </w:rPr>
            </w:pPr>
            <w:r>
              <w:rPr>
                <w:rFonts w:ascii="Arial" w:hAnsi="Arial" w:cs="Arial"/>
                <w:sz w:val="20"/>
                <w:szCs w:val="20"/>
              </w:rPr>
              <w:t>Xmas lights</w:t>
            </w:r>
          </w:p>
        </w:tc>
        <w:tc>
          <w:tcPr>
            <w:tcW w:w="1939" w:type="dxa"/>
            <w:tcBorders>
              <w:top w:val="nil"/>
              <w:left w:val="nil"/>
              <w:bottom w:val="nil"/>
              <w:right w:val="nil"/>
            </w:tcBorders>
            <w:shd w:val="clear" w:color="auto" w:fill="auto"/>
            <w:noWrap/>
            <w:vAlign w:val="bottom"/>
            <w:hideMark/>
          </w:tcPr>
          <w:p w14:paraId="75622A88" w14:textId="77777777" w:rsidR="00BA2A32" w:rsidRDefault="00BA2A32">
            <w:pPr>
              <w:jc w:val="right"/>
              <w:rPr>
                <w:rFonts w:ascii="Arial" w:hAnsi="Arial" w:cs="Arial"/>
                <w:sz w:val="20"/>
                <w:szCs w:val="20"/>
              </w:rPr>
            </w:pPr>
            <w:r>
              <w:rPr>
                <w:rFonts w:ascii="Arial" w:hAnsi="Arial" w:cs="Arial"/>
                <w:sz w:val="20"/>
                <w:szCs w:val="20"/>
              </w:rPr>
              <w:t>£3,262.47</w:t>
            </w:r>
          </w:p>
        </w:tc>
        <w:tc>
          <w:tcPr>
            <w:tcW w:w="962" w:type="dxa"/>
            <w:tcBorders>
              <w:top w:val="nil"/>
              <w:left w:val="nil"/>
              <w:bottom w:val="nil"/>
              <w:right w:val="nil"/>
            </w:tcBorders>
            <w:shd w:val="clear" w:color="auto" w:fill="auto"/>
            <w:noWrap/>
            <w:vAlign w:val="bottom"/>
            <w:hideMark/>
          </w:tcPr>
          <w:p w14:paraId="5206A388" w14:textId="77777777" w:rsidR="00BA2A32" w:rsidRDefault="00BA2A32">
            <w:pPr>
              <w:jc w:val="right"/>
              <w:rPr>
                <w:rFonts w:ascii="Arial" w:hAnsi="Arial" w:cs="Arial"/>
                <w:sz w:val="20"/>
                <w:szCs w:val="20"/>
              </w:rPr>
            </w:pPr>
            <w:r>
              <w:rPr>
                <w:rFonts w:ascii="Arial" w:hAnsi="Arial" w:cs="Arial"/>
                <w:sz w:val="20"/>
                <w:szCs w:val="20"/>
              </w:rPr>
              <w:t>£652.49</w:t>
            </w:r>
          </w:p>
        </w:tc>
        <w:tc>
          <w:tcPr>
            <w:tcW w:w="1056" w:type="dxa"/>
            <w:tcBorders>
              <w:top w:val="nil"/>
              <w:left w:val="nil"/>
              <w:bottom w:val="nil"/>
              <w:right w:val="nil"/>
            </w:tcBorders>
            <w:shd w:val="clear" w:color="000000" w:fill="FFFFFF"/>
            <w:noWrap/>
            <w:vAlign w:val="bottom"/>
            <w:hideMark/>
          </w:tcPr>
          <w:p w14:paraId="63BC899F" w14:textId="77777777" w:rsidR="00BA2A32" w:rsidRDefault="00BA2A32">
            <w:pPr>
              <w:jc w:val="right"/>
              <w:rPr>
                <w:rFonts w:ascii="Arial" w:hAnsi="Arial" w:cs="Arial"/>
                <w:sz w:val="20"/>
                <w:szCs w:val="20"/>
              </w:rPr>
            </w:pPr>
            <w:r>
              <w:rPr>
                <w:rFonts w:ascii="Arial" w:hAnsi="Arial" w:cs="Arial"/>
                <w:sz w:val="20"/>
                <w:szCs w:val="20"/>
              </w:rPr>
              <w:t>£3,914.96</w:t>
            </w:r>
          </w:p>
        </w:tc>
      </w:tr>
      <w:tr w:rsidR="00BA2A32" w14:paraId="3215B6D7" w14:textId="77777777" w:rsidTr="00BA2A32">
        <w:trPr>
          <w:trHeight w:val="276"/>
        </w:trPr>
        <w:tc>
          <w:tcPr>
            <w:tcW w:w="2681" w:type="dxa"/>
            <w:gridSpan w:val="2"/>
            <w:tcBorders>
              <w:top w:val="nil"/>
              <w:left w:val="nil"/>
              <w:bottom w:val="nil"/>
              <w:right w:val="nil"/>
            </w:tcBorders>
            <w:shd w:val="clear" w:color="auto" w:fill="auto"/>
            <w:noWrap/>
            <w:vAlign w:val="bottom"/>
            <w:hideMark/>
          </w:tcPr>
          <w:p w14:paraId="22F4D13A" w14:textId="77777777" w:rsidR="00BA2A32" w:rsidRDefault="00BA2A32">
            <w:pPr>
              <w:rPr>
                <w:rFonts w:ascii="Arial" w:hAnsi="Arial" w:cs="Arial"/>
                <w:sz w:val="20"/>
                <w:szCs w:val="20"/>
              </w:rPr>
            </w:pPr>
            <w:proofErr w:type="spellStart"/>
            <w:r>
              <w:rPr>
                <w:rFonts w:ascii="Arial" w:hAnsi="Arial" w:cs="Arial"/>
                <w:sz w:val="20"/>
                <w:szCs w:val="20"/>
              </w:rPr>
              <w:t>Grenke</w:t>
            </w:r>
            <w:proofErr w:type="spellEnd"/>
            <w:r>
              <w:rPr>
                <w:rFonts w:ascii="Arial" w:hAnsi="Arial" w:cs="Arial"/>
                <w:sz w:val="20"/>
                <w:szCs w:val="20"/>
              </w:rPr>
              <w:t xml:space="preserve"> Leasing - printer lease</w:t>
            </w:r>
          </w:p>
        </w:tc>
        <w:tc>
          <w:tcPr>
            <w:tcW w:w="2631" w:type="dxa"/>
            <w:tcBorders>
              <w:top w:val="nil"/>
              <w:left w:val="nil"/>
              <w:bottom w:val="nil"/>
              <w:right w:val="nil"/>
            </w:tcBorders>
            <w:shd w:val="clear" w:color="auto" w:fill="auto"/>
            <w:noWrap/>
            <w:vAlign w:val="bottom"/>
            <w:hideMark/>
          </w:tcPr>
          <w:p w14:paraId="250B6E18" w14:textId="77777777" w:rsidR="00BA2A32" w:rsidRDefault="00BA2A32">
            <w:pPr>
              <w:rPr>
                <w:rFonts w:ascii="Arial" w:hAnsi="Arial" w:cs="Arial"/>
                <w:sz w:val="20"/>
                <w:szCs w:val="20"/>
              </w:rPr>
            </w:pPr>
            <w:r>
              <w:rPr>
                <w:rFonts w:ascii="Arial" w:hAnsi="Arial" w:cs="Arial"/>
                <w:sz w:val="20"/>
                <w:szCs w:val="20"/>
              </w:rPr>
              <w:t>Leasing</w:t>
            </w:r>
          </w:p>
        </w:tc>
        <w:tc>
          <w:tcPr>
            <w:tcW w:w="91" w:type="dxa"/>
            <w:tcBorders>
              <w:top w:val="nil"/>
              <w:left w:val="nil"/>
              <w:bottom w:val="nil"/>
              <w:right w:val="nil"/>
            </w:tcBorders>
            <w:shd w:val="clear" w:color="auto" w:fill="auto"/>
            <w:noWrap/>
            <w:vAlign w:val="bottom"/>
            <w:hideMark/>
          </w:tcPr>
          <w:p w14:paraId="428B6842" w14:textId="77777777" w:rsidR="00BA2A32" w:rsidRDefault="00BA2A32">
            <w:pPr>
              <w:rPr>
                <w:rFonts w:ascii="Arial" w:hAnsi="Arial" w:cs="Arial"/>
                <w:sz w:val="20"/>
                <w:szCs w:val="20"/>
              </w:rPr>
            </w:pPr>
          </w:p>
        </w:tc>
        <w:tc>
          <w:tcPr>
            <w:tcW w:w="1939" w:type="dxa"/>
            <w:tcBorders>
              <w:top w:val="nil"/>
              <w:left w:val="nil"/>
              <w:bottom w:val="nil"/>
              <w:right w:val="nil"/>
            </w:tcBorders>
            <w:shd w:val="clear" w:color="auto" w:fill="auto"/>
            <w:noWrap/>
            <w:vAlign w:val="bottom"/>
            <w:hideMark/>
          </w:tcPr>
          <w:p w14:paraId="792B8823" w14:textId="77777777" w:rsidR="00BA2A32" w:rsidRDefault="00BA2A32">
            <w:pPr>
              <w:jc w:val="right"/>
              <w:rPr>
                <w:rFonts w:ascii="Arial" w:hAnsi="Arial" w:cs="Arial"/>
                <w:sz w:val="20"/>
                <w:szCs w:val="20"/>
              </w:rPr>
            </w:pPr>
            <w:r>
              <w:rPr>
                <w:rFonts w:ascii="Arial" w:hAnsi="Arial" w:cs="Arial"/>
                <w:sz w:val="20"/>
                <w:szCs w:val="20"/>
              </w:rPr>
              <w:t>£85.44</w:t>
            </w:r>
          </w:p>
        </w:tc>
        <w:tc>
          <w:tcPr>
            <w:tcW w:w="962" w:type="dxa"/>
            <w:tcBorders>
              <w:top w:val="nil"/>
              <w:left w:val="nil"/>
              <w:bottom w:val="nil"/>
              <w:right w:val="nil"/>
            </w:tcBorders>
            <w:shd w:val="clear" w:color="auto" w:fill="auto"/>
            <w:noWrap/>
            <w:vAlign w:val="bottom"/>
            <w:hideMark/>
          </w:tcPr>
          <w:p w14:paraId="16129097" w14:textId="77777777" w:rsidR="00BA2A32" w:rsidRDefault="00BA2A32">
            <w:pPr>
              <w:jc w:val="right"/>
              <w:rPr>
                <w:rFonts w:ascii="Arial" w:hAnsi="Arial" w:cs="Arial"/>
                <w:sz w:val="20"/>
                <w:szCs w:val="20"/>
              </w:rPr>
            </w:pPr>
            <w:r>
              <w:rPr>
                <w:rFonts w:ascii="Arial" w:hAnsi="Arial" w:cs="Arial"/>
                <w:sz w:val="20"/>
                <w:szCs w:val="20"/>
              </w:rPr>
              <w:t>£21.36</w:t>
            </w:r>
          </w:p>
        </w:tc>
        <w:tc>
          <w:tcPr>
            <w:tcW w:w="1056" w:type="dxa"/>
            <w:tcBorders>
              <w:top w:val="nil"/>
              <w:left w:val="nil"/>
              <w:bottom w:val="nil"/>
              <w:right w:val="nil"/>
            </w:tcBorders>
            <w:shd w:val="clear" w:color="000000" w:fill="FFFFFF"/>
            <w:noWrap/>
            <w:vAlign w:val="bottom"/>
            <w:hideMark/>
          </w:tcPr>
          <w:p w14:paraId="6141BDA8" w14:textId="77777777" w:rsidR="00BA2A32" w:rsidRDefault="00BA2A32">
            <w:pPr>
              <w:jc w:val="right"/>
              <w:rPr>
                <w:rFonts w:ascii="Arial" w:hAnsi="Arial" w:cs="Arial"/>
                <w:sz w:val="20"/>
                <w:szCs w:val="20"/>
              </w:rPr>
            </w:pPr>
            <w:r>
              <w:rPr>
                <w:rFonts w:ascii="Arial" w:hAnsi="Arial" w:cs="Arial"/>
                <w:sz w:val="20"/>
                <w:szCs w:val="20"/>
              </w:rPr>
              <w:t>£106.80</w:t>
            </w:r>
          </w:p>
        </w:tc>
      </w:tr>
      <w:tr w:rsidR="00BA2A32" w14:paraId="12321D6C" w14:textId="77777777" w:rsidTr="00BA2A32">
        <w:trPr>
          <w:trHeight w:val="276"/>
        </w:trPr>
        <w:tc>
          <w:tcPr>
            <w:tcW w:w="2681" w:type="dxa"/>
            <w:gridSpan w:val="2"/>
            <w:tcBorders>
              <w:top w:val="nil"/>
              <w:left w:val="nil"/>
              <w:bottom w:val="nil"/>
              <w:right w:val="nil"/>
            </w:tcBorders>
            <w:shd w:val="clear" w:color="auto" w:fill="auto"/>
            <w:noWrap/>
            <w:vAlign w:val="bottom"/>
            <w:hideMark/>
          </w:tcPr>
          <w:p w14:paraId="061423A9" w14:textId="77777777" w:rsidR="00BA2A32" w:rsidRDefault="00BA2A32">
            <w:pPr>
              <w:rPr>
                <w:rFonts w:ascii="Arial" w:hAnsi="Arial" w:cs="Arial"/>
                <w:sz w:val="20"/>
                <w:szCs w:val="20"/>
              </w:rPr>
            </w:pPr>
            <w:proofErr w:type="spellStart"/>
            <w:r>
              <w:rPr>
                <w:rFonts w:ascii="Arial" w:hAnsi="Arial" w:cs="Arial"/>
                <w:sz w:val="20"/>
                <w:szCs w:val="20"/>
              </w:rPr>
              <w:t>Grenke</w:t>
            </w:r>
            <w:proofErr w:type="spellEnd"/>
            <w:r>
              <w:rPr>
                <w:rFonts w:ascii="Arial" w:hAnsi="Arial" w:cs="Arial"/>
                <w:sz w:val="20"/>
                <w:szCs w:val="20"/>
              </w:rPr>
              <w:t xml:space="preserve"> Leasing - printer lease</w:t>
            </w:r>
          </w:p>
        </w:tc>
        <w:tc>
          <w:tcPr>
            <w:tcW w:w="2631" w:type="dxa"/>
            <w:tcBorders>
              <w:top w:val="nil"/>
              <w:left w:val="nil"/>
              <w:bottom w:val="nil"/>
              <w:right w:val="nil"/>
            </w:tcBorders>
            <w:shd w:val="clear" w:color="auto" w:fill="auto"/>
            <w:noWrap/>
            <w:vAlign w:val="bottom"/>
            <w:hideMark/>
          </w:tcPr>
          <w:p w14:paraId="4DA8BDCB" w14:textId="77777777" w:rsidR="00BA2A32" w:rsidRDefault="00BA2A32">
            <w:pPr>
              <w:rPr>
                <w:rFonts w:ascii="Arial" w:hAnsi="Arial" w:cs="Arial"/>
                <w:sz w:val="20"/>
                <w:szCs w:val="20"/>
              </w:rPr>
            </w:pPr>
            <w:r>
              <w:rPr>
                <w:rFonts w:ascii="Arial" w:hAnsi="Arial" w:cs="Arial"/>
                <w:sz w:val="20"/>
                <w:szCs w:val="20"/>
              </w:rPr>
              <w:t>Leasing</w:t>
            </w:r>
          </w:p>
        </w:tc>
        <w:tc>
          <w:tcPr>
            <w:tcW w:w="91" w:type="dxa"/>
            <w:tcBorders>
              <w:top w:val="nil"/>
              <w:left w:val="nil"/>
              <w:bottom w:val="nil"/>
              <w:right w:val="nil"/>
            </w:tcBorders>
            <w:shd w:val="clear" w:color="auto" w:fill="auto"/>
            <w:noWrap/>
            <w:vAlign w:val="bottom"/>
            <w:hideMark/>
          </w:tcPr>
          <w:p w14:paraId="5D8605D0" w14:textId="77777777" w:rsidR="00BA2A32" w:rsidRDefault="00BA2A32">
            <w:pPr>
              <w:rPr>
                <w:rFonts w:ascii="Arial" w:hAnsi="Arial" w:cs="Arial"/>
                <w:sz w:val="20"/>
                <w:szCs w:val="20"/>
              </w:rPr>
            </w:pPr>
          </w:p>
        </w:tc>
        <w:tc>
          <w:tcPr>
            <w:tcW w:w="1939" w:type="dxa"/>
            <w:tcBorders>
              <w:top w:val="nil"/>
              <w:left w:val="nil"/>
              <w:bottom w:val="nil"/>
              <w:right w:val="nil"/>
            </w:tcBorders>
            <w:shd w:val="clear" w:color="auto" w:fill="auto"/>
            <w:noWrap/>
            <w:vAlign w:val="bottom"/>
            <w:hideMark/>
          </w:tcPr>
          <w:p w14:paraId="7999DA12" w14:textId="77777777" w:rsidR="00BA2A32" w:rsidRDefault="00BA2A32">
            <w:pPr>
              <w:jc w:val="right"/>
              <w:rPr>
                <w:rFonts w:ascii="Arial" w:hAnsi="Arial" w:cs="Arial"/>
                <w:sz w:val="20"/>
                <w:szCs w:val="20"/>
              </w:rPr>
            </w:pPr>
            <w:r>
              <w:rPr>
                <w:rFonts w:ascii="Arial" w:hAnsi="Arial" w:cs="Arial"/>
                <w:sz w:val="20"/>
                <w:szCs w:val="20"/>
              </w:rPr>
              <w:t>£47.49</w:t>
            </w:r>
          </w:p>
        </w:tc>
        <w:tc>
          <w:tcPr>
            <w:tcW w:w="962" w:type="dxa"/>
            <w:tcBorders>
              <w:top w:val="nil"/>
              <w:left w:val="nil"/>
              <w:bottom w:val="nil"/>
              <w:right w:val="nil"/>
            </w:tcBorders>
            <w:shd w:val="clear" w:color="auto" w:fill="auto"/>
            <w:noWrap/>
            <w:vAlign w:val="bottom"/>
            <w:hideMark/>
          </w:tcPr>
          <w:p w14:paraId="1E4FD8C1" w14:textId="77777777" w:rsidR="00BA2A32" w:rsidRDefault="00BA2A32">
            <w:pPr>
              <w:jc w:val="right"/>
              <w:rPr>
                <w:rFonts w:ascii="Arial" w:hAnsi="Arial" w:cs="Arial"/>
                <w:sz w:val="20"/>
                <w:szCs w:val="20"/>
              </w:rPr>
            </w:pPr>
            <w:r>
              <w:rPr>
                <w:rFonts w:ascii="Arial" w:hAnsi="Arial" w:cs="Arial"/>
                <w:sz w:val="20"/>
                <w:szCs w:val="20"/>
              </w:rPr>
              <w:t>£9.50</w:t>
            </w:r>
          </w:p>
        </w:tc>
        <w:tc>
          <w:tcPr>
            <w:tcW w:w="1056" w:type="dxa"/>
            <w:tcBorders>
              <w:top w:val="nil"/>
              <w:left w:val="nil"/>
              <w:bottom w:val="nil"/>
              <w:right w:val="nil"/>
            </w:tcBorders>
            <w:shd w:val="clear" w:color="000000" w:fill="FFFFFF"/>
            <w:noWrap/>
            <w:vAlign w:val="bottom"/>
            <w:hideMark/>
          </w:tcPr>
          <w:p w14:paraId="783B3376" w14:textId="77777777" w:rsidR="00BA2A32" w:rsidRDefault="00BA2A32">
            <w:pPr>
              <w:jc w:val="right"/>
              <w:rPr>
                <w:rFonts w:ascii="Arial" w:hAnsi="Arial" w:cs="Arial"/>
                <w:sz w:val="20"/>
                <w:szCs w:val="20"/>
              </w:rPr>
            </w:pPr>
            <w:r>
              <w:rPr>
                <w:rFonts w:ascii="Arial" w:hAnsi="Arial" w:cs="Arial"/>
                <w:sz w:val="20"/>
                <w:szCs w:val="20"/>
              </w:rPr>
              <w:t>£56.99</w:t>
            </w:r>
          </w:p>
        </w:tc>
      </w:tr>
      <w:tr w:rsidR="00BA2A32" w14:paraId="11248301" w14:textId="77777777" w:rsidTr="00BA2A32">
        <w:trPr>
          <w:trHeight w:val="276"/>
        </w:trPr>
        <w:tc>
          <w:tcPr>
            <w:tcW w:w="2681" w:type="dxa"/>
            <w:gridSpan w:val="2"/>
            <w:tcBorders>
              <w:top w:val="nil"/>
              <w:left w:val="nil"/>
              <w:bottom w:val="nil"/>
              <w:right w:val="nil"/>
            </w:tcBorders>
            <w:shd w:val="clear" w:color="auto" w:fill="auto"/>
            <w:noWrap/>
            <w:vAlign w:val="bottom"/>
            <w:hideMark/>
          </w:tcPr>
          <w:p w14:paraId="279F6CE9" w14:textId="77777777" w:rsidR="00BA2A32" w:rsidRDefault="00BA2A32">
            <w:pPr>
              <w:rPr>
                <w:rFonts w:ascii="Arial" w:hAnsi="Arial" w:cs="Arial"/>
                <w:sz w:val="20"/>
                <w:szCs w:val="20"/>
              </w:rPr>
            </w:pPr>
            <w:r>
              <w:rPr>
                <w:rFonts w:ascii="Arial" w:hAnsi="Arial" w:cs="Arial"/>
                <w:sz w:val="20"/>
                <w:szCs w:val="20"/>
              </w:rPr>
              <w:t>Cathedral hygiene</w:t>
            </w:r>
          </w:p>
        </w:tc>
        <w:tc>
          <w:tcPr>
            <w:tcW w:w="2722" w:type="dxa"/>
            <w:gridSpan w:val="2"/>
            <w:tcBorders>
              <w:top w:val="nil"/>
              <w:left w:val="nil"/>
              <w:bottom w:val="nil"/>
              <w:right w:val="nil"/>
            </w:tcBorders>
            <w:shd w:val="clear" w:color="auto" w:fill="auto"/>
            <w:noWrap/>
            <w:vAlign w:val="bottom"/>
            <w:hideMark/>
          </w:tcPr>
          <w:p w14:paraId="2A21F4B9" w14:textId="77777777" w:rsidR="00BA2A32" w:rsidRDefault="00BA2A32">
            <w:pPr>
              <w:rPr>
                <w:rFonts w:ascii="Arial" w:hAnsi="Arial" w:cs="Arial"/>
                <w:sz w:val="20"/>
                <w:szCs w:val="20"/>
              </w:rPr>
            </w:pPr>
            <w:r>
              <w:rPr>
                <w:rFonts w:ascii="Arial" w:hAnsi="Arial" w:cs="Arial"/>
                <w:sz w:val="20"/>
                <w:szCs w:val="20"/>
              </w:rPr>
              <w:t>Sanitary units</w:t>
            </w:r>
          </w:p>
        </w:tc>
        <w:tc>
          <w:tcPr>
            <w:tcW w:w="1939" w:type="dxa"/>
            <w:tcBorders>
              <w:top w:val="nil"/>
              <w:left w:val="nil"/>
              <w:bottom w:val="nil"/>
              <w:right w:val="nil"/>
            </w:tcBorders>
            <w:shd w:val="clear" w:color="auto" w:fill="auto"/>
            <w:noWrap/>
            <w:vAlign w:val="bottom"/>
            <w:hideMark/>
          </w:tcPr>
          <w:p w14:paraId="73B61B05" w14:textId="77777777" w:rsidR="00BA2A32" w:rsidRDefault="00BA2A32">
            <w:pPr>
              <w:jc w:val="right"/>
              <w:rPr>
                <w:rFonts w:ascii="Arial" w:hAnsi="Arial" w:cs="Arial"/>
                <w:sz w:val="20"/>
                <w:szCs w:val="20"/>
              </w:rPr>
            </w:pPr>
            <w:r>
              <w:rPr>
                <w:rFonts w:ascii="Arial" w:hAnsi="Arial" w:cs="Arial"/>
                <w:sz w:val="20"/>
                <w:szCs w:val="20"/>
              </w:rPr>
              <w:t>£17.33</w:t>
            </w:r>
          </w:p>
        </w:tc>
        <w:tc>
          <w:tcPr>
            <w:tcW w:w="962" w:type="dxa"/>
            <w:tcBorders>
              <w:top w:val="nil"/>
              <w:left w:val="nil"/>
              <w:bottom w:val="nil"/>
              <w:right w:val="nil"/>
            </w:tcBorders>
            <w:shd w:val="clear" w:color="auto" w:fill="auto"/>
            <w:noWrap/>
            <w:vAlign w:val="bottom"/>
            <w:hideMark/>
          </w:tcPr>
          <w:p w14:paraId="2C378967" w14:textId="77777777" w:rsidR="00BA2A32" w:rsidRDefault="00BA2A32">
            <w:pPr>
              <w:jc w:val="right"/>
              <w:rPr>
                <w:rFonts w:ascii="Arial" w:hAnsi="Arial" w:cs="Arial"/>
                <w:sz w:val="20"/>
                <w:szCs w:val="20"/>
              </w:rPr>
            </w:pPr>
            <w:r>
              <w:rPr>
                <w:rFonts w:ascii="Arial" w:hAnsi="Arial" w:cs="Arial"/>
                <w:sz w:val="20"/>
                <w:szCs w:val="20"/>
              </w:rPr>
              <w:t>£3.47</w:t>
            </w:r>
          </w:p>
        </w:tc>
        <w:tc>
          <w:tcPr>
            <w:tcW w:w="1056" w:type="dxa"/>
            <w:tcBorders>
              <w:top w:val="nil"/>
              <w:left w:val="nil"/>
              <w:bottom w:val="nil"/>
              <w:right w:val="nil"/>
            </w:tcBorders>
            <w:shd w:val="clear" w:color="000000" w:fill="FFFFFF"/>
            <w:noWrap/>
            <w:vAlign w:val="bottom"/>
            <w:hideMark/>
          </w:tcPr>
          <w:p w14:paraId="699EEE2F" w14:textId="77777777" w:rsidR="00BA2A32" w:rsidRDefault="00BA2A32">
            <w:pPr>
              <w:jc w:val="right"/>
              <w:rPr>
                <w:rFonts w:ascii="Arial" w:hAnsi="Arial" w:cs="Arial"/>
                <w:sz w:val="20"/>
                <w:szCs w:val="20"/>
              </w:rPr>
            </w:pPr>
            <w:r>
              <w:rPr>
                <w:rFonts w:ascii="Arial" w:hAnsi="Arial" w:cs="Arial"/>
                <w:sz w:val="20"/>
                <w:szCs w:val="20"/>
              </w:rPr>
              <w:t>£20.80</w:t>
            </w:r>
          </w:p>
        </w:tc>
      </w:tr>
      <w:tr w:rsidR="00BA2A32" w14:paraId="4A088ABD" w14:textId="77777777" w:rsidTr="00BA2A32">
        <w:trPr>
          <w:trHeight w:val="276"/>
        </w:trPr>
        <w:tc>
          <w:tcPr>
            <w:tcW w:w="2681" w:type="dxa"/>
            <w:gridSpan w:val="2"/>
            <w:tcBorders>
              <w:top w:val="nil"/>
              <w:left w:val="nil"/>
              <w:bottom w:val="nil"/>
              <w:right w:val="nil"/>
            </w:tcBorders>
            <w:shd w:val="clear" w:color="auto" w:fill="auto"/>
            <w:noWrap/>
            <w:vAlign w:val="bottom"/>
            <w:hideMark/>
          </w:tcPr>
          <w:p w14:paraId="40C26F7E" w14:textId="77777777" w:rsidR="00BA2A32" w:rsidRDefault="00BA2A32">
            <w:pPr>
              <w:rPr>
                <w:rFonts w:ascii="Arial" w:hAnsi="Arial" w:cs="Arial"/>
                <w:sz w:val="20"/>
                <w:szCs w:val="20"/>
              </w:rPr>
            </w:pPr>
            <w:r>
              <w:rPr>
                <w:rFonts w:ascii="Arial" w:hAnsi="Arial" w:cs="Arial"/>
                <w:sz w:val="20"/>
                <w:szCs w:val="20"/>
              </w:rPr>
              <w:t>Caretaker - January salary</w:t>
            </w:r>
          </w:p>
        </w:tc>
        <w:tc>
          <w:tcPr>
            <w:tcW w:w="2631" w:type="dxa"/>
            <w:tcBorders>
              <w:top w:val="nil"/>
              <w:left w:val="nil"/>
              <w:bottom w:val="nil"/>
              <w:right w:val="nil"/>
            </w:tcBorders>
            <w:shd w:val="clear" w:color="auto" w:fill="auto"/>
            <w:noWrap/>
            <w:vAlign w:val="bottom"/>
            <w:hideMark/>
          </w:tcPr>
          <w:p w14:paraId="7E3BFC1A" w14:textId="77777777" w:rsidR="00BA2A32" w:rsidRDefault="00BA2A32">
            <w:pPr>
              <w:rPr>
                <w:rFonts w:ascii="Arial" w:hAnsi="Arial" w:cs="Arial"/>
                <w:sz w:val="20"/>
                <w:szCs w:val="20"/>
              </w:rPr>
            </w:pPr>
            <w:r>
              <w:rPr>
                <w:rFonts w:ascii="Arial" w:hAnsi="Arial" w:cs="Arial"/>
                <w:sz w:val="20"/>
                <w:szCs w:val="20"/>
              </w:rPr>
              <w:t>Salary</w:t>
            </w:r>
          </w:p>
        </w:tc>
        <w:tc>
          <w:tcPr>
            <w:tcW w:w="91" w:type="dxa"/>
            <w:tcBorders>
              <w:top w:val="nil"/>
              <w:left w:val="nil"/>
              <w:bottom w:val="nil"/>
              <w:right w:val="nil"/>
            </w:tcBorders>
            <w:shd w:val="clear" w:color="auto" w:fill="auto"/>
            <w:noWrap/>
            <w:vAlign w:val="bottom"/>
            <w:hideMark/>
          </w:tcPr>
          <w:p w14:paraId="5E436EA6" w14:textId="77777777" w:rsidR="00BA2A32" w:rsidRDefault="00BA2A32">
            <w:pPr>
              <w:rPr>
                <w:rFonts w:ascii="Arial" w:hAnsi="Arial" w:cs="Arial"/>
                <w:sz w:val="20"/>
                <w:szCs w:val="20"/>
              </w:rPr>
            </w:pPr>
          </w:p>
        </w:tc>
        <w:tc>
          <w:tcPr>
            <w:tcW w:w="1939" w:type="dxa"/>
            <w:tcBorders>
              <w:top w:val="nil"/>
              <w:left w:val="nil"/>
              <w:bottom w:val="nil"/>
              <w:right w:val="nil"/>
            </w:tcBorders>
            <w:shd w:val="clear" w:color="auto" w:fill="auto"/>
            <w:noWrap/>
            <w:vAlign w:val="bottom"/>
            <w:hideMark/>
          </w:tcPr>
          <w:p w14:paraId="5BF8C439" w14:textId="77777777" w:rsidR="00BA2A32" w:rsidRDefault="00BA2A32">
            <w:pPr>
              <w:jc w:val="right"/>
              <w:rPr>
                <w:rFonts w:ascii="Arial" w:hAnsi="Arial" w:cs="Arial"/>
                <w:sz w:val="20"/>
                <w:szCs w:val="20"/>
              </w:rPr>
            </w:pPr>
            <w:r>
              <w:rPr>
                <w:rFonts w:ascii="Arial" w:hAnsi="Arial" w:cs="Arial"/>
                <w:sz w:val="20"/>
                <w:szCs w:val="20"/>
              </w:rPr>
              <w:t>£560.46</w:t>
            </w:r>
          </w:p>
        </w:tc>
        <w:tc>
          <w:tcPr>
            <w:tcW w:w="962" w:type="dxa"/>
            <w:tcBorders>
              <w:top w:val="nil"/>
              <w:left w:val="nil"/>
              <w:bottom w:val="nil"/>
              <w:right w:val="nil"/>
            </w:tcBorders>
            <w:shd w:val="clear" w:color="auto" w:fill="auto"/>
            <w:noWrap/>
            <w:vAlign w:val="bottom"/>
            <w:hideMark/>
          </w:tcPr>
          <w:p w14:paraId="718CAA74" w14:textId="77777777" w:rsidR="00BA2A32" w:rsidRDefault="00BA2A32">
            <w:pPr>
              <w:jc w:val="right"/>
              <w:rPr>
                <w:rFonts w:ascii="Arial" w:hAnsi="Arial" w:cs="Arial"/>
                <w:sz w:val="20"/>
                <w:szCs w:val="20"/>
              </w:rPr>
            </w:pPr>
          </w:p>
        </w:tc>
        <w:tc>
          <w:tcPr>
            <w:tcW w:w="1056" w:type="dxa"/>
            <w:tcBorders>
              <w:top w:val="nil"/>
              <w:left w:val="nil"/>
              <w:bottom w:val="nil"/>
              <w:right w:val="nil"/>
            </w:tcBorders>
            <w:shd w:val="clear" w:color="000000" w:fill="FFFFFF"/>
            <w:noWrap/>
            <w:vAlign w:val="bottom"/>
            <w:hideMark/>
          </w:tcPr>
          <w:p w14:paraId="3C74059F" w14:textId="77777777" w:rsidR="00BA2A32" w:rsidRDefault="00BA2A32">
            <w:pPr>
              <w:jc w:val="right"/>
              <w:rPr>
                <w:rFonts w:ascii="Arial" w:hAnsi="Arial" w:cs="Arial"/>
                <w:sz w:val="20"/>
                <w:szCs w:val="20"/>
              </w:rPr>
            </w:pPr>
            <w:r>
              <w:rPr>
                <w:rFonts w:ascii="Arial" w:hAnsi="Arial" w:cs="Arial"/>
                <w:sz w:val="20"/>
                <w:szCs w:val="20"/>
              </w:rPr>
              <w:t>£560.46</w:t>
            </w:r>
          </w:p>
        </w:tc>
      </w:tr>
      <w:tr w:rsidR="00BA2A32" w14:paraId="093823FE" w14:textId="77777777" w:rsidTr="00BA2A32">
        <w:trPr>
          <w:trHeight w:val="276"/>
        </w:trPr>
        <w:tc>
          <w:tcPr>
            <w:tcW w:w="2681" w:type="dxa"/>
            <w:gridSpan w:val="2"/>
            <w:tcBorders>
              <w:top w:val="nil"/>
              <w:left w:val="nil"/>
              <w:bottom w:val="nil"/>
              <w:right w:val="nil"/>
            </w:tcBorders>
            <w:shd w:val="clear" w:color="auto" w:fill="auto"/>
            <w:noWrap/>
            <w:vAlign w:val="bottom"/>
            <w:hideMark/>
          </w:tcPr>
          <w:p w14:paraId="44BF56AB" w14:textId="77777777" w:rsidR="00BA2A32" w:rsidRDefault="00BA2A32">
            <w:pPr>
              <w:rPr>
                <w:rFonts w:ascii="Arial" w:hAnsi="Arial" w:cs="Arial"/>
                <w:sz w:val="20"/>
                <w:szCs w:val="20"/>
              </w:rPr>
            </w:pPr>
            <w:r>
              <w:rPr>
                <w:rFonts w:ascii="Arial" w:hAnsi="Arial" w:cs="Arial"/>
                <w:sz w:val="20"/>
                <w:szCs w:val="20"/>
              </w:rPr>
              <w:t>Cleaner - January salary</w:t>
            </w:r>
          </w:p>
        </w:tc>
        <w:tc>
          <w:tcPr>
            <w:tcW w:w="2631" w:type="dxa"/>
            <w:tcBorders>
              <w:top w:val="nil"/>
              <w:left w:val="nil"/>
              <w:bottom w:val="nil"/>
              <w:right w:val="nil"/>
            </w:tcBorders>
            <w:shd w:val="clear" w:color="auto" w:fill="auto"/>
            <w:noWrap/>
            <w:vAlign w:val="bottom"/>
            <w:hideMark/>
          </w:tcPr>
          <w:p w14:paraId="7B6CA812" w14:textId="77777777" w:rsidR="00BA2A32" w:rsidRDefault="00BA2A32">
            <w:pPr>
              <w:rPr>
                <w:rFonts w:ascii="Arial" w:hAnsi="Arial" w:cs="Arial"/>
                <w:sz w:val="20"/>
                <w:szCs w:val="20"/>
              </w:rPr>
            </w:pPr>
            <w:r>
              <w:rPr>
                <w:rFonts w:ascii="Arial" w:hAnsi="Arial" w:cs="Arial"/>
                <w:sz w:val="20"/>
                <w:szCs w:val="20"/>
              </w:rPr>
              <w:t>Salary</w:t>
            </w:r>
          </w:p>
        </w:tc>
        <w:tc>
          <w:tcPr>
            <w:tcW w:w="91" w:type="dxa"/>
            <w:tcBorders>
              <w:top w:val="nil"/>
              <w:left w:val="nil"/>
              <w:bottom w:val="nil"/>
              <w:right w:val="nil"/>
            </w:tcBorders>
            <w:shd w:val="clear" w:color="auto" w:fill="auto"/>
            <w:noWrap/>
            <w:vAlign w:val="bottom"/>
            <w:hideMark/>
          </w:tcPr>
          <w:p w14:paraId="1278C576" w14:textId="77777777" w:rsidR="00BA2A32" w:rsidRDefault="00BA2A32">
            <w:pPr>
              <w:rPr>
                <w:rFonts w:ascii="Arial" w:hAnsi="Arial" w:cs="Arial"/>
                <w:sz w:val="20"/>
                <w:szCs w:val="20"/>
              </w:rPr>
            </w:pPr>
          </w:p>
        </w:tc>
        <w:tc>
          <w:tcPr>
            <w:tcW w:w="1939" w:type="dxa"/>
            <w:tcBorders>
              <w:top w:val="nil"/>
              <w:left w:val="nil"/>
              <w:bottom w:val="nil"/>
              <w:right w:val="nil"/>
            </w:tcBorders>
            <w:shd w:val="clear" w:color="auto" w:fill="auto"/>
            <w:noWrap/>
            <w:vAlign w:val="bottom"/>
            <w:hideMark/>
          </w:tcPr>
          <w:p w14:paraId="3E3BEA5A" w14:textId="77777777" w:rsidR="00BA2A32" w:rsidRDefault="00BA2A32">
            <w:pPr>
              <w:jc w:val="right"/>
              <w:rPr>
                <w:rFonts w:ascii="Arial" w:hAnsi="Arial" w:cs="Arial"/>
                <w:sz w:val="20"/>
                <w:szCs w:val="20"/>
              </w:rPr>
            </w:pPr>
            <w:r>
              <w:rPr>
                <w:rFonts w:ascii="Arial" w:hAnsi="Arial" w:cs="Arial"/>
                <w:sz w:val="20"/>
                <w:szCs w:val="20"/>
              </w:rPr>
              <w:t>£651.86</w:t>
            </w:r>
          </w:p>
        </w:tc>
        <w:tc>
          <w:tcPr>
            <w:tcW w:w="962" w:type="dxa"/>
            <w:tcBorders>
              <w:top w:val="nil"/>
              <w:left w:val="nil"/>
              <w:bottom w:val="nil"/>
              <w:right w:val="nil"/>
            </w:tcBorders>
            <w:shd w:val="clear" w:color="auto" w:fill="auto"/>
            <w:noWrap/>
            <w:vAlign w:val="bottom"/>
            <w:hideMark/>
          </w:tcPr>
          <w:p w14:paraId="1B9A582A" w14:textId="77777777" w:rsidR="00BA2A32" w:rsidRDefault="00BA2A32">
            <w:pPr>
              <w:jc w:val="right"/>
              <w:rPr>
                <w:rFonts w:ascii="Arial" w:hAnsi="Arial" w:cs="Arial"/>
                <w:sz w:val="20"/>
                <w:szCs w:val="20"/>
              </w:rPr>
            </w:pPr>
          </w:p>
        </w:tc>
        <w:tc>
          <w:tcPr>
            <w:tcW w:w="1056" w:type="dxa"/>
            <w:tcBorders>
              <w:top w:val="nil"/>
              <w:left w:val="nil"/>
              <w:bottom w:val="nil"/>
              <w:right w:val="nil"/>
            </w:tcBorders>
            <w:shd w:val="clear" w:color="000000" w:fill="FFFFFF"/>
            <w:noWrap/>
            <w:vAlign w:val="bottom"/>
            <w:hideMark/>
          </w:tcPr>
          <w:p w14:paraId="0B34F217" w14:textId="77777777" w:rsidR="00BA2A32" w:rsidRDefault="00BA2A32">
            <w:pPr>
              <w:jc w:val="right"/>
              <w:rPr>
                <w:rFonts w:ascii="Arial" w:hAnsi="Arial" w:cs="Arial"/>
                <w:sz w:val="20"/>
                <w:szCs w:val="20"/>
              </w:rPr>
            </w:pPr>
            <w:r>
              <w:rPr>
                <w:rFonts w:ascii="Arial" w:hAnsi="Arial" w:cs="Arial"/>
                <w:sz w:val="20"/>
                <w:szCs w:val="20"/>
              </w:rPr>
              <w:t>£651.86</w:t>
            </w:r>
          </w:p>
        </w:tc>
      </w:tr>
      <w:tr w:rsidR="00BA2A32" w14:paraId="4F64E958" w14:textId="77777777" w:rsidTr="00BA2A32">
        <w:trPr>
          <w:trHeight w:val="276"/>
        </w:trPr>
        <w:tc>
          <w:tcPr>
            <w:tcW w:w="2681" w:type="dxa"/>
            <w:gridSpan w:val="2"/>
            <w:tcBorders>
              <w:top w:val="nil"/>
              <w:left w:val="nil"/>
              <w:bottom w:val="nil"/>
              <w:right w:val="nil"/>
            </w:tcBorders>
            <w:shd w:val="clear" w:color="auto" w:fill="auto"/>
            <w:noWrap/>
            <w:vAlign w:val="bottom"/>
            <w:hideMark/>
          </w:tcPr>
          <w:p w14:paraId="49C96D43" w14:textId="77777777" w:rsidR="00BA2A32" w:rsidRDefault="00BA2A32">
            <w:pPr>
              <w:rPr>
                <w:rFonts w:ascii="Arial" w:hAnsi="Arial" w:cs="Arial"/>
                <w:sz w:val="20"/>
                <w:szCs w:val="20"/>
              </w:rPr>
            </w:pPr>
            <w:r>
              <w:rPr>
                <w:rFonts w:ascii="Arial" w:hAnsi="Arial" w:cs="Arial"/>
                <w:sz w:val="20"/>
                <w:szCs w:val="20"/>
              </w:rPr>
              <w:t>Assistant Clerk - January salary</w:t>
            </w:r>
          </w:p>
        </w:tc>
        <w:tc>
          <w:tcPr>
            <w:tcW w:w="2631" w:type="dxa"/>
            <w:tcBorders>
              <w:top w:val="nil"/>
              <w:left w:val="nil"/>
              <w:bottom w:val="nil"/>
              <w:right w:val="nil"/>
            </w:tcBorders>
            <w:shd w:val="clear" w:color="auto" w:fill="auto"/>
            <w:noWrap/>
            <w:vAlign w:val="bottom"/>
            <w:hideMark/>
          </w:tcPr>
          <w:p w14:paraId="4F7180B3" w14:textId="77777777" w:rsidR="00BA2A32" w:rsidRDefault="00BA2A32">
            <w:pPr>
              <w:rPr>
                <w:rFonts w:ascii="Arial" w:hAnsi="Arial" w:cs="Arial"/>
                <w:sz w:val="20"/>
                <w:szCs w:val="20"/>
              </w:rPr>
            </w:pPr>
            <w:r>
              <w:rPr>
                <w:rFonts w:ascii="Arial" w:hAnsi="Arial" w:cs="Arial"/>
                <w:sz w:val="20"/>
                <w:szCs w:val="20"/>
              </w:rPr>
              <w:t>Salary</w:t>
            </w:r>
          </w:p>
        </w:tc>
        <w:tc>
          <w:tcPr>
            <w:tcW w:w="91" w:type="dxa"/>
            <w:tcBorders>
              <w:top w:val="nil"/>
              <w:left w:val="nil"/>
              <w:bottom w:val="nil"/>
              <w:right w:val="nil"/>
            </w:tcBorders>
            <w:shd w:val="clear" w:color="auto" w:fill="auto"/>
            <w:noWrap/>
            <w:vAlign w:val="bottom"/>
            <w:hideMark/>
          </w:tcPr>
          <w:p w14:paraId="5063394E" w14:textId="77777777" w:rsidR="00BA2A32" w:rsidRDefault="00BA2A32">
            <w:pPr>
              <w:rPr>
                <w:rFonts w:ascii="Arial" w:hAnsi="Arial" w:cs="Arial"/>
                <w:sz w:val="20"/>
                <w:szCs w:val="20"/>
              </w:rPr>
            </w:pPr>
          </w:p>
        </w:tc>
        <w:tc>
          <w:tcPr>
            <w:tcW w:w="1939" w:type="dxa"/>
            <w:tcBorders>
              <w:top w:val="nil"/>
              <w:left w:val="nil"/>
              <w:bottom w:val="nil"/>
              <w:right w:val="nil"/>
            </w:tcBorders>
            <w:shd w:val="clear" w:color="auto" w:fill="auto"/>
            <w:noWrap/>
            <w:vAlign w:val="bottom"/>
            <w:hideMark/>
          </w:tcPr>
          <w:p w14:paraId="099A3CDB" w14:textId="77777777" w:rsidR="00BA2A32" w:rsidRDefault="00BA2A32">
            <w:pPr>
              <w:jc w:val="right"/>
              <w:rPr>
                <w:rFonts w:ascii="Arial" w:hAnsi="Arial" w:cs="Arial"/>
                <w:sz w:val="20"/>
                <w:szCs w:val="20"/>
              </w:rPr>
            </w:pPr>
            <w:r>
              <w:rPr>
                <w:rFonts w:ascii="Arial" w:hAnsi="Arial" w:cs="Arial"/>
                <w:sz w:val="20"/>
                <w:szCs w:val="20"/>
              </w:rPr>
              <w:t>£541.66</w:t>
            </w:r>
          </w:p>
        </w:tc>
        <w:tc>
          <w:tcPr>
            <w:tcW w:w="962" w:type="dxa"/>
            <w:tcBorders>
              <w:top w:val="nil"/>
              <w:left w:val="nil"/>
              <w:bottom w:val="nil"/>
              <w:right w:val="nil"/>
            </w:tcBorders>
            <w:shd w:val="clear" w:color="auto" w:fill="auto"/>
            <w:noWrap/>
            <w:vAlign w:val="bottom"/>
            <w:hideMark/>
          </w:tcPr>
          <w:p w14:paraId="7D1D5706" w14:textId="77777777" w:rsidR="00BA2A32" w:rsidRDefault="00BA2A32">
            <w:pPr>
              <w:jc w:val="right"/>
              <w:rPr>
                <w:rFonts w:ascii="Arial" w:hAnsi="Arial" w:cs="Arial"/>
                <w:sz w:val="20"/>
                <w:szCs w:val="20"/>
              </w:rPr>
            </w:pPr>
          </w:p>
        </w:tc>
        <w:tc>
          <w:tcPr>
            <w:tcW w:w="1056" w:type="dxa"/>
            <w:tcBorders>
              <w:top w:val="nil"/>
              <w:left w:val="nil"/>
              <w:bottom w:val="nil"/>
              <w:right w:val="nil"/>
            </w:tcBorders>
            <w:shd w:val="clear" w:color="000000" w:fill="FFFFFF"/>
            <w:noWrap/>
            <w:vAlign w:val="bottom"/>
            <w:hideMark/>
          </w:tcPr>
          <w:p w14:paraId="69A08D98" w14:textId="77777777" w:rsidR="00BA2A32" w:rsidRDefault="00BA2A32">
            <w:pPr>
              <w:jc w:val="right"/>
              <w:rPr>
                <w:rFonts w:ascii="Arial" w:hAnsi="Arial" w:cs="Arial"/>
                <w:sz w:val="20"/>
                <w:szCs w:val="20"/>
              </w:rPr>
            </w:pPr>
            <w:r>
              <w:rPr>
                <w:rFonts w:ascii="Arial" w:hAnsi="Arial" w:cs="Arial"/>
                <w:sz w:val="20"/>
                <w:szCs w:val="20"/>
              </w:rPr>
              <w:t>£541.66</w:t>
            </w:r>
          </w:p>
        </w:tc>
      </w:tr>
      <w:tr w:rsidR="00BA2A32" w14:paraId="456BA585" w14:textId="77777777" w:rsidTr="00BA2A32">
        <w:trPr>
          <w:trHeight w:val="276"/>
        </w:trPr>
        <w:tc>
          <w:tcPr>
            <w:tcW w:w="2681" w:type="dxa"/>
            <w:gridSpan w:val="2"/>
            <w:tcBorders>
              <w:top w:val="nil"/>
              <w:left w:val="nil"/>
              <w:bottom w:val="nil"/>
              <w:right w:val="nil"/>
            </w:tcBorders>
            <w:shd w:val="clear" w:color="auto" w:fill="auto"/>
            <w:noWrap/>
            <w:vAlign w:val="bottom"/>
            <w:hideMark/>
          </w:tcPr>
          <w:p w14:paraId="6D58A8BC" w14:textId="77777777" w:rsidR="00BA2A32" w:rsidRDefault="00BA2A32">
            <w:pPr>
              <w:rPr>
                <w:rFonts w:ascii="Arial" w:hAnsi="Arial" w:cs="Arial"/>
                <w:sz w:val="20"/>
                <w:szCs w:val="20"/>
              </w:rPr>
            </w:pPr>
            <w:r>
              <w:rPr>
                <w:rFonts w:ascii="Arial" w:hAnsi="Arial" w:cs="Arial"/>
                <w:sz w:val="20"/>
                <w:szCs w:val="20"/>
              </w:rPr>
              <w:t xml:space="preserve">Clerk - January salary </w:t>
            </w:r>
          </w:p>
        </w:tc>
        <w:tc>
          <w:tcPr>
            <w:tcW w:w="2631" w:type="dxa"/>
            <w:tcBorders>
              <w:top w:val="nil"/>
              <w:left w:val="nil"/>
              <w:bottom w:val="nil"/>
              <w:right w:val="nil"/>
            </w:tcBorders>
            <w:shd w:val="clear" w:color="auto" w:fill="auto"/>
            <w:noWrap/>
            <w:vAlign w:val="bottom"/>
            <w:hideMark/>
          </w:tcPr>
          <w:p w14:paraId="7D4E3758" w14:textId="77777777" w:rsidR="00BA2A32" w:rsidRDefault="00BA2A32">
            <w:pPr>
              <w:rPr>
                <w:rFonts w:ascii="Arial" w:hAnsi="Arial" w:cs="Arial"/>
                <w:sz w:val="20"/>
                <w:szCs w:val="20"/>
              </w:rPr>
            </w:pPr>
            <w:r>
              <w:rPr>
                <w:rFonts w:ascii="Arial" w:hAnsi="Arial" w:cs="Arial"/>
                <w:sz w:val="20"/>
                <w:szCs w:val="20"/>
              </w:rPr>
              <w:t>Salary</w:t>
            </w:r>
          </w:p>
        </w:tc>
        <w:tc>
          <w:tcPr>
            <w:tcW w:w="91" w:type="dxa"/>
            <w:tcBorders>
              <w:top w:val="nil"/>
              <w:left w:val="nil"/>
              <w:bottom w:val="nil"/>
              <w:right w:val="nil"/>
            </w:tcBorders>
            <w:shd w:val="clear" w:color="auto" w:fill="auto"/>
            <w:noWrap/>
            <w:vAlign w:val="bottom"/>
            <w:hideMark/>
          </w:tcPr>
          <w:p w14:paraId="3CAE1F55" w14:textId="77777777" w:rsidR="00BA2A32" w:rsidRDefault="00BA2A32">
            <w:pPr>
              <w:rPr>
                <w:rFonts w:ascii="Arial" w:hAnsi="Arial" w:cs="Arial"/>
                <w:sz w:val="20"/>
                <w:szCs w:val="20"/>
              </w:rPr>
            </w:pPr>
          </w:p>
        </w:tc>
        <w:tc>
          <w:tcPr>
            <w:tcW w:w="1939" w:type="dxa"/>
            <w:tcBorders>
              <w:top w:val="nil"/>
              <w:left w:val="nil"/>
              <w:bottom w:val="nil"/>
              <w:right w:val="nil"/>
            </w:tcBorders>
            <w:shd w:val="clear" w:color="auto" w:fill="auto"/>
            <w:noWrap/>
            <w:vAlign w:val="bottom"/>
            <w:hideMark/>
          </w:tcPr>
          <w:p w14:paraId="7EF4DD29" w14:textId="77777777" w:rsidR="00BA2A32" w:rsidRDefault="00BA2A32">
            <w:pPr>
              <w:jc w:val="right"/>
              <w:rPr>
                <w:rFonts w:ascii="Arial" w:hAnsi="Arial" w:cs="Arial"/>
                <w:sz w:val="20"/>
                <w:szCs w:val="20"/>
              </w:rPr>
            </w:pPr>
            <w:r>
              <w:rPr>
                <w:rFonts w:ascii="Arial" w:hAnsi="Arial" w:cs="Arial"/>
                <w:sz w:val="20"/>
                <w:szCs w:val="20"/>
              </w:rPr>
              <w:t>£1,329.90</w:t>
            </w:r>
          </w:p>
        </w:tc>
        <w:tc>
          <w:tcPr>
            <w:tcW w:w="962" w:type="dxa"/>
            <w:tcBorders>
              <w:top w:val="nil"/>
              <w:left w:val="nil"/>
              <w:bottom w:val="nil"/>
              <w:right w:val="nil"/>
            </w:tcBorders>
            <w:shd w:val="clear" w:color="auto" w:fill="auto"/>
            <w:noWrap/>
            <w:vAlign w:val="bottom"/>
            <w:hideMark/>
          </w:tcPr>
          <w:p w14:paraId="12D57392" w14:textId="77777777" w:rsidR="00BA2A32" w:rsidRDefault="00BA2A32">
            <w:pPr>
              <w:jc w:val="right"/>
              <w:rPr>
                <w:rFonts w:ascii="Arial" w:hAnsi="Arial" w:cs="Arial"/>
                <w:sz w:val="20"/>
                <w:szCs w:val="20"/>
              </w:rPr>
            </w:pPr>
          </w:p>
        </w:tc>
        <w:tc>
          <w:tcPr>
            <w:tcW w:w="1056" w:type="dxa"/>
            <w:tcBorders>
              <w:top w:val="nil"/>
              <w:left w:val="nil"/>
              <w:bottom w:val="nil"/>
              <w:right w:val="nil"/>
            </w:tcBorders>
            <w:shd w:val="clear" w:color="000000" w:fill="FFFFFF"/>
            <w:noWrap/>
            <w:vAlign w:val="bottom"/>
            <w:hideMark/>
          </w:tcPr>
          <w:p w14:paraId="21BF5D51" w14:textId="77777777" w:rsidR="00BA2A32" w:rsidRDefault="00BA2A32">
            <w:pPr>
              <w:jc w:val="right"/>
              <w:rPr>
                <w:rFonts w:ascii="Arial" w:hAnsi="Arial" w:cs="Arial"/>
                <w:sz w:val="20"/>
                <w:szCs w:val="20"/>
              </w:rPr>
            </w:pPr>
            <w:r>
              <w:rPr>
                <w:rFonts w:ascii="Arial" w:hAnsi="Arial" w:cs="Arial"/>
                <w:sz w:val="20"/>
                <w:szCs w:val="20"/>
              </w:rPr>
              <w:t>£1,329.90</w:t>
            </w:r>
          </w:p>
        </w:tc>
      </w:tr>
      <w:tr w:rsidR="00BA2A32" w14:paraId="35808DCB" w14:textId="77777777" w:rsidTr="00BA2A32">
        <w:trPr>
          <w:trHeight w:val="276"/>
        </w:trPr>
        <w:tc>
          <w:tcPr>
            <w:tcW w:w="2579" w:type="dxa"/>
            <w:tcBorders>
              <w:top w:val="nil"/>
              <w:left w:val="nil"/>
              <w:bottom w:val="nil"/>
              <w:right w:val="nil"/>
            </w:tcBorders>
            <w:shd w:val="clear" w:color="auto" w:fill="auto"/>
            <w:noWrap/>
            <w:vAlign w:val="bottom"/>
            <w:hideMark/>
          </w:tcPr>
          <w:p w14:paraId="4DB9C8E4" w14:textId="77777777" w:rsidR="00BA2A32" w:rsidRDefault="00BA2A32">
            <w:pPr>
              <w:rPr>
                <w:rFonts w:ascii="Arial" w:hAnsi="Arial" w:cs="Arial"/>
                <w:sz w:val="20"/>
                <w:szCs w:val="20"/>
              </w:rPr>
            </w:pPr>
            <w:r>
              <w:rPr>
                <w:rFonts w:ascii="Arial" w:hAnsi="Arial" w:cs="Arial"/>
                <w:sz w:val="20"/>
                <w:szCs w:val="20"/>
              </w:rPr>
              <w:t>Lloyds</w:t>
            </w:r>
          </w:p>
        </w:tc>
        <w:tc>
          <w:tcPr>
            <w:tcW w:w="102" w:type="dxa"/>
            <w:tcBorders>
              <w:top w:val="nil"/>
              <w:left w:val="nil"/>
              <w:bottom w:val="nil"/>
              <w:right w:val="nil"/>
            </w:tcBorders>
            <w:shd w:val="clear" w:color="auto" w:fill="auto"/>
            <w:noWrap/>
            <w:vAlign w:val="bottom"/>
            <w:hideMark/>
          </w:tcPr>
          <w:p w14:paraId="6B5CAA0B" w14:textId="77777777" w:rsidR="00BA2A32" w:rsidRDefault="00BA2A32">
            <w:pPr>
              <w:rPr>
                <w:rFonts w:ascii="Arial" w:hAnsi="Arial" w:cs="Arial"/>
                <w:sz w:val="20"/>
                <w:szCs w:val="20"/>
              </w:rPr>
            </w:pPr>
          </w:p>
        </w:tc>
        <w:tc>
          <w:tcPr>
            <w:tcW w:w="2722" w:type="dxa"/>
            <w:gridSpan w:val="2"/>
            <w:tcBorders>
              <w:top w:val="nil"/>
              <w:left w:val="nil"/>
              <w:bottom w:val="nil"/>
              <w:right w:val="nil"/>
            </w:tcBorders>
            <w:shd w:val="clear" w:color="auto" w:fill="auto"/>
            <w:noWrap/>
            <w:vAlign w:val="bottom"/>
            <w:hideMark/>
          </w:tcPr>
          <w:p w14:paraId="5CF45251" w14:textId="77777777" w:rsidR="00BA2A32" w:rsidRDefault="00BA2A32">
            <w:pPr>
              <w:rPr>
                <w:rFonts w:ascii="Arial" w:hAnsi="Arial" w:cs="Arial"/>
                <w:sz w:val="20"/>
                <w:szCs w:val="20"/>
              </w:rPr>
            </w:pPr>
            <w:r>
              <w:rPr>
                <w:rFonts w:ascii="Arial" w:hAnsi="Arial" w:cs="Arial"/>
                <w:sz w:val="20"/>
                <w:szCs w:val="20"/>
              </w:rPr>
              <w:t>service charge</w:t>
            </w:r>
          </w:p>
        </w:tc>
        <w:tc>
          <w:tcPr>
            <w:tcW w:w="1939" w:type="dxa"/>
            <w:tcBorders>
              <w:top w:val="nil"/>
              <w:left w:val="nil"/>
              <w:bottom w:val="nil"/>
              <w:right w:val="nil"/>
            </w:tcBorders>
            <w:shd w:val="clear" w:color="auto" w:fill="auto"/>
            <w:noWrap/>
            <w:vAlign w:val="bottom"/>
            <w:hideMark/>
          </w:tcPr>
          <w:p w14:paraId="2406E40A" w14:textId="77777777" w:rsidR="00BA2A32" w:rsidRDefault="00BA2A32">
            <w:pPr>
              <w:jc w:val="right"/>
              <w:rPr>
                <w:rFonts w:ascii="Arial" w:hAnsi="Arial" w:cs="Arial"/>
                <w:sz w:val="20"/>
                <w:szCs w:val="20"/>
              </w:rPr>
            </w:pPr>
            <w:r>
              <w:rPr>
                <w:rFonts w:ascii="Arial" w:hAnsi="Arial" w:cs="Arial"/>
                <w:sz w:val="20"/>
                <w:szCs w:val="20"/>
              </w:rPr>
              <w:t>£7.87</w:t>
            </w:r>
          </w:p>
        </w:tc>
        <w:tc>
          <w:tcPr>
            <w:tcW w:w="962" w:type="dxa"/>
            <w:tcBorders>
              <w:top w:val="nil"/>
              <w:left w:val="nil"/>
              <w:bottom w:val="nil"/>
              <w:right w:val="nil"/>
            </w:tcBorders>
            <w:shd w:val="clear" w:color="auto" w:fill="auto"/>
            <w:noWrap/>
            <w:vAlign w:val="bottom"/>
            <w:hideMark/>
          </w:tcPr>
          <w:p w14:paraId="37671BB7" w14:textId="77777777" w:rsidR="00BA2A32" w:rsidRDefault="00BA2A32">
            <w:pPr>
              <w:jc w:val="right"/>
              <w:rPr>
                <w:rFonts w:ascii="Arial" w:hAnsi="Arial" w:cs="Arial"/>
                <w:sz w:val="20"/>
                <w:szCs w:val="20"/>
              </w:rPr>
            </w:pPr>
          </w:p>
        </w:tc>
        <w:tc>
          <w:tcPr>
            <w:tcW w:w="1056" w:type="dxa"/>
            <w:tcBorders>
              <w:top w:val="nil"/>
              <w:left w:val="nil"/>
              <w:bottom w:val="nil"/>
              <w:right w:val="nil"/>
            </w:tcBorders>
            <w:shd w:val="clear" w:color="000000" w:fill="FFFFFF"/>
            <w:noWrap/>
            <w:vAlign w:val="bottom"/>
            <w:hideMark/>
          </w:tcPr>
          <w:p w14:paraId="099F0B48" w14:textId="77777777" w:rsidR="00BA2A32" w:rsidRDefault="00BA2A32">
            <w:pPr>
              <w:jc w:val="right"/>
              <w:rPr>
                <w:rFonts w:ascii="Arial" w:hAnsi="Arial" w:cs="Arial"/>
                <w:sz w:val="20"/>
                <w:szCs w:val="20"/>
              </w:rPr>
            </w:pPr>
            <w:r>
              <w:rPr>
                <w:rFonts w:ascii="Arial" w:hAnsi="Arial" w:cs="Arial"/>
                <w:sz w:val="20"/>
                <w:szCs w:val="20"/>
              </w:rPr>
              <w:t>£7.87</w:t>
            </w:r>
          </w:p>
        </w:tc>
      </w:tr>
      <w:tr w:rsidR="00BA2A32" w14:paraId="4F42644A" w14:textId="77777777" w:rsidTr="00BA2A32">
        <w:trPr>
          <w:trHeight w:val="276"/>
        </w:trPr>
        <w:tc>
          <w:tcPr>
            <w:tcW w:w="2579" w:type="dxa"/>
            <w:tcBorders>
              <w:top w:val="nil"/>
              <w:left w:val="nil"/>
              <w:bottom w:val="nil"/>
              <w:right w:val="nil"/>
            </w:tcBorders>
            <w:shd w:val="clear" w:color="auto" w:fill="auto"/>
            <w:noWrap/>
            <w:vAlign w:val="bottom"/>
            <w:hideMark/>
          </w:tcPr>
          <w:p w14:paraId="1FCC66E9" w14:textId="77777777" w:rsidR="00BA2A32" w:rsidRDefault="00BA2A32">
            <w:pPr>
              <w:rPr>
                <w:rFonts w:ascii="Arial" w:hAnsi="Arial" w:cs="Arial"/>
                <w:sz w:val="20"/>
                <w:szCs w:val="20"/>
              </w:rPr>
            </w:pPr>
            <w:r>
              <w:rPr>
                <w:rFonts w:ascii="Arial" w:hAnsi="Arial" w:cs="Arial"/>
                <w:sz w:val="20"/>
                <w:szCs w:val="20"/>
              </w:rPr>
              <w:t>SLCC</w:t>
            </w:r>
          </w:p>
        </w:tc>
        <w:tc>
          <w:tcPr>
            <w:tcW w:w="102" w:type="dxa"/>
            <w:tcBorders>
              <w:top w:val="nil"/>
              <w:left w:val="nil"/>
              <w:bottom w:val="nil"/>
              <w:right w:val="nil"/>
            </w:tcBorders>
            <w:shd w:val="clear" w:color="auto" w:fill="auto"/>
            <w:noWrap/>
            <w:vAlign w:val="bottom"/>
            <w:hideMark/>
          </w:tcPr>
          <w:p w14:paraId="7F94BB07" w14:textId="77777777" w:rsidR="00BA2A32" w:rsidRDefault="00BA2A32">
            <w:pPr>
              <w:rPr>
                <w:rFonts w:ascii="Arial" w:hAnsi="Arial" w:cs="Arial"/>
                <w:sz w:val="20"/>
                <w:szCs w:val="20"/>
              </w:rPr>
            </w:pPr>
          </w:p>
        </w:tc>
        <w:tc>
          <w:tcPr>
            <w:tcW w:w="2722" w:type="dxa"/>
            <w:gridSpan w:val="2"/>
            <w:tcBorders>
              <w:top w:val="nil"/>
              <w:left w:val="nil"/>
              <w:bottom w:val="nil"/>
              <w:right w:val="nil"/>
            </w:tcBorders>
            <w:shd w:val="clear" w:color="auto" w:fill="auto"/>
            <w:noWrap/>
            <w:vAlign w:val="bottom"/>
            <w:hideMark/>
          </w:tcPr>
          <w:p w14:paraId="07D7F934" w14:textId="77777777" w:rsidR="00BA2A32" w:rsidRDefault="00BA2A32">
            <w:pPr>
              <w:rPr>
                <w:rFonts w:ascii="Arial" w:hAnsi="Arial" w:cs="Arial"/>
                <w:sz w:val="20"/>
                <w:szCs w:val="20"/>
              </w:rPr>
            </w:pPr>
            <w:r>
              <w:rPr>
                <w:rFonts w:ascii="Arial" w:hAnsi="Arial" w:cs="Arial"/>
                <w:sz w:val="20"/>
                <w:szCs w:val="20"/>
              </w:rPr>
              <w:t>Membership</w:t>
            </w:r>
          </w:p>
        </w:tc>
        <w:tc>
          <w:tcPr>
            <w:tcW w:w="1939" w:type="dxa"/>
            <w:tcBorders>
              <w:top w:val="nil"/>
              <w:left w:val="nil"/>
              <w:bottom w:val="nil"/>
              <w:right w:val="nil"/>
            </w:tcBorders>
            <w:shd w:val="clear" w:color="auto" w:fill="auto"/>
            <w:noWrap/>
            <w:vAlign w:val="bottom"/>
            <w:hideMark/>
          </w:tcPr>
          <w:p w14:paraId="037FE489" w14:textId="77777777" w:rsidR="00BA2A32" w:rsidRDefault="00BA2A32">
            <w:pPr>
              <w:jc w:val="right"/>
              <w:rPr>
                <w:rFonts w:ascii="Arial" w:hAnsi="Arial" w:cs="Arial"/>
                <w:sz w:val="20"/>
                <w:szCs w:val="20"/>
              </w:rPr>
            </w:pPr>
            <w:r>
              <w:rPr>
                <w:rFonts w:ascii="Arial" w:hAnsi="Arial" w:cs="Arial"/>
                <w:sz w:val="20"/>
                <w:szCs w:val="20"/>
              </w:rPr>
              <w:t>£294.00</w:t>
            </w:r>
          </w:p>
        </w:tc>
        <w:tc>
          <w:tcPr>
            <w:tcW w:w="962" w:type="dxa"/>
            <w:tcBorders>
              <w:top w:val="nil"/>
              <w:left w:val="nil"/>
              <w:bottom w:val="nil"/>
              <w:right w:val="nil"/>
            </w:tcBorders>
            <w:shd w:val="clear" w:color="auto" w:fill="auto"/>
            <w:noWrap/>
            <w:vAlign w:val="bottom"/>
            <w:hideMark/>
          </w:tcPr>
          <w:p w14:paraId="5C6F086D" w14:textId="77777777" w:rsidR="00BA2A32" w:rsidRDefault="00BA2A32">
            <w:pPr>
              <w:jc w:val="right"/>
              <w:rPr>
                <w:rFonts w:ascii="Arial" w:hAnsi="Arial" w:cs="Arial"/>
                <w:sz w:val="20"/>
                <w:szCs w:val="20"/>
              </w:rPr>
            </w:pPr>
          </w:p>
        </w:tc>
        <w:tc>
          <w:tcPr>
            <w:tcW w:w="1056" w:type="dxa"/>
            <w:tcBorders>
              <w:top w:val="nil"/>
              <w:left w:val="nil"/>
              <w:bottom w:val="nil"/>
              <w:right w:val="nil"/>
            </w:tcBorders>
            <w:shd w:val="clear" w:color="000000" w:fill="FFFFFF"/>
            <w:noWrap/>
            <w:vAlign w:val="bottom"/>
            <w:hideMark/>
          </w:tcPr>
          <w:p w14:paraId="2AA32154" w14:textId="77777777" w:rsidR="00BA2A32" w:rsidRDefault="00BA2A32">
            <w:pPr>
              <w:jc w:val="right"/>
              <w:rPr>
                <w:rFonts w:ascii="Arial" w:hAnsi="Arial" w:cs="Arial"/>
                <w:sz w:val="20"/>
                <w:szCs w:val="20"/>
              </w:rPr>
            </w:pPr>
            <w:r>
              <w:rPr>
                <w:rFonts w:ascii="Arial" w:hAnsi="Arial" w:cs="Arial"/>
                <w:sz w:val="20"/>
                <w:szCs w:val="20"/>
              </w:rPr>
              <w:t>£294.00</w:t>
            </w:r>
          </w:p>
        </w:tc>
      </w:tr>
      <w:tr w:rsidR="00BA2A32" w14:paraId="58D0B51E" w14:textId="77777777" w:rsidTr="00BA2A32">
        <w:trPr>
          <w:trHeight w:val="276"/>
        </w:trPr>
        <w:tc>
          <w:tcPr>
            <w:tcW w:w="2579" w:type="dxa"/>
            <w:tcBorders>
              <w:top w:val="nil"/>
              <w:left w:val="nil"/>
              <w:bottom w:val="nil"/>
              <w:right w:val="nil"/>
            </w:tcBorders>
            <w:shd w:val="clear" w:color="auto" w:fill="auto"/>
            <w:noWrap/>
            <w:vAlign w:val="bottom"/>
            <w:hideMark/>
          </w:tcPr>
          <w:p w14:paraId="410E3D61" w14:textId="77777777" w:rsidR="00BA2A32" w:rsidRDefault="00BA2A32">
            <w:pPr>
              <w:rPr>
                <w:rFonts w:ascii="Calibri" w:hAnsi="Calibri" w:cs="Calibri"/>
                <w:b/>
                <w:bCs/>
                <w:sz w:val="20"/>
                <w:szCs w:val="20"/>
              </w:rPr>
            </w:pPr>
            <w:r>
              <w:rPr>
                <w:rFonts w:ascii="Calibri" w:hAnsi="Calibri" w:cs="Calibri"/>
                <w:b/>
                <w:bCs/>
                <w:sz w:val="20"/>
                <w:szCs w:val="20"/>
              </w:rPr>
              <w:t>TOTAL</w:t>
            </w:r>
          </w:p>
        </w:tc>
        <w:tc>
          <w:tcPr>
            <w:tcW w:w="102" w:type="dxa"/>
            <w:tcBorders>
              <w:top w:val="nil"/>
              <w:left w:val="nil"/>
              <w:bottom w:val="nil"/>
              <w:right w:val="nil"/>
            </w:tcBorders>
            <w:shd w:val="clear" w:color="auto" w:fill="auto"/>
            <w:noWrap/>
            <w:vAlign w:val="bottom"/>
            <w:hideMark/>
          </w:tcPr>
          <w:p w14:paraId="5A558B8D" w14:textId="77777777" w:rsidR="00BA2A32" w:rsidRDefault="00BA2A32">
            <w:pPr>
              <w:rPr>
                <w:rFonts w:ascii="Calibri" w:hAnsi="Calibri" w:cs="Calibri"/>
                <w:b/>
                <w:bCs/>
                <w:sz w:val="20"/>
                <w:szCs w:val="20"/>
              </w:rPr>
            </w:pPr>
          </w:p>
        </w:tc>
        <w:tc>
          <w:tcPr>
            <w:tcW w:w="2631" w:type="dxa"/>
            <w:tcBorders>
              <w:top w:val="nil"/>
              <w:left w:val="nil"/>
              <w:bottom w:val="nil"/>
              <w:right w:val="nil"/>
            </w:tcBorders>
            <w:shd w:val="clear" w:color="auto" w:fill="auto"/>
            <w:noWrap/>
            <w:vAlign w:val="bottom"/>
            <w:hideMark/>
          </w:tcPr>
          <w:p w14:paraId="1ED78DD8" w14:textId="77777777" w:rsidR="00BA2A32" w:rsidRDefault="00BA2A32">
            <w:pPr>
              <w:rPr>
                <w:sz w:val="20"/>
                <w:szCs w:val="20"/>
              </w:rPr>
            </w:pPr>
          </w:p>
        </w:tc>
        <w:tc>
          <w:tcPr>
            <w:tcW w:w="91" w:type="dxa"/>
            <w:tcBorders>
              <w:top w:val="nil"/>
              <w:left w:val="nil"/>
              <w:bottom w:val="nil"/>
              <w:right w:val="nil"/>
            </w:tcBorders>
            <w:shd w:val="clear" w:color="auto" w:fill="auto"/>
            <w:noWrap/>
            <w:vAlign w:val="bottom"/>
            <w:hideMark/>
          </w:tcPr>
          <w:p w14:paraId="4E696757" w14:textId="77777777" w:rsidR="00BA2A32" w:rsidRDefault="00BA2A32">
            <w:pPr>
              <w:rPr>
                <w:sz w:val="20"/>
                <w:szCs w:val="20"/>
              </w:rPr>
            </w:pPr>
          </w:p>
        </w:tc>
        <w:tc>
          <w:tcPr>
            <w:tcW w:w="1939" w:type="dxa"/>
            <w:tcBorders>
              <w:top w:val="nil"/>
              <w:left w:val="nil"/>
              <w:bottom w:val="nil"/>
              <w:right w:val="nil"/>
            </w:tcBorders>
            <w:shd w:val="clear" w:color="auto" w:fill="auto"/>
            <w:noWrap/>
            <w:vAlign w:val="bottom"/>
            <w:hideMark/>
          </w:tcPr>
          <w:p w14:paraId="3CAE6692" w14:textId="77777777" w:rsidR="00BA2A32" w:rsidRDefault="00BA2A32">
            <w:pPr>
              <w:jc w:val="right"/>
              <w:rPr>
                <w:rFonts w:ascii="Arial" w:hAnsi="Arial" w:cs="Arial"/>
                <w:b/>
                <w:bCs/>
                <w:sz w:val="20"/>
                <w:szCs w:val="20"/>
              </w:rPr>
            </w:pPr>
            <w:r>
              <w:rPr>
                <w:rFonts w:ascii="Arial" w:hAnsi="Arial" w:cs="Arial"/>
                <w:b/>
                <w:bCs/>
                <w:sz w:val="20"/>
                <w:szCs w:val="20"/>
              </w:rPr>
              <w:t>£23,390.21</w:t>
            </w:r>
          </w:p>
        </w:tc>
        <w:tc>
          <w:tcPr>
            <w:tcW w:w="962" w:type="dxa"/>
            <w:tcBorders>
              <w:top w:val="nil"/>
              <w:left w:val="nil"/>
              <w:bottom w:val="nil"/>
              <w:right w:val="nil"/>
            </w:tcBorders>
            <w:shd w:val="clear" w:color="auto" w:fill="auto"/>
            <w:noWrap/>
            <w:vAlign w:val="bottom"/>
            <w:hideMark/>
          </w:tcPr>
          <w:p w14:paraId="09A1D372" w14:textId="77777777" w:rsidR="00BA2A32" w:rsidRDefault="00BA2A32">
            <w:pPr>
              <w:jc w:val="right"/>
              <w:rPr>
                <w:rFonts w:ascii="Arial" w:hAnsi="Arial" w:cs="Arial"/>
                <w:b/>
                <w:bCs/>
                <w:sz w:val="20"/>
                <w:szCs w:val="20"/>
              </w:rPr>
            </w:pPr>
            <w:r>
              <w:rPr>
                <w:rFonts w:ascii="Arial" w:hAnsi="Arial" w:cs="Arial"/>
                <w:b/>
                <w:bCs/>
                <w:sz w:val="20"/>
                <w:szCs w:val="20"/>
              </w:rPr>
              <w:t>£1,454.19</w:t>
            </w:r>
          </w:p>
        </w:tc>
        <w:tc>
          <w:tcPr>
            <w:tcW w:w="1056" w:type="dxa"/>
            <w:tcBorders>
              <w:top w:val="nil"/>
              <w:left w:val="nil"/>
              <w:bottom w:val="nil"/>
              <w:right w:val="nil"/>
            </w:tcBorders>
            <w:shd w:val="clear" w:color="000000" w:fill="FFFFFF"/>
            <w:noWrap/>
            <w:vAlign w:val="bottom"/>
            <w:hideMark/>
          </w:tcPr>
          <w:p w14:paraId="20397F2D" w14:textId="77777777" w:rsidR="00BA2A32" w:rsidRDefault="00BA2A32">
            <w:pPr>
              <w:jc w:val="right"/>
              <w:rPr>
                <w:rFonts w:ascii="Arial" w:hAnsi="Arial" w:cs="Arial"/>
                <w:b/>
                <w:bCs/>
                <w:sz w:val="20"/>
                <w:szCs w:val="20"/>
              </w:rPr>
            </w:pPr>
            <w:r>
              <w:rPr>
                <w:rFonts w:ascii="Arial" w:hAnsi="Arial" w:cs="Arial"/>
                <w:b/>
                <w:bCs/>
                <w:sz w:val="20"/>
                <w:szCs w:val="20"/>
              </w:rPr>
              <w:t>£24,844.40</w:t>
            </w:r>
          </w:p>
        </w:tc>
      </w:tr>
    </w:tbl>
    <w:p w14:paraId="0328C825" w14:textId="58719EF9" w:rsidR="00BA2A32" w:rsidRDefault="00BA2A32" w:rsidP="00BA2A32">
      <w:pPr>
        <w:pStyle w:val="ListParagraph"/>
        <w:ind w:left="765" w:right="-514"/>
        <w:rPr>
          <w:rFonts w:ascii="Arial" w:hAnsi="Arial" w:cs="Arial"/>
          <w:b/>
          <w:bCs/>
        </w:rPr>
      </w:pPr>
    </w:p>
    <w:p w14:paraId="19ECA74D" w14:textId="0CCABDA9" w:rsidR="00BA2A32" w:rsidRDefault="00BA2A32">
      <w:pPr>
        <w:rPr>
          <w:rFonts w:ascii="Arial" w:hAnsi="Arial" w:cs="Arial"/>
          <w:b/>
          <w:bCs/>
        </w:rPr>
      </w:pPr>
    </w:p>
    <w:p w14:paraId="2CA887E1" w14:textId="624BB0CE" w:rsidR="00BA2A32" w:rsidRDefault="00BA2A32">
      <w:pPr>
        <w:rPr>
          <w:rFonts w:ascii="Arial" w:hAnsi="Arial" w:cs="Arial"/>
          <w:b/>
          <w:bCs/>
        </w:rPr>
      </w:pPr>
    </w:p>
    <w:p w14:paraId="25F44B85" w14:textId="77777777" w:rsidR="00BA2A32" w:rsidRDefault="00BA2A32">
      <w:pPr>
        <w:rPr>
          <w:rFonts w:ascii="Arial" w:hAnsi="Arial" w:cs="Arial"/>
          <w:b/>
          <w:bCs/>
        </w:rPr>
        <w:sectPr w:rsidR="00BA2A32" w:rsidSect="00BA2A32">
          <w:footerReference w:type="default" r:id="rId8"/>
          <w:pgSz w:w="11906" w:h="16838" w:code="9"/>
          <w:pgMar w:top="284" w:right="2268" w:bottom="142" w:left="567" w:header="709" w:footer="709" w:gutter="0"/>
          <w:cols w:space="708"/>
          <w:docGrid w:linePitch="360"/>
        </w:sectPr>
      </w:pPr>
    </w:p>
    <w:p w14:paraId="7F13A33F" w14:textId="1DB4EC69" w:rsidR="00BA2A32" w:rsidRDefault="00BA2A32">
      <w:pPr>
        <w:rPr>
          <w:rFonts w:ascii="Arial" w:hAnsi="Arial" w:cs="Arial"/>
          <w:b/>
          <w:bCs/>
        </w:rPr>
      </w:pPr>
    </w:p>
    <w:p w14:paraId="40DE4506" w14:textId="0635135E" w:rsidR="00BA2A32" w:rsidRDefault="00BA2A32" w:rsidP="00BA2A32">
      <w:pPr>
        <w:ind w:left="720"/>
        <w:rPr>
          <w:rFonts w:ascii="Arial" w:hAnsi="Arial" w:cs="Arial"/>
          <w:b/>
          <w:bCs/>
        </w:rPr>
      </w:pPr>
    </w:p>
    <w:p w14:paraId="3D34C082" w14:textId="2BCA2062" w:rsidR="00BA2A32" w:rsidRDefault="00BA2A32" w:rsidP="00BA2A32">
      <w:pPr>
        <w:ind w:left="720"/>
        <w:rPr>
          <w:rFonts w:ascii="Arial" w:hAnsi="Arial" w:cs="Arial"/>
          <w:b/>
          <w:bCs/>
        </w:rPr>
      </w:pPr>
    </w:p>
    <w:p w14:paraId="3C787A6A" w14:textId="77777777" w:rsidR="00BA2A32" w:rsidRDefault="00BA2A32" w:rsidP="00BA2A32">
      <w:pPr>
        <w:pStyle w:val="ListParagraph"/>
        <w:ind w:left="765" w:right="-514"/>
        <w:rPr>
          <w:rFonts w:ascii="Arial" w:hAnsi="Arial" w:cs="Arial"/>
          <w:b/>
          <w:bCs/>
        </w:rPr>
      </w:pPr>
      <w:r>
        <w:rPr>
          <w:rFonts w:ascii="Arial" w:hAnsi="Arial" w:cs="Arial"/>
          <w:b/>
          <w:bCs/>
        </w:rPr>
        <w:t>APPENDIX B</w:t>
      </w:r>
    </w:p>
    <w:p w14:paraId="74FD1457" w14:textId="77777777" w:rsidR="00BA2A32" w:rsidRDefault="00BA2A32" w:rsidP="00BA2A32">
      <w:pPr>
        <w:pStyle w:val="ListParagraph"/>
        <w:ind w:left="765" w:right="-514"/>
        <w:rPr>
          <w:rFonts w:ascii="Arial" w:hAnsi="Arial" w:cs="Arial"/>
          <w:b/>
          <w:bCs/>
        </w:rPr>
      </w:pPr>
    </w:p>
    <w:p w14:paraId="2C9B3B8D" w14:textId="5A48614C" w:rsidR="00BA2A32" w:rsidRDefault="00BA2A32" w:rsidP="00BA2A32">
      <w:pPr>
        <w:ind w:left="720"/>
        <w:rPr>
          <w:rFonts w:ascii="Arial" w:hAnsi="Arial" w:cs="Arial"/>
          <w:b/>
          <w:bCs/>
        </w:rPr>
      </w:pPr>
    </w:p>
    <w:p w14:paraId="25C9741E" w14:textId="77777777" w:rsidR="00BA2A32" w:rsidRPr="00BA2A32" w:rsidRDefault="00BA2A32" w:rsidP="00BA2A32">
      <w:pPr>
        <w:ind w:left="720"/>
        <w:rPr>
          <w:rFonts w:ascii="Arial" w:hAnsi="Arial" w:cs="Arial"/>
          <w:b/>
          <w:bCs/>
        </w:rPr>
      </w:pPr>
    </w:p>
    <w:p w14:paraId="71CC0F1D" w14:textId="77777777" w:rsidR="00BA2A32" w:rsidRPr="00BA2A32" w:rsidRDefault="00BA2A32" w:rsidP="00BA2A32">
      <w:pPr>
        <w:ind w:left="720"/>
        <w:rPr>
          <w:rFonts w:ascii="Arial" w:hAnsi="Arial" w:cs="Arial"/>
          <w:b/>
          <w:bCs/>
        </w:rPr>
      </w:pPr>
      <w:r w:rsidRPr="00BA2A32">
        <w:rPr>
          <w:rFonts w:ascii="Arial" w:hAnsi="Arial" w:cs="Arial"/>
          <w:b/>
          <w:bCs/>
        </w:rPr>
        <w:t>MONTHLY INCOME – JANUARY 2023</w:t>
      </w:r>
    </w:p>
    <w:p w14:paraId="3C6CCBBD" w14:textId="77777777" w:rsidR="00BA2A32" w:rsidRPr="00BA2A32" w:rsidRDefault="00BA2A32" w:rsidP="00BA2A32">
      <w:pPr>
        <w:ind w:left="720"/>
        <w:rPr>
          <w:rFonts w:ascii="Arial" w:hAnsi="Arial" w:cs="Arial"/>
          <w:b/>
          <w:bCs/>
        </w:rPr>
      </w:pPr>
    </w:p>
    <w:tbl>
      <w:tblPr>
        <w:tblW w:w="14677" w:type="dxa"/>
        <w:tblInd w:w="720" w:type="dxa"/>
        <w:tblLook w:val="04A0" w:firstRow="1" w:lastRow="0" w:firstColumn="1" w:lastColumn="0" w:noHBand="0" w:noVBand="1"/>
      </w:tblPr>
      <w:tblGrid>
        <w:gridCol w:w="1340"/>
        <w:gridCol w:w="960"/>
        <w:gridCol w:w="1801"/>
        <w:gridCol w:w="222"/>
        <w:gridCol w:w="1452"/>
        <w:gridCol w:w="222"/>
        <w:gridCol w:w="1060"/>
        <w:gridCol w:w="1180"/>
        <w:gridCol w:w="960"/>
        <w:gridCol w:w="1284"/>
        <w:gridCol w:w="960"/>
        <w:gridCol w:w="1140"/>
        <w:gridCol w:w="1284"/>
        <w:gridCol w:w="1551"/>
      </w:tblGrid>
      <w:tr w:rsidR="00BA2A32" w:rsidRPr="00BA2A32" w14:paraId="64D68EDD" w14:textId="77777777" w:rsidTr="00BA2A32">
        <w:trPr>
          <w:trHeight w:val="255"/>
        </w:trPr>
        <w:tc>
          <w:tcPr>
            <w:tcW w:w="1340" w:type="dxa"/>
            <w:noWrap/>
            <w:vAlign w:val="bottom"/>
            <w:hideMark/>
          </w:tcPr>
          <w:p w14:paraId="34D0E368" w14:textId="77777777" w:rsidR="00BA2A32" w:rsidRPr="00BA2A32" w:rsidRDefault="00BA2A32">
            <w:pPr>
              <w:jc w:val="right"/>
              <w:rPr>
                <w:rFonts w:ascii="Arial" w:hAnsi="Arial" w:cs="Arial"/>
              </w:rPr>
            </w:pPr>
            <w:r w:rsidRPr="00BA2A32">
              <w:rPr>
                <w:rFonts w:ascii="Arial" w:hAnsi="Arial" w:cs="Arial"/>
              </w:rPr>
              <w:t>09-Jan</w:t>
            </w:r>
          </w:p>
        </w:tc>
        <w:tc>
          <w:tcPr>
            <w:tcW w:w="960" w:type="dxa"/>
            <w:noWrap/>
            <w:vAlign w:val="bottom"/>
            <w:hideMark/>
          </w:tcPr>
          <w:p w14:paraId="4CB0ED23" w14:textId="77777777" w:rsidR="00BA2A32" w:rsidRPr="00BA2A32" w:rsidRDefault="00BA2A32">
            <w:pPr>
              <w:rPr>
                <w:rFonts w:ascii="Arial" w:hAnsi="Arial" w:cs="Arial"/>
              </w:rPr>
            </w:pPr>
          </w:p>
        </w:tc>
        <w:tc>
          <w:tcPr>
            <w:tcW w:w="2023" w:type="dxa"/>
            <w:gridSpan w:val="2"/>
            <w:noWrap/>
            <w:vAlign w:val="bottom"/>
            <w:hideMark/>
          </w:tcPr>
          <w:p w14:paraId="3A86482F" w14:textId="77777777" w:rsidR="00BA2A32" w:rsidRPr="00BA2A32" w:rsidRDefault="00BA2A32">
            <w:pPr>
              <w:rPr>
                <w:rFonts w:ascii="Arial" w:hAnsi="Arial" w:cs="Arial"/>
              </w:rPr>
            </w:pPr>
            <w:r w:rsidRPr="00BA2A32">
              <w:rPr>
                <w:rFonts w:ascii="Arial" w:hAnsi="Arial" w:cs="Arial"/>
              </w:rPr>
              <w:t>Lloyds Bank</w:t>
            </w:r>
          </w:p>
        </w:tc>
        <w:tc>
          <w:tcPr>
            <w:tcW w:w="1674" w:type="dxa"/>
            <w:gridSpan w:val="2"/>
            <w:noWrap/>
            <w:vAlign w:val="bottom"/>
            <w:hideMark/>
          </w:tcPr>
          <w:p w14:paraId="4C8BFF33" w14:textId="77777777" w:rsidR="00BA2A32" w:rsidRPr="00BA2A32" w:rsidRDefault="00BA2A32">
            <w:pPr>
              <w:rPr>
                <w:rFonts w:ascii="Arial" w:hAnsi="Arial" w:cs="Arial"/>
              </w:rPr>
            </w:pPr>
            <w:r w:rsidRPr="00BA2A32">
              <w:rPr>
                <w:rFonts w:ascii="Arial" w:hAnsi="Arial" w:cs="Arial"/>
              </w:rPr>
              <w:t>Bank interest</w:t>
            </w:r>
          </w:p>
        </w:tc>
        <w:tc>
          <w:tcPr>
            <w:tcW w:w="1060" w:type="dxa"/>
            <w:noWrap/>
            <w:vAlign w:val="bottom"/>
            <w:hideMark/>
          </w:tcPr>
          <w:p w14:paraId="31CA3659" w14:textId="77777777" w:rsidR="00BA2A32" w:rsidRPr="00BA2A32" w:rsidRDefault="00BA2A32">
            <w:pPr>
              <w:rPr>
                <w:rFonts w:ascii="Arial" w:hAnsi="Arial" w:cs="Arial"/>
              </w:rPr>
            </w:pPr>
          </w:p>
        </w:tc>
        <w:tc>
          <w:tcPr>
            <w:tcW w:w="1180" w:type="dxa"/>
            <w:noWrap/>
            <w:vAlign w:val="bottom"/>
            <w:hideMark/>
          </w:tcPr>
          <w:p w14:paraId="3593C09C" w14:textId="77777777" w:rsidR="00BA2A32" w:rsidRPr="00BA2A32" w:rsidRDefault="00BA2A32"/>
        </w:tc>
        <w:tc>
          <w:tcPr>
            <w:tcW w:w="960" w:type="dxa"/>
            <w:noWrap/>
            <w:vAlign w:val="bottom"/>
            <w:hideMark/>
          </w:tcPr>
          <w:p w14:paraId="0050F712" w14:textId="77777777" w:rsidR="00BA2A32" w:rsidRPr="00BA2A32" w:rsidRDefault="00BA2A32">
            <w:pPr>
              <w:jc w:val="right"/>
              <w:rPr>
                <w:rFonts w:ascii="Arial" w:hAnsi="Arial" w:cs="Arial"/>
              </w:rPr>
            </w:pPr>
            <w:r w:rsidRPr="00BA2A32">
              <w:rPr>
                <w:rFonts w:ascii="Arial" w:hAnsi="Arial" w:cs="Arial"/>
              </w:rPr>
              <w:t>£13.33</w:t>
            </w:r>
          </w:p>
        </w:tc>
        <w:tc>
          <w:tcPr>
            <w:tcW w:w="960" w:type="dxa"/>
            <w:noWrap/>
            <w:vAlign w:val="bottom"/>
            <w:hideMark/>
          </w:tcPr>
          <w:p w14:paraId="3D230B36" w14:textId="77777777" w:rsidR="00BA2A32" w:rsidRPr="00BA2A32" w:rsidRDefault="00BA2A32">
            <w:pPr>
              <w:rPr>
                <w:rFonts w:ascii="Arial" w:hAnsi="Arial" w:cs="Arial"/>
              </w:rPr>
            </w:pPr>
          </w:p>
        </w:tc>
        <w:tc>
          <w:tcPr>
            <w:tcW w:w="960" w:type="dxa"/>
            <w:noWrap/>
            <w:vAlign w:val="bottom"/>
            <w:hideMark/>
          </w:tcPr>
          <w:p w14:paraId="0471EDC4" w14:textId="77777777" w:rsidR="00BA2A32" w:rsidRPr="00BA2A32" w:rsidRDefault="00BA2A32"/>
        </w:tc>
        <w:tc>
          <w:tcPr>
            <w:tcW w:w="1140" w:type="dxa"/>
            <w:noWrap/>
            <w:vAlign w:val="bottom"/>
            <w:hideMark/>
          </w:tcPr>
          <w:p w14:paraId="21BB1D38" w14:textId="77777777" w:rsidR="00BA2A32" w:rsidRPr="00BA2A32" w:rsidRDefault="00BA2A32"/>
        </w:tc>
        <w:tc>
          <w:tcPr>
            <w:tcW w:w="1240" w:type="dxa"/>
            <w:noWrap/>
            <w:vAlign w:val="bottom"/>
            <w:hideMark/>
          </w:tcPr>
          <w:p w14:paraId="225CBCD8" w14:textId="77777777" w:rsidR="00BA2A32" w:rsidRPr="00BA2A32" w:rsidRDefault="00BA2A32">
            <w:pPr>
              <w:jc w:val="right"/>
              <w:rPr>
                <w:rFonts w:ascii="Arial" w:hAnsi="Arial" w:cs="Arial"/>
              </w:rPr>
            </w:pPr>
            <w:r w:rsidRPr="00BA2A32">
              <w:rPr>
                <w:rFonts w:ascii="Arial" w:hAnsi="Arial" w:cs="Arial"/>
              </w:rPr>
              <w:t>£13.33</w:t>
            </w:r>
          </w:p>
        </w:tc>
        <w:tc>
          <w:tcPr>
            <w:tcW w:w="1180" w:type="dxa"/>
            <w:noWrap/>
            <w:vAlign w:val="bottom"/>
            <w:hideMark/>
          </w:tcPr>
          <w:p w14:paraId="5AC57997" w14:textId="77777777" w:rsidR="00BA2A32" w:rsidRPr="00BA2A32" w:rsidRDefault="00BA2A32">
            <w:pPr>
              <w:rPr>
                <w:rFonts w:ascii="Arial" w:hAnsi="Arial" w:cs="Arial"/>
              </w:rPr>
            </w:pPr>
          </w:p>
        </w:tc>
      </w:tr>
      <w:tr w:rsidR="00BA2A32" w:rsidRPr="00BA2A32" w14:paraId="0F551CFC" w14:textId="77777777" w:rsidTr="00BA2A32">
        <w:trPr>
          <w:trHeight w:val="255"/>
        </w:trPr>
        <w:tc>
          <w:tcPr>
            <w:tcW w:w="1340" w:type="dxa"/>
            <w:noWrap/>
            <w:vAlign w:val="bottom"/>
            <w:hideMark/>
          </w:tcPr>
          <w:p w14:paraId="16339B8A" w14:textId="77777777" w:rsidR="00BA2A32" w:rsidRPr="00BA2A32" w:rsidRDefault="00BA2A32">
            <w:pPr>
              <w:jc w:val="right"/>
              <w:rPr>
                <w:rFonts w:ascii="Arial" w:hAnsi="Arial" w:cs="Arial"/>
              </w:rPr>
            </w:pPr>
            <w:r w:rsidRPr="00BA2A32">
              <w:rPr>
                <w:rFonts w:ascii="Arial" w:hAnsi="Arial" w:cs="Arial"/>
              </w:rPr>
              <w:t>09-Jan</w:t>
            </w:r>
          </w:p>
        </w:tc>
        <w:tc>
          <w:tcPr>
            <w:tcW w:w="960" w:type="dxa"/>
            <w:noWrap/>
            <w:vAlign w:val="bottom"/>
            <w:hideMark/>
          </w:tcPr>
          <w:p w14:paraId="54E2BC26" w14:textId="77777777" w:rsidR="00BA2A32" w:rsidRPr="00BA2A32" w:rsidRDefault="00BA2A32">
            <w:pPr>
              <w:rPr>
                <w:rFonts w:ascii="Arial" w:hAnsi="Arial" w:cs="Arial"/>
              </w:rPr>
            </w:pPr>
          </w:p>
        </w:tc>
        <w:tc>
          <w:tcPr>
            <w:tcW w:w="2023" w:type="dxa"/>
            <w:gridSpan w:val="2"/>
            <w:noWrap/>
            <w:vAlign w:val="bottom"/>
            <w:hideMark/>
          </w:tcPr>
          <w:p w14:paraId="1958CE6E" w14:textId="77777777" w:rsidR="00BA2A32" w:rsidRPr="00BA2A32" w:rsidRDefault="00BA2A32">
            <w:pPr>
              <w:rPr>
                <w:rFonts w:ascii="Arial" w:hAnsi="Arial" w:cs="Arial"/>
              </w:rPr>
            </w:pPr>
            <w:r w:rsidRPr="00BA2A32">
              <w:rPr>
                <w:rFonts w:ascii="Arial" w:hAnsi="Arial" w:cs="Arial"/>
              </w:rPr>
              <w:t>Councillors</w:t>
            </w:r>
          </w:p>
        </w:tc>
        <w:tc>
          <w:tcPr>
            <w:tcW w:w="2734" w:type="dxa"/>
            <w:gridSpan w:val="3"/>
            <w:noWrap/>
            <w:vAlign w:val="bottom"/>
            <w:hideMark/>
          </w:tcPr>
          <w:p w14:paraId="7EF41684" w14:textId="77777777" w:rsidR="00BA2A32" w:rsidRPr="00BA2A32" w:rsidRDefault="00BA2A32">
            <w:pPr>
              <w:rPr>
                <w:rFonts w:ascii="Arial" w:hAnsi="Arial" w:cs="Arial"/>
              </w:rPr>
            </w:pPr>
            <w:r w:rsidRPr="00BA2A32">
              <w:rPr>
                <w:rFonts w:ascii="Arial" w:hAnsi="Arial" w:cs="Arial"/>
              </w:rPr>
              <w:t>Retirement dinner</w:t>
            </w:r>
          </w:p>
        </w:tc>
        <w:tc>
          <w:tcPr>
            <w:tcW w:w="1180" w:type="dxa"/>
            <w:noWrap/>
            <w:vAlign w:val="bottom"/>
            <w:hideMark/>
          </w:tcPr>
          <w:p w14:paraId="7510CDDF" w14:textId="77777777" w:rsidR="00BA2A32" w:rsidRPr="00BA2A32" w:rsidRDefault="00BA2A32">
            <w:pPr>
              <w:rPr>
                <w:rFonts w:ascii="Arial" w:hAnsi="Arial" w:cs="Arial"/>
              </w:rPr>
            </w:pPr>
          </w:p>
        </w:tc>
        <w:tc>
          <w:tcPr>
            <w:tcW w:w="960" w:type="dxa"/>
            <w:noWrap/>
            <w:vAlign w:val="bottom"/>
            <w:hideMark/>
          </w:tcPr>
          <w:p w14:paraId="20B6D109" w14:textId="77777777" w:rsidR="00BA2A32" w:rsidRPr="00BA2A32" w:rsidRDefault="00BA2A32"/>
        </w:tc>
        <w:tc>
          <w:tcPr>
            <w:tcW w:w="960" w:type="dxa"/>
            <w:noWrap/>
            <w:vAlign w:val="bottom"/>
            <w:hideMark/>
          </w:tcPr>
          <w:p w14:paraId="207E04D6" w14:textId="77777777" w:rsidR="00BA2A32" w:rsidRPr="00BA2A32" w:rsidRDefault="00BA2A32"/>
        </w:tc>
        <w:tc>
          <w:tcPr>
            <w:tcW w:w="960" w:type="dxa"/>
            <w:noWrap/>
            <w:vAlign w:val="bottom"/>
            <w:hideMark/>
          </w:tcPr>
          <w:p w14:paraId="1D8C52EC" w14:textId="77777777" w:rsidR="00BA2A32" w:rsidRPr="00BA2A32" w:rsidRDefault="00BA2A32"/>
        </w:tc>
        <w:tc>
          <w:tcPr>
            <w:tcW w:w="1140" w:type="dxa"/>
            <w:noWrap/>
            <w:vAlign w:val="bottom"/>
            <w:hideMark/>
          </w:tcPr>
          <w:p w14:paraId="2B55DEA9" w14:textId="77777777" w:rsidR="00BA2A32" w:rsidRPr="00BA2A32" w:rsidRDefault="00BA2A32">
            <w:pPr>
              <w:jc w:val="right"/>
              <w:rPr>
                <w:rFonts w:ascii="Arial" w:hAnsi="Arial" w:cs="Arial"/>
              </w:rPr>
            </w:pPr>
            <w:r w:rsidRPr="00BA2A32">
              <w:rPr>
                <w:rFonts w:ascii="Arial" w:hAnsi="Arial" w:cs="Arial"/>
              </w:rPr>
              <w:t>£20.00</w:t>
            </w:r>
          </w:p>
        </w:tc>
        <w:tc>
          <w:tcPr>
            <w:tcW w:w="1240" w:type="dxa"/>
            <w:noWrap/>
            <w:vAlign w:val="bottom"/>
            <w:hideMark/>
          </w:tcPr>
          <w:p w14:paraId="184BB258" w14:textId="77777777" w:rsidR="00BA2A32" w:rsidRPr="00BA2A32" w:rsidRDefault="00BA2A32">
            <w:pPr>
              <w:jc w:val="right"/>
              <w:rPr>
                <w:rFonts w:ascii="Arial" w:hAnsi="Arial" w:cs="Arial"/>
              </w:rPr>
            </w:pPr>
            <w:r w:rsidRPr="00BA2A32">
              <w:rPr>
                <w:rFonts w:ascii="Arial" w:hAnsi="Arial" w:cs="Arial"/>
              </w:rPr>
              <w:t>£20.00</w:t>
            </w:r>
          </w:p>
        </w:tc>
        <w:tc>
          <w:tcPr>
            <w:tcW w:w="1180" w:type="dxa"/>
            <w:noWrap/>
            <w:vAlign w:val="bottom"/>
            <w:hideMark/>
          </w:tcPr>
          <w:p w14:paraId="2B058F3F" w14:textId="77777777" w:rsidR="00BA2A32" w:rsidRPr="00BA2A32" w:rsidRDefault="00BA2A32">
            <w:pPr>
              <w:rPr>
                <w:rFonts w:ascii="Arial" w:hAnsi="Arial" w:cs="Arial"/>
              </w:rPr>
            </w:pPr>
          </w:p>
        </w:tc>
      </w:tr>
      <w:tr w:rsidR="00BA2A32" w:rsidRPr="00BA2A32" w14:paraId="6342372B" w14:textId="77777777" w:rsidTr="00BA2A32">
        <w:trPr>
          <w:trHeight w:val="255"/>
        </w:trPr>
        <w:tc>
          <w:tcPr>
            <w:tcW w:w="1340" w:type="dxa"/>
            <w:noWrap/>
            <w:vAlign w:val="bottom"/>
            <w:hideMark/>
          </w:tcPr>
          <w:p w14:paraId="4F45B2C2" w14:textId="77777777" w:rsidR="00BA2A32" w:rsidRPr="00BA2A32" w:rsidRDefault="00BA2A32">
            <w:pPr>
              <w:jc w:val="right"/>
              <w:rPr>
                <w:rFonts w:ascii="Arial" w:hAnsi="Arial" w:cs="Arial"/>
              </w:rPr>
            </w:pPr>
            <w:r w:rsidRPr="00BA2A32">
              <w:rPr>
                <w:rFonts w:ascii="Arial" w:hAnsi="Arial" w:cs="Arial"/>
              </w:rPr>
              <w:t>09-Jan</w:t>
            </w:r>
          </w:p>
        </w:tc>
        <w:tc>
          <w:tcPr>
            <w:tcW w:w="960" w:type="dxa"/>
            <w:noWrap/>
            <w:vAlign w:val="bottom"/>
            <w:hideMark/>
          </w:tcPr>
          <w:p w14:paraId="3FE793B2" w14:textId="77777777" w:rsidR="00BA2A32" w:rsidRPr="00BA2A32" w:rsidRDefault="00BA2A32">
            <w:pPr>
              <w:rPr>
                <w:rFonts w:ascii="Arial" w:hAnsi="Arial" w:cs="Arial"/>
              </w:rPr>
            </w:pPr>
          </w:p>
        </w:tc>
        <w:tc>
          <w:tcPr>
            <w:tcW w:w="1801" w:type="dxa"/>
            <w:noWrap/>
            <w:vAlign w:val="bottom"/>
            <w:hideMark/>
          </w:tcPr>
          <w:p w14:paraId="3219D7A0" w14:textId="77777777" w:rsidR="00BA2A32" w:rsidRPr="00BA2A32" w:rsidRDefault="00BA2A32">
            <w:pPr>
              <w:rPr>
                <w:rFonts w:ascii="Arial" w:hAnsi="Arial" w:cs="Arial"/>
              </w:rPr>
            </w:pPr>
            <w:r w:rsidRPr="00BA2A32">
              <w:rPr>
                <w:rFonts w:ascii="Arial" w:hAnsi="Arial" w:cs="Arial"/>
              </w:rPr>
              <w:t>Carmel</w:t>
            </w:r>
          </w:p>
        </w:tc>
        <w:tc>
          <w:tcPr>
            <w:tcW w:w="222" w:type="dxa"/>
            <w:noWrap/>
            <w:vAlign w:val="bottom"/>
            <w:hideMark/>
          </w:tcPr>
          <w:p w14:paraId="2471E54D" w14:textId="77777777" w:rsidR="00BA2A32" w:rsidRPr="00BA2A32" w:rsidRDefault="00BA2A32">
            <w:pPr>
              <w:rPr>
                <w:rFonts w:ascii="Arial" w:hAnsi="Arial" w:cs="Arial"/>
              </w:rPr>
            </w:pPr>
          </w:p>
        </w:tc>
        <w:tc>
          <w:tcPr>
            <w:tcW w:w="1452" w:type="dxa"/>
            <w:noWrap/>
            <w:vAlign w:val="bottom"/>
            <w:hideMark/>
          </w:tcPr>
          <w:p w14:paraId="40767C16" w14:textId="77777777" w:rsidR="00BA2A32" w:rsidRPr="00BA2A32" w:rsidRDefault="00BA2A32">
            <w:pPr>
              <w:rPr>
                <w:rFonts w:ascii="Arial" w:hAnsi="Arial" w:cs="Arial"/>
              </w:rPr>
            </w:pPr>
            <w:r w:rsidRPr="00BA2A32">
              <w:rPr>
                <w:rFonts w:ascii="Arial" w:hAnsi="Arial" w:cs="Arial"/>
              </w:rPr>
              <w:t xml:space="preserve">Room </w:t>
            </w:r>
            <w:proofErr w:type="gramStart"/>
            <w:r w:rsidRPr="00BA2A32">
              <w:rPr>
                <w:rFonts w:ascii="Arial" w:hAnsi="Arial" w:cs="Arial"/>
              </w:rPr>
              <w:t>hire</w:t>
            </w:r>
            <w:proofErr w:type="gramEnd"/>
          </w:p>
        </w:tc>
        <w:tc>
          <w:tcPr>
            <w:tcW w:w="222" w:type="dxa"/>
            <w:noWrap/>
            <w:vAlign w:val="bottom"/>
            <w:hideMark/>
          </w:tcPr>
          <w:p w14:paraId="1C832BEA" w14:textId="77777777" w:rsidR="00BA2A32" w:rsidRPr="00BA2A32" w:rsidRDefault="00BA2A32">
            <w:pPr>
              <w:rPr>
                <w:rFonts w:ascii="Arial" w:hAnsi="Arial" w:cs="Arial"/>
              </w:rPr>
            </w:pPr>
          </w:p>
        </w:tc>
        <w:tc>
          <w:tcPr>
            <w:tcW w:w="1060" w:type="dxa"/>
            <w:noWrap/>
            <w:vAlign w:val="bottom"/>
            <w:hideMark/>
          </w:tcPr>
          <w:p w14:paraId="6F387444" w14:textId="77777777" w:rsidR="00BA2A32" w:rsidRPr="00BA2A32" w:rsidRDefault="00BA2A32"/>
        </w:tc>
        <w:tc>
          <w:tcPr>
            <w:tcW w:w="1180" w:type="dxa"/>
            <w:noWrap/>
            <w:vAlign w:val="bottom"/>
            <w:hideMark/>
          </w:tcPr>
          <w:p w14:paraId="63D140BF" w14:textId="77777777" w:rsidR="00BA2A32" w:rsidRPr="00BA2A32" w:rsidRDefault="00BA2A32"/>
        </w:tc>
        <w:tc>
          <w:tcPr>
            <w:tcW w:w="960" w:type="dxa"/>
            <w:noWrap/>
            <w:vAlign w:val="bottom"/>
            <w:hideMark/>
          </w:tcPr>
          <w:p w14:paraId="6DADDCE4" w14:textId="77777777" w:rsidR="00BA2A32" w:rsidRPr="00BA2A32" w:rsidRDefault="00BA2A32"/>
        </w:tc>
        <w:tc>
          <w:tcPr>
            <w:tcW w:w="960" w:type="dxa"/>
            <w:noWrap/>
            <w:vAlign w:val="bottom"/>
            <w:hideMark/>
          </w:tcPr>
          <w:p w14:paraId="41FFFA2F" w14:textId="77777777" w:rsidR="00BA2A32" w:rsidRPr="00BA2A32" w:rsidRDefault="00BA2A32"/>
        </w:tc>
        <w:tc>
          <w:tcPr>
            <w:tcW w:w="960" w:type="dxa"/>
            <w:noWrap/>
            <w:vAlign w:val="bottom"/>
            <w:hideMark/>
          </w:tcPr>
          <w:p w14:paraId="142DB185" w14:textId="77777777" w:rsidR="00BA2A32" w:rsidRPr="00BA2A32" w:rsidRDefault="00BA2A32"/>
        </w:tc>
        <w:tc>
          <w:tcPr>
            <w:tcW w:w="1140" w:type="dxa"/>
            <w:noWrap/>
            <w:vAlign w:val="bottom"/>
            <w:hideMark/>
          </w:tcPr>
          <w:p w14:paraId="380009FE" w14:textId="77777777" w:rsidR="00BA2A32" w:rsidRPr="00BA2A32" w:rsidRDefault="00BA2A32">
            <w:pPr>
              <w:jc w:val="right"/>
              <w:rPr>
                <w:rFonts w:ascii="Arial" w:hAnsi="Arial" w:cs="Arial"/>
              </w:rPr>
            </w:pPr>
            <w:r w:rsidRPr="00BA2A32">
              <w:rPr>
                <w:rFonts w:ascii="Arial" w:hAnsi="Arial" w:cs="Arial"/>
              </w:rPr>
              <w:t>£51.75</w:t>
            </w:r>
          </w:p>
        </w:tc>
        <w:tc>
          <w:tcPr>
            <w:tcW w:w="1240" w:type="dxa"/>
            <w:noWrap/>
            <w:vAlign w:val="bottom"/>
            <w:hideMark/>
          </w:tcPr>
          <w:p w14:paraId="748C2478" w14:textId="77777777" w:rsidR="00BA2A32" w:rsidRPr="00BA2A32" w:rsidRDefault="00BA2A32">
            <w:pPr>
              <w:jc w:val="right"/>
              <w:rPr>
                <w:rFonts w:ascii="Arial" w:hAnsi="Arial" w:cs="Arial"/>
              </w:rPr>
            </w:pPr>
            <w:r w:rsidRPr="00BA2A32">
              <w:rPr>
                <w:rFonts w:ascii="Arial" w:hAnsi="Arial" w:cs="Arial"/>
              </w:rPr>
              <w:t>£51.75</w:t>
            </w:r>
          </w:p>
        </w:tc>
        <w:tc>
          <w:tcPr>
            <w:tcW w:w="1180" w:type="dxa"/>
            <w:noWrap/>
            <w:vAlign w:val="bottom"/>
            <w:hideMark/>
          </w:tcPr>
          <w:p w14:paraId="3F600F92" w14:textId="77777777" w:rsidR="00BA2A32" w:rsidRPr="00BA2A32" w:rsidRDefault="00BA2A32">
            <w:pPr>
              <w:rPr>
                <w:rFonts w:ascii="Arial" w:hAnsi="Arial" w:cs="Arial"/>
              </w:rPr>
            </w:pPr>
          </w:p>
        </w:tc>
      </w:tr>
      <w:tr w:rsidR="00BA2A32" w:rsidRPr="00BA2A32" w14:paraId="6EF81A8C" w14:textId="77777777" w:rsidTr="00BA2A32">
        <w:trPr>
          <w:trHeight w:val="255"/>
        </w:trPr>
        <w:tc>
          <w:tcPr>
            <w:tcW w:w="1340" w:type="dxa"/>
            <w:noWrap/>
            <w:vAlign w:val="bottom"/>
            <w:hideMark/>
          </w:tcPr>
          <w:p w14:paraId="7E4B525F" w14:textId="77777777" w:rsidR="00BA2A32" w:rsidRPr="00BA2A32" w:rsidRDefault="00BA2A32">
            <w:pPr>
              <w:jc w:val="right"/>
              <w:rPr>
                <w:rFonts w:ascii="Arial" w:hAnsi="Arial" w:cs="Arial"/>
              </w:rPr>
            </w:pPr>
            <w:r w:rsidRPr="00BA2A32">
              <w:rPr>
                <w:rFonts w:ascii="Arial" w:hAnsi="Arial" w:cs="Arial"/>
              </w:rPr>
              <w:t>09-Jan</w:t>
            </w:r>
          </w:p>
        </w:tc>
        <w:tc>
          <w:tcPr>
            <w:tcW w:w="960" w:type="dxa"/>
            <w:noWrap/>
            <w:vAlign w:val="bottom"/>
            <w:hideMark/>
          </w:tcPr>
          <w:p w14:paraId="2AA3F9FA" w14:textId="77777777" w:rsidR="00BA2A32" w:rsidRPr="00BA2A32" w:rsidRDefault="00BA2A32">
            <w:pPr>
              <w:rPr>
                <w:rFonts w:ascii="Arial" w:hAnsi="Arial" w:cs="Arial"/>
              </w:rPr>
            </w:pPr>
          </w:p>
        </w:tc>
        <w:tc>
          <w:tcPr>
            <w:tcW w:w="2023" w:type="dxa"/>
            <w:gridSpan w:val="2"/>
            <w:noWrap/>
            <w:vAlign w:val="bottom"/>
            <w:hideMark/>
          </w:tcPr>
          <w:p w14:paraId="6FB9C236" w14:textId="77777777" w:rsidR="00BA2A32" w:rsidRPr="00BA2A32" w:rsidRDefault="00BA2A32">
            <w:pPr>
              <w:rPr>
                <w:rFonts w:ascii="Arial" w:hAnsi="Arial" w:cs="Arial"/>
              </w:rPr>
            </w:pPr>
            <w:r w:rsidRPr="00BA2A32">
              <w:rPr>
                <w:rFonts w:ascii="Arial" w:hAnsi="Arial" w:cs="Arial"/>
              </w:rPr>
              <w:t>Lloyds Bank</w:t>
            </w:r>
          </w:p>
        </w:tc>
        <w:tc>
          <w:tcPr>
            <w:tcW w:w="1452" w:type="dxa"/>
            <w:noWrap/>
            <w:vAlign w:val="bottom"/>
            <w:hideMark/>
          </w:tcPr>
          <w:p w14:paraId="445C7C04" w14:textId="77777777" w:rsidR="00BA2A32" w:rsidRPr="00BA2A32" w:rsidRDefault="00BA2A32">
            <w:pPr>
              <w:rPr>
                <w:rFonts w:ascii="Arial" w:hAnsi="Arial" w:cs="Arial"/>
              </w:rPr>
            </w:pPr>
          </w:p>
        </w:tc>
        <w:tc>
          <w:tcPr>
            <w:tcW w:w="222" w:type="dxa"/>
            <w:noWrap/>
            <w:vAlign w:val="bottom"/>
            <w:hideMark/>
          </w:tcPr>
          <w:p w14:paraId="2B0E7C99" w14:textId="77777777" w:rsidR="00BA2A32" w:rsidRPr="00BA2A32" w:rsidRDefault="00BA2A32"/>
        </w:tc>
        <w:tc>
          <w:tcPr>
            <w:tcW w:w="1060" w:type="dxa"/>
            <w:noWrap/>
            <w:vAlign w:val="bottom"/>
            <w:hideMark/>
          </w:tcPr>
          <w:p w14:paraId="65CEB692" w14:textId="77777777" w:rsidR="00BA2A32" w:rsidRPr="00BA2A32" w:rsidRDefault="00BA2A32"/>
        </w:tc>
        <w:tc>
          <w:tcPr>
            <w:tcW w:w="1180" w:type="dxa"/>
            <w:noWrap/>
            <w:vAlign w:val="bottom"/>
            <w:hideMark/>
          </w:tcPr>
          <w:p w14:paraId="463EF9B2" w14:textId="77777777" w:rsidR="00BA2A32" w:rsidRPr="00BA2A32" w:rsidRDefault="00BA2A32"/>
        </w:tc>
        <w:tc>
          <w:tcPr>
            <w:tcW w:w="960" w:type="dxa"/>
            <w:noWrap/>
            <w:vAlign w:val="bottom"/>
            <w:hideMark/>
          </w:tcPr>
          <w:p w14:paraId="78FE08C3" w14:textId="77777777" w:rsidR="00BA2A32" w:rsidRPr="00BA2A32" w:rsidRDefault="00BA2A32">
            <w:pPr>
              <w:jc w:val="right"/>
              <w:rPr>
                <w:rFonts w:ascii="Arial" w:hAnsi="Arial" w:cs="Arial"/>
              </w:rPr>
            </w:pPr>
            <w:r w:rsidRPr="00BA2A32">
              <w:rPr>
                <w:rFonts w:ascii="Arial" w:hAnsi="Arial" w:cs="Arial"/>
              </w:rPr>
              <w:t>£39.16</w:t>
            </w:r>
          </w:p>
        </w:tc>
        <w:tc>
          <w:tcPr>
            <w:tcW w:w="960" w:type="dxa"/>
            <w:noWrap/>
            <w:vAlign w:val="bottom"/>
            <w:hideMark/>
          </w:tcPr>
          <w:p w14:paraId="44A31EA5" w14:textId="77777777" w:rsidR="00BA2A32" w:rsidRPr="00BA2A32" w:rsidRDefault="00BA2A32">
            <w:pPr>
              <w:rPr>
                <w:rFonts w:ascii="Arial" w:hAnsi="Arial" w:cs="Arial"/>
              </w:rPr>
            </w:pPr>
          </w:p>
        </w:tc>
        <w:tc>
          <w:tcPr>
            <w:tcW w:w="960" w:type="dxa"/>
            <w:noWrap/>
            <w:vAlign w:val="bottom"/>
            <w:hideMark/>
          </w:tcPr>
          <w:p w14:paraId="40DB78E2" w14:textId="77777777" w:rsidR="00BA2A32" w:rsidRPr="00BA2A32" w:rsidRDefault="00BA2A32"/>
        </w:tc>
        <w:tc>
          <w:tcPr>
            <w:tcW w:w="1140" w:type="dxa"/>
            <w:noWrap/>
            <w:vAlign w:val="bottom"/>
            <w:hideMark/>
          </w:tcPr>
          <w:p w14:paraId="3EB940E1" w14:textId="77777777" w:rsidR="00BA2A32" w:rsidRPr="00BA2A32" w:rsidRDefault="00BA2A32"/>
        </w:tc>
        <w:tc>
          <w:tcPr>
            <w:tcW w:w="1240" w:type="dxa"/>
            <w:noWrap/>
            <w:vAlign w:val="bottom"/>
            <w:hideMark/>
          </w:tcPr>
          <w:p w14:paraId="63FADC37" w14:textId="77777777" w:rsidR="00BA2A32" w:rsidRPr="00BA2A32" w:rsidRDefault="00BA2A32">
            <w:pPr>
              <w:jc w:val="right"/>
              <w:rPr>
                <w:rFonts w:ascii="Arial" w:hAnsi="Arial" w:cs="Arial"/>
              </w:rPr>
            </w:pPr>
            <w:r w:rsidRPr="00BA2A32">
              <w:rPr>
                <w:rFonts w:ascii="Arial" w:hAnsi="Arial" w:cs="Arial"/>
              </w:rPr>
              <w:t>£39.16</w:t>
            </w:r>
          </w:p>
        </w:tc>
        <w:tc>
          <w:tcPr>
            <w:tcW w:w="1180" w:type="dxa"/>
            <w:noWrap/>
            <w:vAlign w:val="bottom"/>
            <w:hideMark/>
          </w:tcPr>
          <w:p w14:paraId="29DF1A13" w14:textId="77777777" w:rsidR="00BA2A32" w:rsidRPr="00BA2A32" w:rsidRDefault="00BA2A32">
            <w:pPr>
              <w:rPr>
                <w:rFonts w:ascii="Arial" w:hAnsi="Arial" w:cs="Arial"/>
              </w:rPr>
            </w:pPr>
          </w:p>
        </w:tc>
      </w:tr>
      <w:tr w:rsidR="00BA2A32" w:rsidRPr="00BA2A32" w14:paraId="61462D20" w14:textId="77777777" w:rsidTr="00BA2A32">
        <w:trPr>
          <w:trHeight w:val="255"/>
        </w:trPr>
        <w:tc>
          <w:tcPr>
            <w:tcW w:w="1340" w:type="dxa"/>
            <w:noWrap/>
            <w:vAlign w:val="bottom"/>
            <w:hideMark/>
          </w:tcPr>
          <w:p w14:paraId="3F1F7049" w14:textId="77777777" w:rsidR="00BA2A32" w:rsidRPr="00BA2A32" w:rsidRDefault="00BA2A32">
            <w:pPr>
              <w:jc w:val="right"/>
              <w:rPr>
                <w:rFonts w:ascii="Arial" w:hAnsi="Arial" w:cs="Arial"/>
              </w:rPr>
            </w:pPr>
            <w:r w:rsidRPr="00BA2A32">
              <w:rPr>
                <w:rFonts w:ascii="Arial" w:hAnsi="Arial" w:cs="Arial"/>
              </w:rPr>
              <w:t>09-Jan</w:t>
            </w:r>
          </w:p>
        </w:tc>
        <w:tc>
          <w:tcPr>
            <w:tcW w:w="960" w:type="dxa"/>
            <w:noWrap/>
            <w:vAlign w:val="bottom"/>
            <w:hideMark/>
          </w:tcPr>
          <w:p w14:paraId="34236B13" w14:textId="77777777" w:rsidR="00BA2A32" w:rsidRPr="00BA2A32" w:rsidRDefault="00BA2A32">
            <w:pPr>
              <w:rPr>
                <w:rFonts w:ascii="Arial" w:hAnsi="Arial" w:cs="Arial"/>
              </w:rPr>
            </w:pPr>
          </w:p>
        </w:tc>
        <w:tc>
          <w:tcPr>
            <w:tcW w:w="1801" w:type="dxa"/>
            <w:noWrap/>
            <w:vAlign w:val="bottom"/>
            <w:hideMark/>
          </w:tcPr>
          <w:p w14:paraId="4DCF877A" w14:textId="77777777" w:rsidR="00BA2A32" w:rsidRPr="00BA2A32" w:rsidRDefault="00BA2A32">
            <w:pPr>
              <w:rPr>
                <w:rFonts w:ascii="Arial" w:hAnsi="Arial" w:cs="Arial"/>
              </w:rPr>
            </w:pPr>
            <w:r w:rsidRPr="00BA2A32">
              <w:rPr>
                <w:rFonts w:ascii="Arial" w:hAnsi="Arial" w:cs="Arial"/>
              </w:rPr>
              <w:t>HMRC</w:t>
            </w:r>
          </w:p>
        </w:tc>
        <w:tc>
          <w:tcPr>
            <w:tcW w:w="222" w:type="dxa"/>
            <w:noWrap/>
            <w:vAlign w:val="bottom"/>
            <w:hideMark/>
          </w:tcPr>
          <w:p w14:paraId="2D8D296A" w14:textId="77777777" w:rsidR="00BA2A32" w:rsidRPr="00BA2A32" w:rsidRDefault="00BA2A32">
            <w:pPr>
              <w:rPr>
                <w:rFonts w:ascii="Arial" w:hAnsi="Arial" w:cs="Arial"/>
              </w:rPr>
            </w:pPr>
          </w:p>
        </w:tc>
        <w:tc>
          <w:tcPr>
            <w:tcW w:w="1674" w:type="dxa"/>
            <w:gridSpan w:val="2"/>
            <w:noWrap/>
            <w:vAlign w:val="bottom"/>
            <w:hideMark/>
          </w:tcPr>
          <w:p w14:paraId="1B7A9609" w14:textId="77777777" w:rsidR="00BA2A32" w:rsidRPr="00BA2A32" w:rsidRDefault="00BA2A32">
            <w:pPr>
              <w:rPr>
                <w:rFonts w:ascii="Arial" w:hAnsi="Arial" w:cs="Arial"/>
              </w:rPr>
            </w:pPr>
            <w:r w:rsidRPr="00BA2A32">
              <w:rPr>
                <w:rFonts w:ascii="Arial" w:hAnsi="Arial" w:cs="Arial"/>
              </w:rPr>
              <w:t>VAT refund</w:t>
            </w:r>
          </w:p>
        </w:tc>
        <w:tc>
          <w:tcPr>
            <w:tcW w:w="1060" w:type="dxa"/>
            <w:noWrap/>
            <w:vAlign w:val="bottom"/>
            <w:hideMark/>
          </w:tcPr>
          <w:p w14:paraId="48DA9888" w14:textId="77777777" w:rsidR="00BA2A32" w:rsidRPr="00BA2A32" w:rsidRDefault="00BA2A32">
            <w:pPr>
              <w:rPr>
                <w:rFonts w:ascii="Arial" w:hAnsi="Arial" w:cs="Arial"/>
              </w:rPr>
            </w:pPr>
          </w:p>
        </w:tc>
        <w:tc>
          <w:tcPr>
            <w:tcW w:w="1180" w:type="dxa"/>
            <w:noWrap/>
            <w:vAlign w:val="bottom"/>
            <w:hideMark/>
          </w:tcPr>
          <w:p w14:paraId="051A7B44" w14:textId="77777777" w:rsidR="00BA2A32" w:rsidRPr="00BA2A32" w:rsidRDefault="00BA2A32"/>
        </w:tc>
        <w:tc>
          <w:tcPr>
            <w:tcW w:w="960" w:type="dxa"/>
            <w:noWrap/>
            <w:vAlign w:val="bottom"/>
            <w:hideMark/>
          </w:tcPr>
          <w:p w14:paraId="63F79BB8" w14:textId="77777777" w:rsidR="00BA2A32" w:rsidRPr="00BA2A32" w:rsidRDefault="00BA2A32"/>
        </w:tc>
        <w:tc>
          <w:tcPr>
            <w:tcW w:w="960" w:type="dxa"/>
            <w:noWrap/>
            <w:vAlign w:val="bottom"/>
            <w:hideMark/>
          </w:tcPr>
          <w:p w14:paraId="2D1DCEA4" w14:textId="77777777" w:rsidR="00BA2A32" w:rsidRPr="00BA2A32" w:rsidRDefault="00BA2A32">
            <w:pPr>
              <w:jc w:val="right"/>
              <w:rPr>
                <w:rFonts w:ascii="Arial" w:hAnsi="Arial" w:cs="Arial"/>
              </w:rPr>
            </w:pPr>
            <w:r w:rsidRPr="00BA2A32">
              <w:rPr>
                <w:rFonts w:ascii="Arial" w:hAnsi="Arial" w:cs="Arial"/>
              </w:rPr>
              <w:t>£3,198.76</w:t>
            </w:r>
          </w:p>
        </w:tc>
        <w:tc>
          <w:tcPr>
            <w:tcW w:w="960" w:type="dxa"/>
            <w:noWrap/>
            <w:vAlign w:val="bottom"/>
            <w:hideMark/>
          </w:tcPr>
          <w:p w14:paraId="6B8D3986" w14:textId="77777777" w:rsidR="00BA2A32" w:rsidRPr="00BA2A32" w:rsidRDefault="00BA2A32">
            <w:pPr>
              <w:rPr>
                <w:rFonts w:ascii="Arial" w:hAnsi="Arial" w:cs="Arial"/>
              </w:rPr>
            </w:pPr>
          </w:p>
        </w:tc>
        <w:tc>
          <w:tcPr>
            <w:tcW w:w="1140" w:type="dxa"/>
            <w:noWrap/>
            <w:vAlign w:val="bottom"/>
            <w:hideMark/>
          </w:tcPr>
          <w:p w14:paraId="23E4C29E" w14:textId="77777777" w:rsidR="00BA2A32" w:rsidRPr="00BA2A32" w:rsidRDefault="00BA2A32"/>
        </w:tc>
        <w:tc>
          <w:tcPr>
            <w:tcW w:w="1240" w:type="dxa"/>
            <w:noWrap/>
            <w:vAlign w:val="bottom"/>
            <w:hideMark/>
          </w:tcPr>
          <w:p w14:paraId="1A0AE178" w14:textId="77777777" w:rsidR="00BA2A32" w:rsidRPr="00BA2A32" w:rsidRDefault="00BA2A32">
            <w:pPr>
              <w:jc w:val="right"/>
              <w:rPr>
                <w:rFonts w:ascii="Arial" w:hAnsi="Arial" w:cs="Arial"/>
              </w:rPr>
            </w:pPr>
            <w:r w:rsidRPr="00BA2A32">
              <w:rPr>
                <w:rFonts w:ascii="Arial" w:hAnsi="Arial" w:cs="Arial"/>
              </w:rPr>
              <w:t>£3,198.76</w:t>
            </w:r>
          </w:p>
        </w:tc>
        <w:tc>
          <w:tcPr>
            <w:tcW w:w="1180" w:type="dxa"/>
            <w:noWrap/>
            <w:vAlign w:val="bottom"/>
            <w:hideMark/>
          </w:tcPr>
          <w:p w14:paraId="2E7889AB" w14:textId="77777777" w:rsidR="00BA2A32" w:rsidRPr="00BA2A32" w:rsidRDefault="00BA2A32">
            <w:pPr>
              <w:rPr>
                <w:rFonts w:ascii="Arial" w:hAnsi="Arial" w:cs="Arial"/>
              </w:rPr>
            </w:pPr>
          </w:p>
        </w:tc>
      </w:tr>
      <w:tr w:rsidR="00BA2A32" w:rsidRPr="00BA2A32" w14:paraId="62D9FF05" w14:textId="77777777" w:rsidTr="00BA2A32">
        <w:trPr>
          <w:trHeight w:val="255"/>
        </w:trPr>
        <w:tc>
          <w:tcPr>
            <w:tcW w:w="1340" w:type="dxa"/>
            <w:noWrap/>
            <w:vAlign w:val="bottom"/>
            <w:hideMark/>
          </w:tcPr>
          <w:p w14:paraId="5C3E13D1" w14:textId="77777777" w:rsidR="00BA2A32" w:rsidRPr="00BA2A32" w:rsidRDefault="00BA2A32">
            <w:pPr>
              <w:jc w:val="right"/>
              <w:rPr>
                <w:rFonts w:ascii="Arial" w:hAnsi="Arial" w:cs="Arial"/>
              </w:rPr>
            </w:pPr>
            <w:r w:rsidRPr="00BA2A32">
              <w:rPr>
                <w:rFonts w:ascii="Arial" w:hAnsi="Arial" w:cs="Arial"/>
              </w:rPr>
              <w:t>31-Jan</w:t>
            </w:r>
          </w:p>
        </w:tc>
        <w:tc>
          <w:tcPr>
            <w:tcW w:w="960" w:type="dxa"/>
            <w:noWrap/>
            <w:vAlign w:val="bottom"/>
            <w:hideMark/>
          </w:tcPr>
          <w:p w14:paraId="548B280B" w14:textId="77777777" w:rsidR="00BA2A32" w:rsidRPr="00BA2A32" w:rsidRDefault="00BA2A32">
            <w:pPr>
              <w:rPr>
                <w:rFonts w:ascii="Arial" w:hAnsi="Arial" w:cs="Arial"/>
              </w:rPr>
            </w:pPr>
          </w:p>
        </w:tc>
        <w:tc>
          <w:tcPr>
            <w:tcW w:w="2023" w:type="dxa"/>
            <w:gridSpan w:val="2"/>
            <w:noWrap/>
            <w:vAlign w:val="bottom"/>
            <w:hideMark/>
          </w:tcPr>
          <w:p w14:paraId="798C1625" w14:textId="77777777" w:rsidR="00BA2A32" w:rsidRPr="00BA2A32" w:rsidRDefault="00BA2A32">
            <w:pPr>
              <w:rPr>
                <w:rFonts w:ascii="Arial" w:hAnsi="Arial" w:cs="Arial"/>
              </w:rPr>
            </w:pPr>
            <w:r w:rsidRPr="00BA2A32">
              <w:rPr>
                <w:rFonts w:ascii="Arial" w:hAnsi="Arial" w:cs="Arial"/>
              </w:rPr>
              <w:t>Clerk adjustment</w:t>
            </w:r>
          </w:p>
        </w:tc>
        <w:tc>
          <w:tcPr>
            <w:tcW w:w="1452" w:type="dxa"/>
            <w:noWrap/>
            <w:vAlign w:val="bottom"/>
            <w:hideMark/>
          </w:tcPr>
          <w:p w14:paraId="0E3A75B7" w14:textId="77777777" w:rsidR="00BA2A32" w:rsidRPr="00BA2A32" w:rsidRDefault="00BA2A32">
            <w:pPr>
              <w:rPr>
                <w:rFonts w:ascii="Arial" w:hAnsi="Arial" w:cs="Arial"/>
              </w:rPr>
            </w:pPr>
          </w:p>
        </w:tc>
        <w:tc>
          <w:tcPr>
            <w:tcW w:w="222" w:type="dxa"/>
            <w:noWrap/>
            <w:vAlign w:val="bottom"/>
            <w:hideMark/>
          </w:tcPr>
          <w:p w14:paraId="73C2B316" w14:textId="77777777" w:rsidR="00BA2A32" w:rsidRPr="00BA2A32" w:rsidRDefault="00BA2A32"/>
        </w:tc>
        <w:tc>
          <w:tcPr>
            <w:tcW w:w="1060" w:type="dxa"/>
            <w:noWrap/>
            <w:vAlign w:val="bottom"/>
            <w:hideMark/>
          </w:tcPr>
          <w:p w14:paraId="0F5D4962" w14:textId="77777777" w:rsidR="00BA2A32" w:rsidRPr="00BA2A32" w:rsidRDefault="00BA2A32"/>
        </w:tc>
        <w:tc>
          <w:tcPr>
            <w:tcW w:w="1180" w:type="dxa"/>
            <w:noWrap/>
            <w:vAlign w:val="bottom"/>
            <w:hideMark/>
          </w:tcPr>
          <w:p w14:paraId="08D4E7C8" w14:textId="77777777" w:rsidR="00BA2A32" w:rsidRPr="00BA2A32" w:rsidRDefault="00BA2A32"/>
        </w:tc>
        <w:tc>
          <w:tcPr>
            <w:tcW w:w="960" w:type="dxa"/>
            <w:noWrap/>
            <w:vAlign w:val="bottom"/>
            <w:hideMark/>
          </w:tcPr>
          <w:p w14:paraId="6ACC9974" w14:textId="77777777" w:rsidR="00BA2A32" w:rsidRPr="00BA2A32" w:rsidRDefault="00BA2A32"/>
        </w:tc>
        <w:tc>
          <w:tcPr>
            <w:tcW w:w="960" w:type="dxa"/>
            <w:noWrap/>
            <w:vAlign w:val="bottom"/>
            <w:hideMark/>
          </w:tcPr>
          <w:p w14:paraId="4627E104" w14:textId="77777777" w:rsidR="00BA2A32" w:rsidRPr="00BA2A32" w:rsidRDefault="00BA2A32"/>
        </w:tc>
        <w:tc>
          <w:tcPr>
            <w:tcW w:w="960" w:type="dxa"/>
            <w:noWrap/>
            <w:vAlign w:val="bottom"/>
            <w:hideMark/>
          </w:tcPr>
          <w:p w14:paraId="02F02342" w14:textId="77777777" w:rsidR="00BA2A32" w:rsidRPr="00BA2A32" w:rsidRDefault="00BA2A32"/>
        </w:tc>
        <w:tc>
          <w:tcPr>
            <w:tcW w:w="1140" w:type="dxa"/>
            <w:noWrap/>
            <w:vAlign w:val="bottom"/>
            <w:hideMark/>
          </w:tcPr>
          <w:p w14:paraId="5185556B" w14:textId="77777777" w:rsidR="00BA2A32" w:rsidRPr="00BA2A32" w:rsidRDefault="00BA2A32">
            <w:pPr>
              <w:jc w:val="right"/>
              <w:rPr>
                <w:rFonts w:ascii="Arial" w:hAnsi="Arial" w:cs="Arial"/>
              </w:rPr>
            </w:pPr>
            <w:r w:rsidRPr="00BA2A32">
              <w:rPr>
                <w:rFonts w:ascii="Arial" w:hAnsi="Arial" w:cs="Arial"/>
              </w:rPr>
              <w:t>£0.03</w:t>
            </w:r>
          </w:p>
        </w:tc>
        <w:tc>
          <w:tcPr>
            <w:tcW w:w="1240" w:type="dxa"/>
            <w:noWrap/>
            <w:vAlign w:val="bottom"/>
            <w:hideMark/>
          </w:tcPr>
          <w:p w14:paraId="032ADDCB" w14:textId="77777777" w:rsidR="00BA2A32" w:rsidRPr="00BA2A32" w:rsidRDefault="00BA2A32">
            <w:pPr>
              <w:jc w:val="right"/>
              <w:rPr>
                <w:rFonts w:ascii="Arial" w:hAnsi="Arial" w:cs="Arial"/>
              </w:rPr>
            </w:pPr>
            <w:r w:rsidRPr="00BA2A32">
              <w:rPr>
                <w:rFonts w:ascii="Arial" w:hAnsi="Arial" w:cs="Arial"/>
              </w:rPr>
              <w:t>£0.03</w:t>
            </w:r>
          </w:p>
        </w:tc>
        <w:tc>
          <w:tcPr>
            <w:tcW w:w="1180" w:type="dxa"/>
            <w:noWrap/>
            <w:vAlign w:val="bottom"/>
            <w:hideMark/>
          </w:tcPr>
          <w:p w14:paraId="1E8B58CA" w14:textId="77777777" w:rsidR="00BA2A32" w:rsidRPr="00BA2A32" w:rsidRDefault="00BA2A32">
            <w:pPr>
              <w:rPr>
                <w:rFonts w:ascii="Arial" w:hAnsi="Arial" w:cs="Arial"/>
              </w:rPr>
            </w:pPr>
          </w:p>
        </w:tc>
      </w:tr>
      <w:tr w:rsidR="00BA2A32" w:rsidRPr="00BA2A32" w14:paraId="3FAD2B91" w14:textId="77777777" w:rsidTr="00BA2A32">
        <w:trPr>
          <w:trHeight w:val="255"/>
        </w:trPr>
        <w:tc>
          <w:tcPr>
            <w:tcW w:w="1340" w:type="dxa"/>
            <w:noWrap/>
            <w:vAlign w:val="bottom"/>
            <w:hideMark/>
          </w:tcPr>
          <w:p w14:paraId="60195827" w14:textId="77777777" w:rsidR="00BA2A32" w:rsidRPr="00BA2A32" w:rsidRDefault="00BA2A32">
            <w:pPr>
              <w:rPr>
                <w:rFonts w:ascii="Arial" w:hAnsi="Arial" w:cs="Arial"/>
                <w:b/>
                <w:bCs/>
              </w:rPr>
            </w:pPr>
            <w:r w:rsidRPr="00BA2A32">
              <w:rPr>
                <w:rFonts w:ascii="Arial" w:hAnsi="Arial" w:cs="Arial"/>
                <w:b/>
                <w:bCs/>
              </w:rPr>
              <w:t>Monthly totals</w:t>
            </w:r>
          </w:p>
        </w:tc>
        <w:tc>
          <w:tcPr>
            <w:tcW w:w="960" w:type="dxa"/>
            <w:noWrap/>
            <w:vAlign w:val="bottom"/>
            <w:hideMark/>
          </w:tcPr>
          <w:p w14:paraId="4757BB3E" w14:textId="77777777" w:rsidR="00BA2A32" w:rsidRPr="00BA2A32" w:rsidRDefault="00BA2A32">
            <w:pPr>
              <w:rPr>
                <w:rFonts w:ascii="Arial" w:hAnsi="Arial" w:cs="Arial"/>
                <w:b/>
                <w:bCs/>
              </w:rPr>
            </w:pPr>
          </w:p>
        </w:tc>
        <w:tc>
          <w:tcPr>
            <w:tcW w:w="1801" w:type="dxa"/>
            <w:noWrap/>
            <w:vAlign w:val="bottom"/>
            <w:hideMark/>
          </w:tcPr>
          <w:p w14:paraId="0BB702A8" w14:textId="77777777" w:rsidR="00BA2A32" w:rsidRPr="00BA2A32" w:rsidRDefault="00BA2A32"/>
        </w:tc>
        <w:tc>
          <w:tcPr>
            <w:tcW w:w="222" w:type="dxa"/>
            <w:noWrap/>
            <w:vAlign w:val="bottom"/>
            <w:hideMark/>
          </w:tcPr>
          <w:p w14:paraId="06EDA54D" w14:textId="77777777" w:rsidR="00BA2A32" w:rsidRPr="00BA2A32" w:rsidRDefault="00BA2A32"/>
        </w:tc>
        <w:tc>
          <w:tcPr>
            <w:tcW w:w="1452" w:type="dxa"/>
            <w:noWrap/>
            <w:vAlign w:val="bottom"/>
            <w:hideMark/>
          </w:tcPr>
          <w:p w14:paraId="65EB2C46" w14:textId="77777777" w:rsidR="00BA2A32" w:rsidRPr="00BA2A32" w:rsidRDefault="00BA2A32"/>
        </w:tc>
        <w:tc>
          <w:tcPr>
            <w:tcW w:w="222" w:type="dxa"/>
            <w:noWrap/>
            <w:vAlign w:val="bottom"/>
            <w:hideMark/>
          </w:tcPr>
          <w:p w14:paraId="0A0E6734" w14:textId="77777777" w:rsidR="00BA2A32" w:rsidRPr="00BA2A32" w:rsidRDefault="00BA2A32"/>
        </w:tc>
        <w:tc>
          <w:tcPr>
            <w:tcW w:w="1060" w:type="dxa"/>
            <w:noWrap/>
            <w:vAlign w:val="bottom"/>
            <w:hideMark/>
          </w:tcPr>
          <w:p w14:paraId="6599ED56" w14:textId="77777777" w:rsidR="00BA2A32" w:rsidRPr="00BA2A32" w:rsidRDefault="00BA2A32">
            <w:pPr>
              <w:jc w:val="right"/>
              <w:rPr>
                <w:rFonts w:ascii="Arial" w:hAnsi="Arial" w:cs="Arial"/>
                <w:b/>
                <w:bCs/>
              </w:rPr>
            </w:pPr>
            <w:r w:rsidRPr="00BA2A32">
              <w:rPr>
                <w:rFonts w:ascii="Arial" w:hAnsi="Arial" w:cs="Arial"/>
                <w:b/>
                <w:bCs/>
              </w:rPr>
              <w:t>£0.00</w:t>
            </w:r>
          </w:p>
        </w:tc>
        <w:tc>
          <w:tcPr>
            <w:tcW w:w="1180" w:type="dxa"/>
            <w:noWrap/>
            <w:vAlign w:val="bottom"/>
            <w:hideMark/>
          </w:tcPr>
          <w:p w14:paraId="5D32E5F7" w14:textId="77777777" w:rsidR="00BA2A32" w:rsidRPr="00BA2A32" w:rsidRDefault="00BA2A32">
            <w:pPr>
              <w:rPr>
                <w:rFonts w:ascii="Arial" w:hAnsi="Arial" w:cs="Arial"/>
                <w:b/>
                <w:bCs/>
              </w:rPr>
            </w:pPr>
          </w:p>
        </w:tc>
        <w:tc>
          <w:tcPr>
            <w:tcW w:w="960" w:type="dxa"/>
            <w:noWrap/>
            <w:vAlign w:val="bottom"/>
            <w:hideMark/>
          </w:tcPr>
          <w:p w14:paraId="04AD19E3" w14:textId="77777777" w:rsidR="00BA2A32" w:rsidRPr="00BA2A32" w:rsidRDefault="00BA2A32">
            <w:pPr>
              <w:jc w:val="right"/>
              <w:rPr>
                <w:rFonts w:ascii="Arial" w:hAnsi="Arial" w:cs="Arial"/>
                <w:b/>
                <w:bCs/>
              </w:rPr>
            </w:pPr>
            <w:r w:rsidRPr="00BA2A32">
              <w:rPr>
                <w:rFonts w:ascii="Arial" w:hAnsi="Arial" w:cs="Arial"/>
                <w:b/>
                <w:bCs/>
              </w:rPr>
              <w:t>£52.49</w:t>
            </w:r>
          </w:p>
        </w:tc>
        <w:tc>
          <w:tcPr>
            <w:tcW w:w="960" w:type="dxa"/>
            <w:noWrap/>
            <w:vAlign w:val="bottom"/>
            <w:hideMark/>
          </w:tcPr>
          <w:p w14:paraId="7FC6D52E" w14:textId="77777777" w:rsidR="00BA2A32" w:rsidRPr="00BA2A32" w:rsidRDefault="00BA2A32">
            <w:pPr>
              <w:jc w:val="right"/>
              <w:rPr>
                <w:rFonts w:ascii="Arial" w:hAnsi="Arial" w:cs="Arial"/>
                <w:b/>
                <w:bCs/>
              </w:rPr>
            </w:pPr>
            <w:r w:rsidRPr="00BA2A32">
              <w:rPr>
                <w:rFonts w:ascii="Arial" w:hAnsi="Arial" w:cs="Arial"/>
                <w:b/>
                <w:bCs/>
              </w:rPr>
              <w:t>£3,198.76</w:t>
            </w:r>
          </w:p>
        </w:tc>
        <w:tc>
          <w:tcPr>
            <w:tcW w:w="960" w:type="dxa"/>
            <w:noWrap/>
            <w:vAlign w:val="bottom"/>
            <w:hideMark/>
          </w:tcPr>
          <w:p w14:paraId="09ED3D00" w14:textId="77777777" w:rsidR="00BA2A32" w:rsidRPr="00BA2A32" w:rsidRDefault="00BA2A32">
            <w:pPr>
              <w:jc w:val="right"/>
              <w:rPr>
                <w:rFonts w:ascii="Arial" w:hAnsi="Arial" w:cs="Arial"/>
                <w:b/>
                <w:bCs/>
              </w:rPr>
            </w:pPr>
            <w:r w:rsidRPr="00BA2A32">
              <w:rPr>
                <w:rFonts w:ascii="Arial" w:hAnsi="Arial" w:cs="Arial"/>
                <w:b/>
                <w:bCs/>
              </w:rPr>
              <w:t>£0.00</w:t>
            </w:r>
          </w:p>
        </w:tc>
        <w:tc>
          <w:tcPr>
            <w:tcW w:w="1140" w:type="dxa"/>
            <w:noWrap/>
            <w:vAlign w:val="bottom"/>
            <w:hideMark/>
          </w:tcPr>
          <w:p w14:paraId="6D49E311" w14:textId="77777777" w:rsidR="00BA2A32" w:rsidRPr="00BA2A32" w:rsidRDefault="00BA2A32">
            <w:pPr>
              <w:jc w:val="right"/>
              <w:rPr>
                <w:rFonts w:ascii="Arial" w:hAnsi="Arial" w:cs="Arial"/>
                <w:b/>
                <w:bCs/>
              </w:rPr>
            </w:pPr>
            <w:r w:rsidRPr="00BA2A32">
              <w:rPr>
                <w:rFonts w:ascii="Arial" w:hAnsi="Arial" w:cs="Arial"/>
                <w:b/>
                <w:bCs/>
              </w:rPr>
              <w:t>£71.78</w:t>
            </w:r>
          </w:p>
        </w:tc>
        <w:tc>
          <w:tcPr>
            <w:tcW w:w="1240" w:type="dxa"/>
            <w:noWrap/>
            <w:vAlign w:val="bottom"/>
            <w:hideMark/>
          </w:tcPr>
          <w:p w14:paraId="4698FA9D" w14:textId="77777777" w:rsidR="00BA2A32" w:rsidRPr="00BA2A32" w:rsidRDefault="00BA2A32">
            <w:pPr>
              <w:jc w:val="right"/>
              <w:rPr>
                <w:rFonts w:ascii="Arial" w:hAnsi="Arial" w:cs="Arial"/>
                <w:b/>
                <w:bCs/>
              </w:rPr>
            </w:pPr>
            <w:r w:rsidRPr="00BA2A32">
              <w:rPr>
                <w:rFonts w:ascii="Arial" w:hAnsi="Arial" w:cs="Arial"/>
                <w:b/>
                <w:bCs/>
              </w:rPr>
              <w:t>£3,323.03</w:t>
            </w:r>
          </w:p>
        </w:tc>
        <w:tc>
          <w:tcPr>
            <w:tcW w:w="1180" w:type="dxa"/>
            <w:noWrap/>
            <w:vAlign w:val="bottom"/>
            <w:hideMark/>
          </w:tcPr>
          <w:p w14:paraId="75D32130" w14:textId="77777777" w:rsidR="00BA2A32" w:rsidRPr="00BA2A32" w:rsidRDefault="00BA2A32">
            <w:pPr>
              <w:jc w:val="right"/>
              <w:rPr>
                <w:rFonts w:ascii="Arial" w:hAnsi="Arial" w:cs="Arial"/>
                <w:b/>
                <w:bCs/>
              </w:rPr>
            </w:pPr>
            <w:r w:rsidRPr="00BA2A32">
              <w:rPr>
                <w:rFonts w:ascii="Arial" w:hAnsi="Arial" w:cs="Arial"/>
                <w:b/>
                <w:bCs/>
              </w:rPr>
              <w:t>£140,948.63</w:t>
            </w:r>
          </w:p>
        </w:tc>
      </w:tr>
    </w:tbl>
    <w:p w14:paraId="716D40B3" w14:textId="77777777" w:rsidR="00BA2A32" w:rsidRPr="00BA2A32" w:rsidRDefault="00BA2A32" w:rsidP="00BA2A32">
      <w:pPr>
        <w:ind w:left="720"/>
        <w:rPr>
          <w:rFonts w:ascii="Arial" w:eastAsiaTheme="minorHAnsi" w:hAnsi="Arial" w:cs="Arial"/>
          <w:b/>
          <w:bCs/>
          <w:lang w:eastAsia="en-US"/>
        </w:rPr>
      </w:pPr>
    </w:p>
    <w:p w14:paraId="7A11A4D5" w14:textId="77777777" w:rsidR="00BA2A32" w:rsidRPr="00BA2A32" w:rsidRDefault="00BA2A32" w:rsidP="00BA2A32">
      <w:pPr>
        <w:ind w:left="720"/>
        <w:rPr>
          <w:rFonts w:ascii="Arial" w:hAnsi="Arial" w:cs="Arial"/>
          <w:b/>
          <w:bCs/>
        </w:rPr>
      </w:pPr>
    </w:p>
    <w:p w14:paraId="5F8800E8" w14:textId="77777777" w:rsidR="00BA2A32" w:rsidRDefault="00BA2A32">
      <w:pPr>
        <w:rPr>
          <w:rFonts w:ascii="Arial" w:hAnsi="Arial" w:cs="Arial"/>
          <w:b/>
          <w:bCs/>
        </w:rPr>
      </w:pPr>
    </w:p>
    <w:p w14:paraId="44C082D8" w14:textId="645F4BDB" w:rsidR="00BA2A32" w:rsidRDefault="00BA2A32">
      <w:pPr>
        <w:rPr>
          <w:rFonts w:ascii="Arial" w:hAnsi="Arial" w:cs="Arial"/>
          <w:b/>
          <w:bCs/>
        </w:rPr>
        <w:sectPr w:rsidR="00BA2A32" w:rsidSect="00BA2A32">
          <w:pgSz w:w="16838" w:h="11906" w:orient="landscape"/>
          <w:pgMar w:top="567" w:right="284" w:bottom="2268" w:left="142" w:header="709" w:footer="709" w:gutter="0"/>
          <w:cols w:space="708"/>
          <w:docGrid w:linePitch="360"/>
        </w:sectPr>
      </w:pPr>
    </w:p>
    <w:p w14:paraId="1A14D107" w14:textId="77777777" w:rsidR="002D55B3" w:rsidRDefault="002D55B3">
      <w:pPr>
        <w:rPr>
          <w:rFonts w:ascii="Arial" w:hAnsi="Arial" w:cs="Arial"/>
          <w:b/>
          <w:bCs/>
        </w:rPr>
      </w:pPr>
    </w:p>
    <w:tbl>
      <w:tblPr>
        <w:tblW w:w="8400" w:type="dxa"/>
        <w:tblInd w:w="3492" w:type="dxa"/>
        <w:tblLook w:val="04A0" w:firstRow="1" w:lastRow="0" w:firstColumn="1" w:lastColumn="0" w:noHBand="0" w:noVBand="1"/>
      </w:tblPr>
      <w:tblGrid>
        <w:gridCol w:w="980"/>
        <w:gridCol w:w="980"/>
        <w:gridCol w:w="980"/>
        <w:gridCol w:w="980"/>
        <w:gridCol w:w="980"/>
        <w:gridCol w:w="980"/>
        <w:gridCol w:w="980"/>
        <w:gridCol w:w="1540"/>
      </w:tblGrid>
      <w:tr w:rsidR="00BA2A32" w:rsidRPr="00BA2A32" w14:paraId="500F5FCD" w14:textId="77777777" w:rsidTr="00BA2A32">
        <w:trPr>
          <w:trHeight w:val="264"/>
        </w:trPr>
        <w:tc>
          <w:tcPr>
            <w:tcW w:w="1960" w:type="dxa"/>
            <w:gridSpan w:val="2"/>
            <w:tcBorders>
              <w:top w:val="nil"/>
              <w:left w:val="nil"/>
              <w:bottom w:val="nil"/>
              <w:right w:val="nil"/>
            </w:tcBorders>
            <w:shd w:val="clear" w:color="auto" w:fill="auto"/>
            <w:noWrap/>
            <w:vAlign w:val="bottom"/>
            <w:hideMark/>
          </w:tcPr>
          <w:p w14:paraId="11AB8862" w14:textId="77777777" w:rsidR="00BA2A32" w:rsidRPr="00BA2A32" w:rsidRDefault="00BA2A32">
            <w:pPr>
              <w:rPr>
                <w:rFonts w:ascii="Arial" w:hAnsi="Arial" w:cs="Arial"/>
                <w:b/>
                <w:bCs/>
              </w:rPr>
            </w:pPr>
            <w:r w:rsidRPr="00BA2A32">
              <w:rPr>
                <w:rFonts w:ascii="Arial" w:hAnsi="Arial" w:cs="Arial"/>
                <w:b/>
                <w:bCs/>
              </w:rPr>
              <w:t>Bank Reconciliation</w:t>
            </w:r>
          </w:p>
        </w:tc>
        <w:tc>
          <w:tcPr>
            <w:tcW w:w="980" w:type="dxa"/>
            <w:tcBorders>
              <w:top w:val="nil"/>
              <w:left w:val="nil"/>
              <w:bottom w:val="nil"/>
              <w:right w:val="nil"/>
            </w:tcBorders>
            <w:shd w:val="clear" w:color="auto" w:fill="auto"/>
            <w:noWrap/>
            <w:vAlign w:val="bottom"/>
            <w:hideMark/>
          </w:tcPr>
          <w:p w14:paraId="7C9BE1C7" w14:textId="77777777" w:rsidR="00BA2A32" w:rsidRPr="00BA2A32" w:rsidRDefault="00BA2A32">
            <w:pPr>
              <w:rPr>
                <w:rFonts w:ascii="Arial" w:hAnsi="Arial" w:cs="Arial"/>
                <w:b/>
                <w:bCs/>
              </w:rPr>
            </w:pPr>
          </w:p>
        </w:tc>
        <w:tc>
          <w:tcPr>
            <w:tcW w:w="980" w:type="dxa"/>
            <w:tcBorders>
              <w:top w:val="nil"/>
              <w:left w:val="nil"/>
              <w:bottom w:val="nil"/>
              <w:right w:val="nil"/>
            </w:tcBorders>
            <w:shd w:val="clear" w:color="auto" w:fill="auto"/>
            <w:noWrap/>
            <w:vAlign w:val="bottom"/>
            <w:hideMark/>
          </w:tcPr>
          <w:p w14:paraId="033188C1" w14:textId="77777777" w:rsidR="00BA2A32" w:rsidRPr="00BA2A32" w:rsidRDefault="00BA2A32">
            <w:pPr>
              <w:jc w:val="right"/>
              <w:rPr>
                <w:rFonts w:ascii="Arial" w:hAnsi="Arial" w:cs="Arial"/>
                <w:b/>
                <w:bCs/>
              </w:rPr>
            </w:pPr>
            <w:r w:rsidRPr="00BA2A32">
              <w:rPr>
                <w:rFonts w:ascii="Arial" w:hAnsi="Arial" w:cs="Arial"/>
                <w:b/>
                <w:bCs/>
              </w:rPr>
              <w:t>Jan-23</w:t>
            </w:r>
          </w:p>
        </w:tc>
        <w:tc>
          <w:tcPr>
            <w:tcW w:w="980" w:type="dxa"/>
            <w:tcBorders>
              <w:top w:val="nil"/>
              <w:left w:val="nil"/>
              <w:bottom w:val="nil"/>
              <w:right w:val="nil"/>
            </w:tcBorders>
            <w:shd w:val="clear" w:color="auto" w:fill="auto"/>
            <w:noWrap/>
            <w:vAlign w:val="bottom"/>
            <w:hideMark/>
          </w:tcPr>
          <w:p w14:paraId="1E581886" w14:textId="77777777" w:rsidR="00BA2A32" w:rsidRPr="00BA2A32" w:rsidRDefault="00BA2A32">
            <w:pPr>
              <w:jc w:val="right"/>
              <w:rPr>
                <w:rFonts w:ascii="Arial" w:hAnsi="Arial" w:cs="Arial"/>
                <w:b/>
                <w:bCs/>
              </w:rPr>
            </w:pPr>
          </w:p>
        </w:tc>
        <w:tc>
          <w:tcPr>
            <w:tcW w:w="980" w:type="dxa"/>
            <w:tcBorders>
              <w:top w:val="nil"/>
              <w:left w:val="nil"/>
              <w:bottom w:val="nil"/>
              <w:right w:val="nil"/>
            </w:tcBorders>
            <w:shd w:val="clear" w:color="auto" w:fill="auto"/>
            <w:noWrap/>
            <w:vAlign w:val="bottom"/>
            <w:hideMark/>
          </w:tcPr>
          <w:p w14:paraId="34B1A04E" w14:textId="77777777" w:rsidR="00BA2A32" w:rsidRPr="00BA2A32" w:rsidRDefault="00BA2A32"/>
        </w:tc>
        <w:tc>
          <w:tcPr>
            <w:tcW w:w="980" w:type="dxa"/>
            <w:tcBorders>
              <w:top w:val="nil"/>
              <w:left w:val="nil"/>
              <w:bottom w:val="nil"/>
              <w:right w:val="nil"/>
            </w:tcBorders>
            <w:shd w:val="clear" w:color="auto" w:fill="auto"/>
            <w:noWrap/>
            <w:vAlign w:val="bottom"/>
            <w:hideMark/>
          </w:tcPr>
          <w:p w14:paraId="1D5F8FBA" w14:textId="77777777" w:rsidR="00BA2A32" w:rsidRPr="00BA2A32" w:rsidRDefault="00BA2A32"/>
        </w:tc>
        <w:tc>
          <w:tcPr>
            <w:tcW w:w="1540" w:type="dxa"/>
            <w:tcBorders>
              <w:top w:val="nil"/>
              <w:left w:val="nil"/>
              <w:bottom w:val="nil"/>
              <w:right w:val="nil"/>
            </w:tcBorders>
            <w:shd w:val="clear" w:color="auto" w:fill="auto"/>
            <w:noWrap/>
            <w:vAlign w:val="bottom"/>
            <w:hideMark/>
          </w:tcPr>
          <w:p w14:paraId="76199FAB" w14:textId="77777777" w:rsidR="00BA2A32" w:rsidRPr="00BA2A32" w:rsidRDefault="00BA2A32"/>
        </w:tc>
      </w:tr>
      <w:tr w:rsidR="00BA2A32" w14:paraId="073B122C" w14:textId="77777777" w:rsidTr="00BA2A32">
        <w:trPr>
          <w:trHeight w:val="264"/>
        </w:trPr>
        <w:tc>
          <w:tcPr>
            <w:tcW w:w="980" w:type="dxa"/>
            <w:tcBorders>
              <w:top w:val="nil"/>
              <w:left w:val="nil"/>
              <w:bottom w:val="nil"/>
              <w:right w:val="nil"/>
            </w:tcBorders>
            <w:shd w:val="clear" w:color="auto" w:fill="auto"/>
            <w:noWrap/>
            <w:vAlign w:val="bottom"/>
            <w:hideMark/>
          </w:tcPr>
          <w:p w14:paraId="78DB1EE6"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093D5F2F"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12794AD8"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5238FFDB"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6FBC6805"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29EF8480" w14:textId="77777777" w:rsidR="00BA2A32" w:rsidRDefault="00BA2A32">
            <w:pPr>
              <w:rPr>
                <w:rFonts w:ascii="Arial" w:hAnsi="Arial" w:cs="Arial"/>
                <w:sz w:val="20"/>
                <w:szCs w:val="20"/>
              </w:rPr>
            </w:pPr>
            <w:r>
              <w:rPr>
                <w:rFonts w:ascii="Arial" w:hAnsi="Arial" w:cs="Arial"/>
                <w:sz w:val="20"/>
                <w:szCs w:val="20"/>
              </w:rPr>
              <w:t xml:space="preserve"> </w:t>
            </w:r>
          </w:p>
        </w:tc>
        <w:tc>
          <w:tcPr>
            <w:tcW w:w="980" w:type="dxa"/>
            <w:tcBorders>
              <w:top w:val="nil"/>
              <w:left w:val="nil"/>
              <w:bottom w:val="nil"/>
              <w:right w:val="nil"/>
            </w:tcBorders>
            <w:shd w:val="clear" w:color="auto" w:fill="auto"/>
            <w:noWrap/>
            <w:vAlign w:val="bottom"/>
            <w:hideMark/>
          </w:tcPr>
          <w:p w14:paraId="64BADF91" w14:textId="77777777" w:rsidR="00BA2A32" w:rsidRDefault="00BA2A32">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701F98F0" w14:textId="77777777" w:rsidR="00BA2A32" w:rsidRDefault="00BA2A32">
            <w:pPr>
              <w:rPr>
                <w:sz w:val="20"/>
                <w:szCs w:val="20"/>
              </w:rPr>
            </w:pPr>
          </w:p>
        </w:tc>
      </w:tr>
      <w:tr w:rsidR="00BA2A32" w14:paraId="7D7AE2F8" w14:textId="77777777" w:rsidTr="00BA2A32">
        <w:trPr>
          <w:trHeight w:val="264"/>
        </w:trPr>
        <w:tc>
          <w:tcPr>
            <w:tcW w:w="2940" w:type="dxa"/>
            <w:gridSpan w:val="3"/>
            <w:tcBorders>
              <w:top w:val="nil"/>
              <w:left w:val="nil"/>
              <w:bottom w:val="nil"/>
              <w:right w:val="nil"/>
            </w:tcBorders>
            <w:shd w:val="clear" w:color="auto" w:fill="auto"/>
            <w:noWrap/>
            <w:vAlign w:val="bottom"/>
            <w:hideMark/>
          </w:tcPr>
          <w:p w14:paraId="0034D384" w14:textId="77777777" w:rsidR="00BA2A32" w:rsidRDefault="00BA2A32">
            <w:pPr>
              <w:rPr>
                <w:rFonts w:ascii="Arial" w:hAnsi="Arial" w:cs="Arial"/>
                <w:sz w:val="20"/>
                <w:szCs w:val="20"/>
              </w:rPr>
            </w:pPr>
            <w:r>
              <w:rPr>
                <w:rFonts w:ascii="Arial" w:hAnsi="Arial" w:cs="Arial"/>
                <w:sz w:val="20"/>
                <w:szCs w:val="20"/>
              </w:rPr>
              <w:t>Balance brought forward</w:t>
            </w:r>
          </w:p>
        </w:tc>
        <w:tc>
          <w:tcPr>
            <w:tcW w:w="980" w:type="dxa"/>
            <w:tcBorders>
              <w:top w:val="nil"/>
              <w:left w:val="nil"/>
              <w:bottom w:val="nil"/>
              <w:right w:val="nil"/>
            </w:tcBorders>
            <w:shd w:val="clear" w:color="auto" w:fill="auto"/>
            <w:noWrap/>
            <w:vAlign w:val="bottom"/>
            <w:hideMark/>
          </w:tcPr>
          <w:p w14:paraId="05A324E8" w14:textId="77777777" w:rsidR="00BA2A32" w:rsidRDefault="00BA2A32">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14:paraId="5ECB835D"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407B8001"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5CEA8BAA" w14:textId="77777777" w:rsidR="00BA2A32" w:rsidRDefault="00BA2A32">
            <w:pPr>
              <w:rPr>
                <w:sz w:val="20"/>
                <w:szCs w:val="20"/>
              </w:rPr>
            </w:pPr>
          </w:p>
        </w:tc>
        <w:tc>
          <w:tcPr>
            <w:tcW w:w="1540" w:type="dxa"/>
            <w:tcBorders>
              <w:top w:val="nil"/>
              <w:left w:val="nil"/>
              <w:bottom w:val="nil"/>
              <w:right w:val="nil"/>
            </w:tcBorders>
            <w:shd w:val="clear" w:color="auto" w:fill="auto"/>
            <w:noWrap/>
            <w:vAlign w:val="bottom"/>
            <w:hideMark/>
          </w:tcPr>
          <w:p w14:paraId="2CFCE8C7" w14:textId="77777777" w:rsidR="00BA2A32" w:rsidRDefault="00BA2A32">
            <w:pPr>
              <w:jc w:val="right"/>
              <w:rPr>
                <w:rFonts w:ascii="Arial" w:hAnsi="Arial" w:cs="Arial"/>
                <w:sz w:val="20"/>
                <w:szCs w:val="20"/>
              </w:rPr>
            </w:pPr>
            <w:r>
              <w:rPr>
                <w:rFonts w:ascii="Arial" w:hAnsi="Arial" w:cs="Arial"/>
                <w:sz w:val="20"/>
                <w:szCs w:val="20"/>
              </w:rPr>
              <w:t>£147,142.24</w:t>
            </w:r>
          </w:p>
        </w:tc>
      </w:tr>
      <w:tr w:rsidR="00BA2A32" w14:paraId="4F983D7C" w14:textId="77777777" w:rsidTr="00BA2A32">
        <w:trPr>
          <w:trHeight w:val="264"/>
        </w:trPr>
        <w:tc>
          <w:tcPr>
            <w:tcW w:w="980" w:type="dxa"/>
            <w:tcBorders>
              <w:top w:val="nil"/>
              <w:left w:val="nil"/>
              <w:bottom w:val="nil"/>
              <w:right w:val="nil"/>
            </w:tcBorders>
            <w:shd w:val="clear" w:color="auto" w:fill="auto"/>
            <w:noWrap/>
            <w:vAlign w:val="bottom"/>
            <w:hideMark/>
          </w:tcPr>
          <w:p w14:paraId="6E624BA3" w14:textId="77777777" w:rsidR="00BA2A32" w:rsidRDefault="00BA2A32">
            <w:pPr>
              <w:jc w:val="right"/>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14:paraId="4BFC9CAF"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3513B1C7"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4F97EEB7"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12ADD101"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3137C3C5"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435E1D14" w14:textId="77777777" w:rsidR="00BA2A32" w:rsidRDefault="00BA2A32">
            <w:pPr>
              <w:rPr>
                <w:sz w:val="20"/>
                <w:szCs w:val="20"/>
              </w:rPr>
            </w:pPr>
          </w:p>
        </w:tc>
        <w:tc>
          <w:tcPr>
            <w:tcW w:w="1540" w:type="dxa"/>
            <w:tcBorders>
              <w:top w:val="nil"/>
              <w:left w:val="nil"/>
              <w:bottom w:val="nil"/>
              <w:right w:val="nil"/>
            </w:tcBorders>
            <w:shd w:val="clear" w:color="auto" w:fill="auto"/>
            <w:noWrap/>
            <w:vAlign w:val="bottom"/>
            <w:hideMark/>
          </w:tcPr>
          <w:p w14:paraId="0C8E712B" w14:textId="77777777" w:rsidR="00BA2A32" w:rsidRDefault="00BA2A32">
            <w:pPr>
              <w:rPr>
                <w:rFonts w:ascii="Arial" w:hAnsi="Arial" w:cs="Arial"/>
                <w:sz w:val="20"/>
                <w:szCs w:val="20"/>
              </w:rPr>
            </w:pPr>
            <w:r>
              <w:rPr>
                <w:rFonts w:ascii="Arial" w:hAnsi="Arial" w:cs="Arial"/>
                <w:sz w:val="20"/>
                <w:szCs w:val="20"/>
              </w:rPr>
              <w:t xml:space="preserve"> </w:t>
            </w:r>
          </w:p>
        </w:tc>
      </w:tr>
      <w:tr w:rsidR="00BA2A32" w14:paraId="21B35451" w14:textId="77777777" w:rsidTr="00BA2A32">
        <w:trPr>
          <w:trHeight w:val="264"/>
        </w:trPr>
        <w:tc>
          <w:tcPr>
            <w:tcW w:w="3920" w:type="dxa"/>
            <w:gridSpan w:val="4"/>
            <w:tcBorders>
              <w:top w:val="nil"/>
              <w:left w:val="nil"/>
              <w:bottom w:val="nil"/>
              <w:right w:val="nil"/>
            </w:tcBorders>
            <w:shd w:val="clear" w:color="auto" w:fill="auto"/>
            <w:noWrap/>
            <w:vAlign w:val="bottom"/>
            <w:hideMark/>
          </w:tcPr>
          <w:p w14:paraId="1E7BA719" w14:textId="77777777" w:rsidR="00BA2A32" w:rsidRDefault="00BA2A32">
            <w:pPr>
              <w:rPr>
                <w:rFonts w:ascii="Arial" w:hAnsi="Arial" w:cs="Arial"/>
                <w:sz w:val="20"/>
                <w:szCs w:val="20"/>
              </w:rPr>
            </w:pPr>
            <w:r>
              <w:rPr>
                <w:rFonts w:ascii="Arial" w:hAnsi="Arial" w:cs="Arial"/>
                <w:sz w:val="20"/>
                <w:szCs w:val="20"/>
              </w:rPr>
              <w:t>Add total receipts as per R &amp; P Book</w:t>
            </w:r>
          </w:p>
        </w:tc>
        <w:tc>
          <w:tcPr>
            <w:tcW w:w="980" w:type="dxa"/>
            <w:tcBorders>
              <w:top w:val="nil"/>
              <w:left w:val="nil"/>
              <w:bottom w:val="nil"/>
              <w:right w:val="nil"/>
            </w:tcBorders>
            <w:shd w:val="clear" w:color="auto" w:fill="auto"/>
            <w:noWrap/>
            <w:vAlign w:val="bottom"/>
            <w:hideMark/>
          </w:tcPr>
          <w:p w14:paraId="08C636E3" w14:textId="77777777" w:rsidR="00BA2A32" w:rsidRDefault="00BA2A32">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14:paraId="37345CE9"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6EDD2431" w14:textId="77777777" w:rsidR="00BA2A32" w:rsidRDefault="00BA2A32">
            <w:pPr>
              <w:rPr>
                <w:sz w:val="20"/>
                <w:szCs w:val="20"/>
              </w:rPr>
            </w:pPr>
          </w:p>
        </w:tc>
        <w:tc>
          <w:tcPr>
            <w:tcW w:w="1540" w:type="dxa"/>
            <w:tcBorders>
              <w:top w:val="nil"/>
              <w:left w:val="nil"/>
              <w:bottom w:val="nil"/>
              <w:right w:val="nil"/>
            </w:tcBorders>
            <w:shd w:val="clear" w:color="auto" w:fill="auto"/>
            <w:noWrap/>
            <w:vAlign w:val="bottom"/>
            <w:hideMark/>
          </w:tcPr>
          <w:p w14:paraId="34C26BEE" w14:textId="77777777" w:rsidR="00BA2A32" w:rsidRDefault="00BA2A32">
            <w:pPr>
              <w:jc w:val="right"/>
              <w:rPr>
                <w:rFonts w:ascii="Arial" w:hAnsi="Arial" w:cs="Arial"/>
                <w:sz w:val="20"/>
                <w:szCs w:val="20"/>
              </w:rPr>
            </w:pPr>
            <w:r>
              <w:rPr>
                <w:rFonts w:ascii="Arial" w:hAnsi="Arial" w:cs="Arial"/>
                <w:sz w:val="20"/>
                <w:szCs w:val="20"/>
              </w:rPr>
              <w:t>£3,323.03</w:t>
            </w:r>
          </w:p>
        </w:tc>
      </w:tr>
      <w:tr w:rsidR="00BA2A32" w14:paraId="0363DA8D" w14:textId="77777777" w:rsidTr="00BA2A32">
        <w:trPr>
          <w:trHeight w:val="264"/>
        </w:trPr>
        <w:tc>
          <w:tcPr>
            <w:tcW w:w="980" w:type="dxa"/>
            <w:tcBorders>
              <w:top w:val="nil"/>
              <w:left w:val="nil"/>
              <w:bottom w:val="nil"/>
              <w:right w:val="nil"/>
            </w:tcBorders>
            <w:shd w:val="clear" w:color="auto" w:fill="auto"/>
            <w:noWrap/>
            <w:vAlign w:val="bottom"/>
            <w:hideMark/>
          </w:tcPr>
          <w:p w14:paraId="77B66C82" w14:textId="77777777" w:rsidR="00BA2A32" w:rsidRDefault="00BA2A32">
            <w:pPr>
              <w:jc w:val="right"/>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14:paraId="2C6DA333"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051AABA1"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6B36F9A1"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371393E5"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051D7C28"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5730B457" w14:textId="77777777" w:rsidR="00BA2A32" w:rsidRDefault="00BA2A32">
            <w:pPr>
              <w:rPr>
                <w:sz w:val="20"/>
                <w:szCs w:val="20"/>
              </w:rPr>
            </w:pPr>
          </w:p>
        </w:tc>
        <w:tc>
          <w:tcPr>
            <w:tcW w:w="1540" w:type="dxa"/>
            <w:tcBorders>
              <w:top w:val="nil"/>
              <w:left w:val="nil"/>
              <w:bottom w:val="nil"/>
              <w:right w:val="nil"/>
            </w:tcBorders>
            <w:shd w:val="clear" w:color="auto" w:fill="auto"/>
            <w:noWrap/>
            <w:vAlign w:val="bottom"/>
            <w:hideMark/>
          </w:tcPr>
          <w:p w14:paraId="02835516" w14:textId="77777777" w:rsidR="00BA2A32" w:rsidRDefault="00BA2A32">
            <w:pPr>
              <w:rPr>
                <w:sz w:val="20"/>
                <w:szCs w:val="20"/>
              </w:rPr>
            </w:pPr>
          </w:p>
        </w:tc>
      </w:tr>
      <w:tr w:rsidR="00BA2A32" w14:paraId="4C5DDD2F" w14:textId="77777777" w:rsidTr="00BA2A32">
        <w:trPr>
          <w:trHeight w:val="264"/>
        </w:trPr>
        <w:tc>
          <w:tcPr>
            <w:tcW w:w="3920" w:type="dxa"/>
            <w:gridSpan w:val="4"/>
            <w:tcBorders>
              <w:top w:val="nil"/>
              <w:left w:val="nil"/>
              <w:bottom w:val="nil"/>
              <w:right w:val="nil"/>
            </w:tcBorders>
            <w:shd w:val="clear" w:color="auto" w:fill="auto"/>
            <w:noWrap/>
            <w:vAlign w:val="bottom"/>
            <w:hideMark/>
          </w:tcPr>
          <w:p w14:paraId="28C4177D" w14:textId="77777777" w:rsidR="00BA2A32" w:rsidRDefault="00BA2A32">
            <w:pPr>
              <w:rPr>
                <w:rFonts w:ascii="Arial" w:hAnsi="Arial" w:cs="Arial"/>
                <w:sz w:val="20"/>
                <w:szCs w:val="20"/>
              </w:rPr>
            </w:pPr>
            <w:r>
              <w:rPr>
                <w:rFonts w:ascii="Arial" w:hAnsi="Arial" w:cs="Arial"/>
                <w:sz w:val="20"/>
                <w:szCs w:val="20"/>
              </w:rPr>
              <w:t>Less total payments as per R &amp; P Book</w:t>
            </w:r>
          </w:p>
        </w:tc>
        <w:tc>
          <w:tcPr>
            <w:tcW w:w="980" w:type="dxa"/>
            <w:tcBorders>
              <w:top w:val="nil"/>
              <w:left w:val="nil"/>
              <w:bottom w:val="nil"/>
              <w:right w:val="nil"/>
            </w:tcBorders>
            <w:shd w:val="clear" w:color="auto" w:fill="auto"/>
            <w:noWrap/>
            <w:vAlign w:val="bottom"/>
            <w:hideMark/>
          </w:tcPr>
          <w:p w14:paraId="05C5CCBA" w14:textId="77777777" w:rsidR="00BA2A32" w:rsidRDefault="00BA2A32">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14:paraId="104BBA40"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4434EDB2" w14:textId="77777777" w:rsidR="00BA2A32" w:rsidRDefault="00BA2A32">
            <w:pPr>
              <w:rPr>
                <w:sz w:val="20"/>
                <w:szCs w:val="20"/>
              </w:rPr>
            </w:pPr>
          </w:p>
        </w:tc>
        <w:tc>
          <w:tcPr>
            <w:tcW w:w="1540" w:type="dxa"/>
            <w:tcBorders>
              <w:top w:val="nil"/>
              <w:left w:val="nil"/>
              <w:bottom w:val="nil"/>
              <w:right w:val="nil"/>
            </w:tcBorders>
            <w:shd w:val="clear" w:color="auto" w:fill="auto"/>
            <w:noWrap/>
            <w:vAlign w:val="bottom"/>
            <w:hideMark/>
          </w:tcPr>
          <w:p w14:paraId="3D8FAFF3" w14:textId="77777777" w:rsidR="00BA2A32" w:rsidRDefault="00BA2A32">
            <w:pPr>
              <w:jc w:val="right"/>
              <w:rPr>
                <w:rFonts w:ascii="Arial" w:hAnsi="Arial" w:cs="Arial"/>
                <w:sz w:val="20"/>
                <w:szCs w:val="20"/>
              </w:rPr>
            </w:pPr>
            <w:r>
              <w:rPr>
                <w:rFonts w:ascii="Arial" w:hAnsi="Arial" w:cs="Arial"/>
                <w:sz w:val="20"/>
                <w:szCs w:val="20"/>
              </w:rPr>
              <w:t>£24,844.40</w:t>
            </w:r>
          </w:p>
        </w:tc>
      </w:tr>
      <w:tr w:rsidR="00BA2A32" w14:paraId="4B02C0B4" w14:textId="77777777" w:rsidTr="00BA2A32">
        <w:trPr>
          <w:trHeight w:val="264"/>
        </w:trPr>
        <w:tc>
          <w:tcPr>
            <w:tcW w:w="980" w:type="dxa"/>
            <w:tcBorders>
              <w:top w:val="nil"/>
              <w:left w:val="nil"/>
              <w:bottom w:val="nil"/>
              <w:right w:val="nil"/>
            </w:tcBorders>
            <w:shd w:val="clear" w:color="auto" w:fill="auto"/>
            <w:noWrap/>
            <w:vAlign w:val="bottom"/>
            <w:hideMark/>
          </w:tcPr>
          <w:p w14:paraId="47FB4118" w14:textId="77777777" w:rsidR="00BA2A32" w:rsidRDefault="00BA2A32">
            <w:pPr>
              <w:jc w:val="right"/>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14:paraId="0CFD1A93"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64F13F9C"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16222515"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36F54F33"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7BEC36AF"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2FFACBA4" w14:textId="77777777" w:rsidR="00BA2A32" w:rsidRDefault="00BA2A32">
            <w:pPr>
              <w:rPr>
                <w:sz w:val="20"/>
                <w:szCs w:val="20"/>
              </w:rPr>
            </w:pPr>
          </w:p>
        </w:tc>
        <w:tc>
          <w:tcPr>
            <w:tcW w:w="1540" w:type="dxa"/>
            <w:tcBorders>
              <w:top w:val="nil"/>
              <w:left w:val="nil"/>
              <w:bottom w:val="nil"/>
              <w:right w:val="nil"/>
            </w:tcBorders>
            <w:shd w:val="clear" w:color="auto" w:fill="auto"/>
            <w:noWrap/>
            <w:vAlign w:val="bottom"/>
            <w:hideMark/>
          </w:tcPr>
          <w:p w14:paraId="436313FE" w14:textId="77777777" w:rsidR="00BA2A32" w:rsidRDefault="00BA2A32">
            <w:pPr>
              <w:rPr>
                <w:sz w:val="20"/>
                <w:szCs w:val="20"/>
              </w:rPr>
            </w:pPr>
          </w:p>
        </w:tc>
      </w:tr>
      <w:tr w:rsidR="00BA2A32" w14:paraId="5CCA59C6" w14:textId="77777777" w:rsidTr="00BA2A32">
        <w:trPr>
          <w:trHeight w:val="264"/>
        </w:trPr>
        <w:tc>
          <w:tcPr>
            <w:tcW w:w="2940" w:type="dxa"/>
            <w:gridSpan w:val="3"/>
            <w:tcBorders>
              <w:top w:val="nil"/>
              <w:left w:val="nil"/>
              <w:bottom w:val="nil"/>
              <w:right w:val="nil"/>
            </w:tcBorders>
            <w:shd w:val="clear" w:color="auto" w:fill="auto"/>
            <w:noWrap/>
            <w:vAlign w:val="bottom"/>
            <w:hideMark/>
          </w:tcPr>
          <w:p w14:paraId="43A79388" w14:textId="77777777" w:rsidR="00BA2A32" w:rsidRDefault="00BA2A32">
            <w:pPr>
              <w:rPr>
                <w:rFonts w:ascii="Arial" w:hAnsi="Arial" w:cs="Arial"/>
                <w:b/>
                <w:bCs/>
                <w:sz w:val="20"/>
                <w:szCs w:val="20"/>
              </w:rPr>
            </w:pPr>
            <w:r>
              <w:rPr>
                <w:rFonts w:ascii="Arial" w:hAnsi="Arial" w:cs="Arial"/>
                <w:b/>
                <w:bCs/>
                <w:sz w:val="20"/>
                <w:szCs w:val="20"/>
              </w:rPr>
              <w:t>Balance carried forward</w:t>
            </w:r>
          </w:p>
        </w:tc>
        <w:tc>
          <w:tcPr>
            <w:tcW w:w="980" w:type="dxa"/>
            <w:tcBorders>
              <w:top w:val="nil"/>
              <w:left w:val="nil"/>
              <w:bottom w:val="nil"/>
              <w:right w:val="nil"/>
            </w:tcBorders>
            <w:shd w:val="clear" w:color="auto" w:fill="auto"/>
            <w:noWrap/>
            <w:vAlign w:val="bottom"/>
            <w:hideMark/>
          </w:tcPr>
          <w:p w14:paraId="0ED38F97" w14:textId="77777777" w:rsidR="00BA2A32" w:rsidRDefault="00BA2A32">
            <w:pPr>
              <w:rPr>
                <w:rFonts w:ascii="Arial" w:hAnsi="Arial" w:cs="Arial"/>
                <w:b/>
                <w:bCs/>
                <w:sz w:val="20"/>
                <w:szCs w:val="20"/>
              </w:rPr>
            </w:pPr>
          </w:p>
        </w:tc>
        <w:tc>
          <w:tcPr>
            <w:tcW w:w="980" w:type="dxa"/>
            <w:tcBorders>
              <w:top w:val="nil"/>
              <w:left w:val="nil"/>
              <w:bottom w:val="nil"/>
              <w:right w:val="nil"/>
            </w:tcBorders>
            <w:shd w:val="clear" w:color="auto" w:fill="auto"/>
            <w:noWrap/>
            <w:vAlign w:val="bottom"/>
            <w:hideMark/>
          </w:tcPr>
          <w:p w14:paraId="65385CC2"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3E4B7490"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6FC39C57" w14:textId="77777777" w:rsidR="00BA2A32" w:rsidRDefault="00BA2A32">
            <w:pPr>
              <w:rPr>
                <w:sz w:val="20"/>
                <w:szCs w:val="20"/>
              </w:rPr>
            </w:pPr>
          </w:p>
        </w:tc>
        <w:tc>
          <w:tcPr>
            <w:tcW w:w="1540" w:type="dxa"/>
            <w:tcBorders>
              <w:top w:val="nil"/>
              <w:left w:val="nil"/>
              <w:bottom w:val="nil"/>
              <w:right w:val="nil"/>
            </w:tcBorders>
            <w:shd w:val="clear" w:color="auto" w:fill="auto"/>
            <w:noWrap/>
            <w:vAlign w:val="bottom"/>
            <w:hideMark/>
          </w:tcPr>
          <w:p w14:paraId="3E51A240" w14:textId="77777777" w:rsidR="00BA2A32" w:rsidRDefault="00BA2A32">
            <w:pPr>
              <w:jc w:val="right"/>
              <w:rPr>
                <w:rFonts w:ascii="Arial" w:hAnsi="Arial" w:cs="Arial"/>
                <w:b/>
                <w:bCs/>
                <w:sz w:val="20"/>
                <w:szCs w:val="20"/>
              </w:rPr>
            </w:pPr>
            <w:r>
              <w:rPr>
                <w:rFonts w:ascii="Arial" w:hAnsi="Arial" w:cs="Arial"/>
                <w:b/>
                <w:bCs/>
                <w:sz w:val="20"/>
                <w:szCs w:val="20"/>
              </w:rPr>
              <w:t>£125,620.87</w:t>
            </w:r>
          </w:p>
        </w:tc>
      </w:tr>
      <w:tr w:rsidR="00BA2A32" w14:paraId="3E98D47E" w14:textId="77777777" w:rsidTr="00BA2A32">
        <w:trPr>
          <w:trHeight w:val="264"/>
        </w:trPr>
        <w:tc>
          <w:tcPr>
            <w:tcW w:w="980" w:type="dxa"/>
            <w:tcBorders>
              <w:top w:val="nil"/>
              <w:left w:val="nil"/>
              <w:bottom w:val="nil"/>
              <w:right w:val="nil"/>
            </w:tcBorders>
            <w:shd w:val="clear" w:color="auto" w:fill="auto"/>
            <w:noWrap/>
            <w:vAlign w:val="bottom"/>
            <w:hideMark/>
          </w:tcPr>
          <w:p w14:paraId="59E2E9AE" w14:textId="77777777" w:rsidR="00BA2A32" w:rsidRDefault="00BA2A32">
            <w:pPr>
              <w:jc w:val="right"/>
              <w:rPr>
                <w:rFonts w:ascii="Arial" w:hAnsi="Arial" w:cs="Arial"/>
                <w:b/>
                <w:bCs/>
                <w:sz w:val="20"/>
                <w:szCs w:val="20"/>
              </w:rPr>
            </w:pPr>
          </w:p>
        </w:tc>
        <w:tc>
          <w:tcPr>
            <w:tcW w:w="980" w:type="dxa"/>
            <w:tcBorders>
              <w:top w:val="nil"/>
              <w:left w:val="nil"/>
              <w:bottom w:val="nil"/>
              <w:right w:val="nil"/>
            </w:tcBorders>
            <w:shd w:val="clear" w:color="auto" w:fill="auto"/>
            <w:noWrap/>
            <w:vAlign w:val="bottom"/>
            <w:hideMark/>
          </w:tcPr>
          <w:p w14:paraId="712B8F80"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2F2D12CB"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6F36C1CC"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22B596F6"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2B6D2BEB"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163A93F7" w14:textId="77777777" w:rsidR="00BA2A32" w:rsidRDefault="00BA2A32">
            <w:pPr>
              <w:rPr>
                <w:sz w:val="20"/>
                <w:szCs w:val="20"/>
              </w:rPr>
            </w:pPr>
          </w:p>
        </w:tc>
        <w:tc>
          <w:tcPr>
            <w:tcW w:w="1540" w:type="dxa"/>
            <w:tcBorders>
              <w:top w:val="nil"/>
              <w:left w:val="nil"/>
              <w:bottom w:val="nil"/>
              <w:right w:val="nil"/>
            </w:tcBorders>
            <w:shd w:val="clear" w:color="auto" w:fill="auto"/>
            <w:noWrap/>
            <w:vAlign w:val="bottom"/>
            <w:hideMark/>
          </w:tcPr>
          <w:p w14:paraId="604B2A0B" w14:textId="77777777" w:rsidR="00BA2A32" w:rsidRDefault="00BA2A32">
            <w:pPr>
              <w:rPr>
                <w:sz w:val="20"/>
                <w:szCs w:val="20"/>
              </w:rPr>
            </w:pPr>
          </w:p>
        </w:tc>
      </w:tr>
      <w:tr w:rsidR="00BA2A32" w14:paraId="2F6ACD4F" w14:textId="77777777" w:rsidTr="00BA2A32">
        <w:trPr>
          <w:trHeight w:val="264"/>
        </w:trPr>
        <w:tc>
          <w:tcPr>
            <w:tcW w:w="1960" w:type="dxa"/>
            <w:gridSpan w:val="2"/>
            <w:tcBorders>
              <w:top w:val="nil"/>
              <w:left w:val="nil"/>
              <w:bottom w:val="nil"/>
              <w:right w:val="nil"/>
            </w:tcBorders>
            <w:shd w:val="clear" w:color="auto" w:fill="auto"/>
            <w:noWrap/>
            <w:vAlign w:val="bottom"/>
            <w:hideMark/>
          </w:tcPr>
          <w:p w14:paraId="081CC037" w14:textId="77777777" w:rsidR="00BA2A32" w:rsidRDefault="00BA2A32">
            <w:pPr>
              <w:rPr>
                <w:rFonts w:ascii="Arial" w:hAnsi="Arial" w:cs="Arial"/>
                <w:sz w:val="20"/>
                <w:szCs w:val="20"/>
              </w:rPr>
            </w:pPr>
            <w:r>
              <w:rPr>
                <w:rFonts w:ascii="Arial" w:hAnsi="Arial" w:cs="Arial"/>
                <w:sz w:val="20"/>
                <w:szCs w:val="20"/>
              </w:rPr>
              <w:t>Bank balances</w:t>
            </w:r>
          </w:p>
        </w:tc>
        <w:tc>
          <w:tcPr>
            <w:tcW w:w="980" w:type="dxa"/>
            <w:tcBorders>
              <w:top w:val="nil"/>
              <w:left w:val="nil"/>
              <w:bottom w:val="nil"/>
              <w:right w:val="nil"/>
            </w:tcBorders>
            <w:shd w:val="clear" w:color="auto" w:fill="auto"/>
            <w:noWrap/>
            <w:vAlign w:val="bottom"/>
            <w:hideMark/>
          </w:tcPr>
          <w:p w14:paraId="5206BAAC" w14:textId="77777777" w:rsidR="00BA2A32" w:rsidRDefault="00BA2A32">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14:paraId="67343744"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5939234A"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000BA3D4"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5998BC9A" w14:textId="77777777" w:rsidR="00BA2A32" w:rsidRDefault="00BA2A32">
            <w:pPr>
              <w:rPr>
                <w:sz w:val="20"/>
                <w:szCs w:val="20"/>
              </w:rPr>
            </w:pPr>
          </w:p>
        </w:tc>
        <w:tc>
          <w:tcPr>
            <w:tcW w:w="1540" w:type="dxa"/>
            <w:tcBorders>
              <w:top w:val="nil"/>
              <w:left w:val="nil"/>
              <w:bottom w:val="nil"/>
              <w:right w:val="nil"/>
            </w:tcBorders>
            <w:shd w:val="clear" w:color="auto" w:fill="auto"/>
            <w:noWrap/>
            <w:vAlign w:val="bottom"/>
            <w:hideMark/>
          </w:tcPr>
          <w:p w14:paraId="53884FD0" w14:textId="77777777" w:rsidR="00BA2A32" w:rsidRDefault="00BA2A32">
            <w:pPr>
              <w:rPr>
                <w:sz w:val="20"/>
                <w:szCs w:val="20"/>
              </w:rPr>
            </w:pPr>
          </w:p>
        </w:tc>
      </w:tr>
      <w:tr w:rsidR="00BA2A32" w14:paraId="6FF05F9B" w14:textId="77777777" w:rsidTr="00BA2A32">
        <w:trPr>
          <w:trHeight w:val="264"/>
        </w:trPr>
        <w:tc>
          <w:tcPr>
            <w:tcW w:w="980" w:type="dxa"/>
            <w:tcBorders>
              <w:top w:val="nil"/>
              <w:left w:val="nil"/>
              <w:bottom w:val="nil"/>
              <w:right w:val="nil"/>
            </w:tcBorders>
            <w:shd w:val="clear" w:color="auto" w:fill="auto"/>
            <w:noWrap/>
            <w:vAlign w:val="bottom"/>
            <w:hideMark/>
          </w:tcPr>
          <w:p w14:paraId="2F531502"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2159C83E"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0C63B630"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685103BC"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07093B43"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08332567"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2D2E8C67" w14:textId="77777777" w:rsidR="00BA2A32" w:rsidRDefault="00BA2A32">
            <w:pPr>
              <w:rPr>
                <w:sz w:val="20"/>
                <w:szCs w:val="20"/>
              </w:rPr>
            </w:pPr>
          </w:p>
        </w:tc>
        <w:tc>
          <w:tcPr>
            <w:tcW w:w="1540" w:type="dxa"/>
            <w:tcBorders>
              <w:top w:val="nil"/>
              <w:left w:val="nil"/>
              <w:bottom w:val="nil"/>
              <w:right w:val="nil"/>
            </w:tcBorders>
            <w:shd w:val="clear" w:color="auto" w:fill="auto"/>
            <w:noWrap/>
            <w:vAlign w:val="bottom"/>
            <w:hideMark/>
          </w:tcPr>
          <w:p w14:paraId="6DCD16CB" w14:textId="77777777" w:rsidR="00BA2A32" w:rsidRDefault="00BA2A32">
            <w:pPr>
              <w:rPr>
                <w:sz w:val="20"/>
                <w:szCs w:val="20"/>
              </w:rPr>
            </w:pPr>
          </w:p>
        </w:tc>
      </w:tr>
      <w:tr w:rsidR="00BA2A32" w14:paraId="71837E61" w14:textId="77777777" w:rsidTr="00BA2A32">
        <w:trPr>
          <w:trHeight w:val="264"/>
        </w:trPr>
        <w:tc>
          <w:tcPr>
            <w:tcW w:w="2940" w:type="dxa"/>
            <w:gridSpan w:val="3"/>
            <w:tcBorders>
              <w:top w:val="nil"/>
              <w:left w:val="nil"/>
              <w:bottom w:val="nil"/>
              <w:right w:val="nil"/>
            </w:tcBorders>
            <w:shd w:val="clear" w:color="auto" w:fill="auto"/>
            <w:noWrap/>
            <w:vAlign w:val="bottom"/>
            <w:hideMark/>
          </w:tcPr>
          <w:p w14:paraId="7390B2DE" w14:textId="77777777" w:rsidR="00BA2A32" w:rsidRDefault="00BA2A32">
            <w:pPr>
              <w:rPr>
                <w:rFonts w:ascii="Arial" w:hAnsi="Arial" w:cs="Arial"/>
                <w:sz w:val="20"/>
                <w:szCs w:val="20"/>
              </w:rPr>
            </w:pPr>
            <w:r>
              <w:rPr>
                <w:rFonts w:ascii="Arial" w:hAnsi="Arial" w:cs="Arial"/>
                <w:sz w:val="20"/>
                <w:szCs w:val="20"/>
              </w:rPr>
              <w:t>Closing bank balances</w:t>
            </w:r>
          </w:p>
        </w:tc>
        <w:tc>
          <w:tcPr>
            <w:tcW w:w="980" w:type="dxa"/>
            <w:tcBorders>
              <w:top w:val="nil"/>
              <w:left w:val="nil"/>
              <w:bottom w:val="nil"/>
              <w:right w:val="nil"/>
            </w:tcBorders>
            <w:shd w:val="clear" w:color="auto" w:fill="auto"/>
            <w:noWrap/>
            <w:vAlign w:val="bottom"/>
            <w:hideMark/>
          </w:tcPr>
          <w:p w14:paraId="112AEEB4" w14:textId="77777777" w:rsidR="00BA2A32" w:rsidRDefault="00BA2A32">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14:paraId="37143334"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1CFD1421"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33F9FF58" w14:textId="77777777" w:rsidR="00BA2A32" w:rsidRDefault="00BA2A32">
            <w:pPr>
              <w:rPr>
                <w:sz w:val="20"/>
                <w:szCs w:val="20"/>
              </w:rPr>
            </w:pPr>
          </w:p>
        </w:tc>
        <w:tc>
          <w:tcPr>
            <w:tcW w:w="1540" w:type="dxa"/>
            <w:tcBorders>
              <w:top w:val="nil"/>
              <w:left w:val="nil"/>
              <w:bottom w:val="nil"/>
              <w:right w:val="nil"/>
            </w:tcBorders>
            <w:shd w:val="clear" w:color="auto" w:fill="auto"/>
            <w:noWrap/>
            <w:vAlign w:val="bottom"/>
            <w:hideMark/>
          </w:tcPr>
          <w:p w14:paraId="18C5A624" w14:textId="77777777" w:rsidR="00BA2A32" w:rsidRDefault="00BA2A32">
            <w:pPr>
              <w:rPr>
                <w:sz w:val="20"/>
                <w:szCs w:val="20"/>
              </w:rPr>
            </w:pPr>
          </w:p>
        </w:tc>
      </w:tr>
      <w:tr w:rsidR="00BA2A32" w14:paraId="588AFD19" w14:textId="77777777" w:rsidTr="00BA2A32">
        <w:trPr>
          <w:trHeight w:val="264"/>
        </w:trPr>
        <w:tc>
          <w:tcPr>
            <w:tcW w:w="3920" w:type="dxa"/>
            <w:gridSpan w:val="4"/>
            <w:tcBorders>
              <w:top w:val="nil"/>
              <w:left w:val="nil"/>
              <w:bottom w:val="nil"/>
              <w:right w:val="nil"/>
            </w:tcBorders>
            <w:shd w:val="clear" w:color="auto" w:fill="auto"/>
            <w:noWrap/>
            <w:vAlign w:val="bottom"/>
            <w:hideMark/>
          </w:tcPr>
          <w:p w14:paraId="5C943E21" w14:textId="77777777" w:rsidR="00BA2A32" w:rsidRDefault="00BA2A32">
            <w:pPr>
              <w:rPr>
                <w:rFonts w:ascii="Arial" w:hAnsi="Arial" w:cs="Arial"/>
                <w:sz w:val="20"/>
                <w:szCs w:val="20"/>
              </w:rPr>
            </w:pPr>
            <w:r>
              <w:rPr>
                <w:rFonts w:ascii="Arial" w:hAnsi="Arial" w:cs="Arial"/>
                <w:sz w:val="20"/>
                <w:szCs w:val="20"/>
              </w:rPr>
              <w:t>(</w:t>
            </w:r>
            <w:proofErr w:type="gramStart"/>
            <w:r>
              <w:rPr>
                <w:rFonts w:ascii="Arial" w:hAnsi="Arial" w:cs="Arial"/>
                <w:sz w:val="20"/>
                <w:szCs w:val="20"/>
              </w:rPr>
              <w:t>as</w:t>
            </w:r>
            <w:proofErr w:type="gramEnd"/>
            <w:r>
              <w:rPr>
                <w:rFonts w:ascii="Arial" w:hAnsi="Arial" w:cs="Arial"/>
                <w:sz w:val="20"/>
                <w:szCs w:val="20"/>
              </w:rPr>
              <w:t xml:space="preserve"> per bank statements as at 31/12/22)</w:t>
            </w:r>
          </w:p>
        </w:tc>
        <w:tc>
          <w:tcPr>
            <w:tcW w:w="980" w:type="dxa"/>
            <w:tcBorders>
              <w:top w:val="nil"/>
              <w:left w:val="nil"/>
              <w:bottom w:val="nil"/>
              <w:right w:val="nil"/>
            </w:tcBorders>
            <w:shd w:val="clear" w:color="auto" w:fill="auto"/>
            <w:noWrap/>
            <w:vAlign w:val="bottom"/>
            <w:hideMark/>
          </w:tcPr>
          <w:p w14:paraId="3E207199" w14:textId="77777777" w:rsidR="00BA2A32" w:rsidRDefault="00BA2A32">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14:paraId="7DB2CCDA"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4F69B1F8" w14:textId="77777777" w:rsidR="00BA2A32" w:rsidRDefault="00BA2A32">
            <w:pPr>
              <w:rPr>
                <w:sz w:val="20"/>
                <w:szCs w:val="20"/>
              </w:rPr>
            </w:pPr>
          </w:p>
        </w:tc>
        <w:tc>
          <w:tcPr>
            <w:tcW w:w="1540" w:type="dxa"/>
            <w:tcBorders>
              <w:top w:val="nil"/>
              <w:left w:val="nil"/>
              <w:bottom w:val="nil"/>
              <w:right w:val="nil"/>
            </w:tcBorders>
            <w:shd w:val="clear" w:color="auto" w:fill="auto"/>
            <w:noWrap/>
            <w:vAlign w:val="bottom"/>
            <w:hideMark/>
          </w:tcPr>
          <w:p w14:paraId="24DD4ACA" w14:textId="77777777" w:rsidR="00BA2A32" w:rsidRDefault="00BA2A32">
            <w:pPr>
              <w:rPr>
                <w:sz w:val="20"/>
                <w:szCs w:val="20"/>
              </w:rPr>
            </w:pPr>
          </w:p>
        </w:tc>
      </w:tr>
      <w:tr w:rsidR="00BA2A32" w14:paraId="67B1D75C" w14:textId="77777777" w:rsidTr="00BA2A32">
        <w:trPr>
          <w:trHeight w:val="264"/>
        </w:trPr>
        <w:tc>
          <w:tcPr>
            <w:tcW w:w="980" w:type="dxa"/>
            <w:tcBorders>
              <w:top w:val="nil"/>
              <w:left w:val="nil"/>
              <w:bottom w:val="nil"/>
              <w:right w:val="nil"/>
            </w:tcBorders>
            <w:shd w:val="clear" w:color="auto" w:fill="auto"/>
            <w:noWrap/>
            <w:vAlign w:val="bottom"/>
            <w:hideMark/>
          </w:tcPr>
          <w:p w14:paraId="671CA07D"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5045D7A4"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226E8E90"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065FF7F1"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2AB792EC"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5F8C2E51"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1FD9B750" w14:textId="77777777" w:rsidR="00BA2A32" w:rsidRDefault="00BA2A32">
            <w:pPr>
              <w:rPr>
                <w:sz w:val="20"/>
                <w:szCs w:val="20"/>
              </w:rPr>
            </w:pPr>
          </w:p>
        </w:tc>
        <w:tc>
          <w:tcPr>
            <w:tcW w:w="1540" w:type="dxa"/>
            <w:tcBorders>
              <w:top w:val="nil"/>
              <w:left w:val="nil"/>
              <w:bottom w:val="nil"/>
              <w:right w:val="nil"/>
            </w:tcBorders>
            <w:shd w:val="clear" w:color="auto" w:fill="auto"/>
            <w:noWrap/>
            <w:vAlign w:val="bottom"/>
            <w:hideMark/>
          </w:tcPr>
          <w:p w14:paraId="7E5A4263" w14:textId="77777777" w:rsidR="00BA2A32" w:rsidRDefault="00BA2A32">
            <w:pPr>
              <w:rPr>
                <w:sz w:val="20"/>
                <w:szCs w:val="20"/>
              </w:rPr>
            </w:pPr>
          </w:p>
        </w:tc>
      </w:tr>
      <w:tr w:rsidR="00BA2A32" w14:paraId="1CA23AE0" w14:textId="77777777" w:rsidTr="00BA2A32">
        <w:trPr>
          <w:trHeight w:val="264"/>
        </w:trPr>
        <w:tc>
          <w:tcPr>
            <w:tcW w:w="980" w:type="dxa"/>
            <w:tcBorders>
              <w:top w:val="nil"/>
              <w:left w:val="nil"/>
              <w:bottom w:val="nil"/>
              <w:right w:val="nil"/>
            </w:tcBorders>
            <w:shd w:val="clear" w:color="auto" w:fill="auto"/>
            <w:noWrap/>
            <w:vAlign w:val="bottom"/>
            <w:hideMark/>
          </w:tcPr>
          <w:p w14:paraId="2C9FC6F4"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08A05303"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099D61CD" w14:textId="77777777" w:rsidR="00BA2A32" w:rsidRDefault="00BA2A32">
            <w:pPr>
              <w:rPr>
                <w:sz w:val="20"/>
                <w:szCs w:val="20"/>
              </w:rPr>
            </w:pPr>
          </w:p>
        </w:tc>
        <w:tc>
          <w:tcPr>
            <w:tcW w:w="1960" w:type="dxa"/>
            <w:gridSpan w:val="2"/>
            <w:tcBorders>
              <w:top w:val="nil"/>
              <w:left w:val="nil"/>
              <w:bottom w:val="nil"/>
              <w:right w:val="nil"/>
            </w:tcBorders>
            <w:shd w:val="clear" w:color="auto" w:fill="auto"/>
            <w:noWrap/>
            <w:vAlign w:val="bottom"/>
            <w:hideMark/>
          </w:tcPr>
          <w:p w14:paraId="75BDA26D" w14:textId="77777777" w:rsidR="00BA2A32" w:rsidRDefault="00BA2A32">
            <w:pPr>
              <w:rPr>
                <w:rFonts w:ascii="Arial" w:hAnsi="Arial" w:cs="Arial"/>
                <w:sz w:val="20"/>
                <w:szCs w:val="20"/>
              </w:rPr>
            </w:pPr>
            <w:r>
              <w:rPr>
                <w:rFonts w:ascii="Arial" w:hAnsi="Arial" w:cs="Arial"/>
                <w:sz w:val="20"/>
                <w:szCs w:val="20"/>
              </w:rPr>
              <w:t>Current Account</w:t>
            </w:r>
          </w:p>
        </w:tc>
        <w:tc>
          <w:tcPr>
            <w:tcW w:w="980" w:type="dxa"/>
            <w:tcBorders>
              <w:top w:val="nil"/>
              <w:left w:val="nil"/>
              <w:bottom w:val="nil"/>
              <w:right w:val="nil"/>
            </w:tcBorders>
            <w:shd w:val="clear" w:color="auto" w:fill="auto"/>
            <w:noWrap/>
            <w:vAlign w:val="bottom"/>
            <w:hideMark/>
          </w:tcPr>
          <w:p w14:paraId="070D2F34" w14:textId="77777777" w:rsidR="00BA2A32" w:rsidRDefault="00BA2A32">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14:paraId="1FD89E42" w14:textId="77777777" w:rsidR="00BA2A32" w:rsidRDefault="00BA2A32">
            <w:pPr>
              <w:rPr>
                <w:sz w:val="20"/>
                <w:szCs w:val="20"/>
              </w:rPr>
            </w:pPr>
          </w:p>
        </w:tc>
        <w:tc>
          <w:tcPr>
            <w:tcW w:w="1540" w:type="dxa"/>
            <w:tcBorders>
              <w:top w:val="nil"/>
              <w:left w:val="nil"/>
              <w:bottom w:val="nil"/>
              <w:right w:val="nil"/>
            </w:tcBorders>
            <w:shd w:val="clear" w:color="auto" w:fill="auto"/>
            <w:noWrap/>
            <w:vAlign w:val="bottom"/>
            <w:hideMark/>
          </w:tcPr>
          <w:p w14:paraId="543BFE93" w14:textId="77777777" w:rsidR="00BA2A32" w:rsidRDefault="00BA2A32">
            <w:pPr>
              <w:jc w:val="right"/>
              <w:rPr>
                <w:rFonts w:ascii="Arial" w:hAnsi="Arial" w:cs="Arial"/>
                <w:sz w:val="20"/>
                <w:szCs w:val="20"/>
              </w:rPr>
            </w:pPr>
            <w:r>
              <w:rPr>
                <w:rFonts w:ascii="Arial" w:hAnsi="Arial" w:cs="Arial"/>
                <w:sz w:val="20"/>
                <w:szCs w:val="20"/>
              </w:rPr>
              <w:t>£1.00</w:t>
            </w:r>
          </w:p>
        </w:tc>
      </w:tr>
      <w:tr w:rsidR="00BA2A32" w14:paraId="56C5D164" w14:textId="77777777" w:rsidTr="00BA2A32">
        <w:trPr>
          <w:trHeight w:val="264"/>
        </w:trPr>
        <w:tc>
          <w:tcPr>
            <w:tcW w:w="980" w:type="dxa"/>
            <w:tcBorders>
              <w:top w:val="nil"/>
              <w:left w:val="nil"/>
              <w:bottom w:val="nil"/>
              <w:right w:val="nil"/>
            </w:tcBorders>
            <w:shd w:val="clear" w:color="auto" w:fill="auto"/>
            <w:noWrap/>
            <w:vAlign w:val="bottom"/>
            <w:hideMark/>
          </w:tcPr>
          <w:p w14:paraId="16B96551" w14:textId="77777777" w:rsidR="00BA2A32" w:rsidRDefault="00BA2A32">
            <w:pPr>
              <w:jc w:val="right"/>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14:paraId="617081E8"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343484F0" w14:textId="77777777" w:rsidR="00BA2A32" w:rsidRDefault="00BA2A32">
            <w:pPr>
              <w:rPr>
                <w:sz w:val="20"/>
                <w:szCs w:val="20"/>
              </w:rPr>
            </w:pPr>
          </w:p>
        </w:tc>
        <w:tc>
          <w:tcPr>
            <w:tcW w:w="1960" w:type="dxa"/>
            <w:gridSpan w:val="2"/>
            <w:tcBorders>
              <w:top w:val="nil"/>
              <w:left w:val="nil"/>
              <w:bottom w:val="nil"/>
              <w:right w:val="nil"/>
            </w:tcBorders>
            <w:shd w:val="clear" w:color="auto" w:fill="auto"/>
            <w:noWrap/>
            <w:vAlign w:val="bottom"/>
            <w:hideMark/>
          </w:tcPr>
          <w:p w14:paraId="5DDCB4FE" w14:textId="77777777" w:rsidR="00BA2A32" w:rsidRDefault="00BA2A32">
            <w:pPr>
              <w:rPr>
                <w:rFonts w:ascii="Arial" w:hAnsi="Arial" w:cs="Arial"/>
                <w:sz w:val="20"/>
                <w:szCs w:val="20"/>
              </w:rPr>
            </w:pPr>
            <w:r>
              <w:rPr>
                <w:rFonts w:ascii="Arial" w:hAnsi="Arial" w:cs="Arial"/>
                <w:sz w:val="20"/>
                <w:szCs w:val="20"/>
              </w:rPr>
              <w:t>Deposit Account</w:t>
            </w:r>
          </w:p>
        </w:tc>
        <w:tc>
          <w:tcPr>
            <w:tcW w:w="980" w:type="dxa"/>
            <w:tcBorders>
              <w:top w:val="nil"/>
              <w:left w:val="nil"/>
              <w:bottom w:val="nil"/>
              <w:right w:val="nil"/>
            </w:tcBorders>
            <w:shd w:val="clear" w:color="auto" w:fill="auto"/>
            <w:noWrap/>
            <w:vAlign w:val="bottom"/>
            <w:hideMark/>
          </w:tcPr>
          <w:p w14:paraId="77184AE3" w14:textId="77777777" w:rsidR="00BA2A32" w:rsidRDefault="00BA2A32">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14:paraId="79FDE5C4" w14:textId="77777777" w:rsidR="00BA2A32" w:rsidRDefault="00BA2A32">
            <w:pPr>
              <w:rPr>
                <w:sz w:val="20"/>
                <w:szCs w:val="20"/>
              </w:rPr>
            </w:pPr>
          </w:p>
        </w:tc>
        <w:tc>
          <w:tcPr>
            <w:tcW w:w="1540" w:type="dxa"/>
            <w:tcBorders>
              <w:top w:val="nil"/>
              <w:left w:val="nil"/>
              <w:bottom w:val="nil"/>
              <w:right w:val="nil"/>
            </w:tcBorders>
            <w:shd w:val="clear" w:color="auto" w:fill="auto"/>
            <w:noWrap/>
            <w:vAlign w:val="bottom"/>
            <w:hideMark/>
          </w:tcPr>
          <w:p w14:paraId="1C64816C" w14:textId="77777777" w:rsidR="00BA2A32" w:rsidRDefault="00BA2A32">
            <w:pPr>
              <w:jc w:val="right"/>
              <w:rPr>
                <w:rFonts w:ascii="Arial" w:hAnsi="Arial" w:cs="Arial"/>
                <w:sz w:val="20"/>
                <w:szCs w:val="20"/>
              </w:rPr>
            </w:pPr>
            <w:r>
              <w:rPr>
                <w:rFonts w:ascii="Arial" w:hAnsi="Arial" w:cs="Arial"/>
                <w:sz w:val="20"/>
                <w:szCs w:val="20"/>
              </w:rPr>
              <w:t>£94,410.11</w:t>
            </w:r>
          </w:p>
        </w:tc>
      </w:tr>
      <w:tr w:rsidR="00BA2A32" w14:paraId="487A0127" w14:textId="77777777" w:rsidTr="00BA2A32">
        <w:trPr>
          <w:trHeight w:val="264"/>
        </w:trPr>
        <w:tc>
          <w:tcPr>
            <w:tcW w:w="980" w:type="dxa"/>
            <w:tcBorders>
              <w:top w:val="nil"/>
              <w:left w:val="nil"/>
              <w:bottom w:val="nil"/>
              <w:right w:val="nil"/>
            </w:tcBorders>
            <w:shd w:val="clear" w:color="auto" w:fill="auto"/>
            <w:noWrap/>
            <w:vAlign w:val="bottom"/>
            <w:hideMark/>
          </w:tcPr>
          <w:p w14:paraId="7DFEDC44" w14:textId="77777777" w:rsidR="00BA2A32" w:rsidRDefault="00BA2A32">
            <w:pPr>
              <w:jc w:val="right"/>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14:paraId="35550EF8"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1B2C1A16" w14:textId="77777777" w:rsidR="00BA2A32" w:rsidRDefault="00BA2A32">
            <w:pPr>
              <w:rPr>
                <w:sz w:val="20"/>
                <w:szCs w:val="20"/>
              </w:rPr>
            </w:pPr>
          </w:p>
        </w:tc>
        <w:tc>
          <w:tcPr>
            <w:tcW w:w="1960" w:type="dxa"/>
            <w:gridSpan w:val="2"/>
            <w:tcBorders>
              <w:top w:val="nil"/>
              <w:left w:val="nil"/>
              <w:bottom w:val="nil"/>
              <w:right w:val="nil"/>
            </w:tcBorders>
            <w:shd w:val="clear" w:color="auto" w:fill="auto"/>
            <w:noWrap/>
            <w:vAlign w:val="bottom"/>
            <w:hideMark/>
          </w:tcPr>
          <w:p w14:paraId="05F1773E" w14:textId="77777777" w:rsidR="00BA2A32" w:rsidRDefault="00BA2A32">
            <w:pPr>
              <w:rPr>
                <w:rFonts w:ascii="Arial" w:hAnsi="Arial" w:cs="Arial"/>
                <w:sz w:val="20"/>
                <w:szCs w:val="20"/>
              </w:rPr>
            </w:pPr>
            <w:r>
              <w:rPr>
                <w:rFonts w:ascii="Arial" w:hAnsi="Arial" w:cs="Arial"/>
                <w:sz w:val="20"/>
                <w:szCs w:val="20"/>
              </w:rPr>
              <w:t>Reserve Account</w:t>
            </w:r>
          </w:p>
        </w:tc>
        <w:tc>
          <w:tcPr>
            <w:tcW w:w="980" w:type="dxa"/>
            <w:tcBorders>
              <w:top w:val="nil"/>
              <w:left w:val="nil"/>
              <w:bottom w:val="nil"/>
              <w:right w:val="nil"/>
            </w:tcBorders>
            <w:shd w:val="clear" w:color="auto" w:fill="auto"/>
            <w:noWrap/>
            <w:vAlign w:val="bottom"/>
            <w:hideMark/>
          </w:tcPr>
          <w:p w14:paraId="1B78304F" w14:textId="77777777" w:rsidR="00BA2A32" w:rsidRDefault="00BA2A32">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14:paraId="6CE215AC" w14:textId="77777777" w:rsidR="00BA2A32" w:rsidRDefault="00BA2A32">
            <w:pPr>
              <w:rPr>
                <w:sz w:val="20"/>
                <w:szCs w:val="20"/>
              </w:rPr>
            </w:pPr>
          </w:p>
        </w:tc>
        <w:tc>
          <w:tcPr>
            <w:tcW w:w="1540" w:type="dxa"/>
            <w:tcBorders>
              <w:top w:val="nil"/>
              <w:left w:val="nil"/>
              <w:bottom w:val="nil"/>
              <w:right w:val="nil"/>
            </w:tcBorders>
            <w:shd w:val="clear" w:color="auto" w:fill="auto"/>
            <w:noWrap/>
            <w:vAlign w:val="bottom"/>
            <w:hideMark/>
          </w:tcPr>
          <w:p w14:paraId="3866528F" w14:textId="77777777" w:rsidR="00BA2A32" w:rsidRDefault="00BA2A32">
            <w:pPr>
              <w:jc w:val="right"/>
              <w:rPr>
                <w:rFonts w:ascii="Arial" w:hAnsi="Arial" w:cs="Arial"/>
                <w:sz w:val="20"/>
                <w:szCs w:val="20"/>
              </w:rPr>
            </w:pPr>
            <w:r>
              <w:rPr>
                <w:rFonts w:ascii="Arial" w:hAnsi="Arial" w:cs="Arial"/>
                <w:sz w:val="20"/>
                <w:szCs w:val="20"/>
              </w:rPr>
              <w:t>£31,209.76</w:t>
            </w:r>
          </w:p>
        </w:tc>
      </w:tr>
      <w:tr w:rsidR="00BA2A32" w14:paraId="13BECC16" w14:textId="77777777" w:rsidTr="00BA2A32">
        <w:trPr>
          <w:trHeight w:val="264"/>
        </w:trPr>
        <w:tc>
          <w:tcPr>
            <w:tcW w:w="980" w:type="dxa"/>
            <w:tcBorders>
              <w:top w:val="nil"/>
              <w:left w:val="nil"/>
              <w:bottom w:val="nil"/>
              <w:right w:val="nil"/>
            </w:tcBorders>
            <w:shd w:val="clear" w:color="auto" w:fill="auto"/>
            <w:noWrap/>
            <w:vAlign w:val="bottom"/>
            <w:hideMark/>
          </w:tcPr>
          <w:p w14:paraId="0B8B20C5" w14:textId="77777777" w:rsidR="00BA2A32" w:rsidRDefault="00BA2A32">
            <w:pPr>
              <w:jc w:val="right"/>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14:paraId="7374D2BF"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63C5D788" w14:textId="77777777" w:rsidR="00BA2A32" w:rsidRDefault="00BA2A32">
            <w:pPr>
              <w:rPr>
                <w:sz w:val="20"/>
                <w:szCs w:val="20"/>
              </w:rPr>
            </w:pPr>
          </w:p>
        </w:tc>
        <w:tc>
          <w:tcPr>
            <w:tcW w:w="1960" w:type="dxa"/>
            <w:gridSpan w:val="2"/>
            <w:tcBorders>
              <w:top w:val="nil"/>
              <w:left w:val="nil"/>
              <w:bottom w:val="nil"/>
              <w:right w:val="nil"/>
            </w:tcBorders>
            <w:shd w:val="clear" w:color="auto" w:fill="auto"/>
            <w:noWrap/>
            <w:vAlign w:val="bottom"/>
            <w:hideMark/>
          </w:tcPr>
          <w:p w14:paraId="37EA56D8" w14:textId="77777777" w:rsidR="00BA2A32" w:rsidRDefault="00BA2A32">
            <w:pPr>
              <w:rPr>
                <w:rFonts w:ascii="Arial" w:hAnsi="Arial" w:cs="Arial"/>
                <w:sz w:val="20"/>
                <w:szCs w:val="20"/>
              </w:rPr>
            </w:pPr>
            <w:r>
              <w:rPr>
                <w:rFonts w:ascii="Arial" w:hAnsi="Arial" w:cs="Arial"/>
                <w:sz w:val="20"/>
                <w:szCs w:val="20"/>
              </w:rPr>
              <w:t>Total bank balance</w:t>
            </w:r>
          </w:p>
        </w:tc>
        <w:tc>
          <w:tcPr>
            <w:tcW w:w="980" w:type="dxa"/>
            <w:tcBorders>
              <w:top w:val="nil"/>
              <w:left w:val="nil"/>
              <w:bottom w:val="nil"/>
              <w:right w:val="nil"/>
            </w:tcBorders>
            <w:shd w:val="clear" w:color="auto" w:fill="auto"/>
            <w:noWrap/>
            <w:vAlign w:val="bottom"/>
            <w:hideMark/>
          </w:tcPr>
          <w:p w14:paraId="34127F86" w14:textId="77777777" w:rsidR="00BA2A32" w:rsidRDefault="00BA2A32">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14:paraId="44B31677" w14:textId="77777777" w:rsidR="00BA2A32" w:rsidRDefault="00BA2A32">
            <w:pPr>
              <w:rPr>
                <w:sz w:val="20"/>
                <w:szCs w:val="20"/>
              </w:rPr>
            </w:pPr>
          </w:p>
        </w:tc>
        <w:tc>
          <w:tcPr>
            <w:tcW w:w="1540" w:type="dxa"/>
            <w:tcBorders>
              <w:top w:val="nil"/>
              <w:left w:val="nil"/>
              <w:bottom w:val="nil"/>
              <w:right w:val="nil"/>
            </w:tcBorders>
            <w:shd w:val="clear" w:color="auto" w:fill="auto"/>
            <w:noWrap/>
            <w:vAlign w:val="bottom"/>
            <w:hideMark/>
          </w:tcPr>
          <w:p w14:paraId="2571A474" w14:textId="77777777" w:rsidR="00BA2A32" w:rsidRDefault="00BA2A32">
            <w:pPr>
              <w:jc w:val="right"/>
              <w:rPr>
                <w:rFonts w:ascii="Arial" w:hAnsi="Arial" w:cs="Arial"/>
                <w:b/>
                <w:bCs/>
                <w:sz w:val="20"/>
                <w:szCs w:val="20"/>
              </w:rPr>
            </w:pPr>
            <w:r>
              <w:rPr>
                <w:rFonts w:ascii="Arial" w:hAnsi="Arial" w:cs="Arial"/>
                <w:b/>
                <w:bCs/>
                <w:sz w:val="20"/>
                <w:szCs w:val="20"/>
              </w:rPr>
              <w:t>£125,620.87</w:t>
            </w:r>
          </w:p>
        </w:tc>
      </w:tr>
      <w:tr w:rsidR="00BA2A32" w14:paraId="242A6184" w14:textId="77777777" w:rsidTr="00BA2A32">
        <w:trPr>
          <w:trHeight w:val="264"/>
        </w:trPr>
        <w:tc>
          <w:tcPr>
            <w:tcW w:w="980" w:type="dxa"/>
            <w:tcBorders>
              <w:top w:val="nil"/>
              <w:left w:val="nil"/>
              <w:bottom w:val="nil"/>
              <w:right w:val="nil"/>
            </w:tcBorders>
            <w:shd w:val="clear" w:color="auto" w:fill="auto"/>
            <w:noWrap/>
            <w:vAlign w:val="bottom"/>
            <w:hideMark/>
          </w:tcPr>
          <w:p w14:paraId="19A82895" w14:textId="77777777" w:rsidR="00BA2A32" w:rsidRDefault="00BA2A32">
            <w:pPr>
              <w:jc w:val="right"/>
              <w:rPr>
                <w:rFonts w:ascii="Arial" w:hAnsi="Arial" w:cs="Arial"/>
                <w:b/>
                <w:bCs/>
                <w:sz w:val="20"/>
                <w:szCs w:val="20"/>
              </w:rPr>
            </w:pPr>
          </w:p>
        </w:tc>
        <w:tc>
          <w:tcPr>
            <w:tcW w:w="980" w:type="dxa"/>
            <w:tcBorders>
              <w:top w:val="nil"/>
              <w:left w:val="nil"/>
              <w:bottom w:val="nil"/>
              <w:right w:val="nil"/>
            </w:tcBorders>
            <w:shd w:val="clear" w:color="auto" w:fill="auto"/>
            <w:noWrap/>
            <w:vAlign w:val="bottom"/>
            <w:hideMark/>
          </w:tcPr>
          <w:p w14:paraId="6329A5A2"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4FC418F5"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30FE586E"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28933D3E"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33A13FBA"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4C1691FE" w14:textId="77777777" w:rsidR="00BA2A32" w:rsidRDefault="00BA2A32">
            <w:pPr>
              <w:rPr>
                <w:sz w:val="20"/>
                <w:szCs w:val="20"/>
              </w:rPr>
            </w:pPr>
          </w:p>
        </w:tc>
        <w:tc>
          <w:tcPr>
            <w:tcW w:w="1540" w:type="dxa"/>
            <w:tcBorders>
              <w:top w:val="nil"/>
              <w:left w:val="nil"/>
              <w:bottom w:val="nil"/>
              <w:right w:val="nil"/>
            </w:tcBorders>
            <w:shd w:val="clear" w:color="auto" w:fill="auto"/>
            <w:noWrap/>
            <w:vAlign w:val="bottom"/>
            <w:hideMark/>
          </w:tcPr>
          <w:p w14:paraId="18EBABCC" w14:textId="77777777" w:rsidR="00BA2A32" w:rsidRDefault="00BA2A32">
            <w:pPr>
              <w:rPr>
                <w:sz w:val="20"/>
                <w:szCs w:val="20"/>
              </w:rPr>
            </w:pPr>
          </w:p>
        </w:tc>
      </w:tr>
      <w:tr w:rsidR="00BA2A32" w14:paraId="394BF490" w14:textId="77777777" w:rsidTr="00BA2A32">
        <w:trPr>
          <w:trHeight w:val="264"/>
        </w:trPr>
        <w:tc>
          <w:tcPr>
            <w:tcW w:w="2940" w:type="dxa"/>
            <w:gridSpan w:val="3"/>
            <w:tcBorders>
              <w:top w:val="nil"/>
              <w:left w:val="nil"/>
              <w:bottom w:val="nil"/>
              <w:right w:val="nil"/>
            </w:tcBorders>
            <w:shd w:val="clear" w:color="auto" w:fill="auto"/>
            <w:noWrap/>
            <w:vAlign w:val="bottom"/>
            <w:hideMark/>
          </w:tcPr>
          <w:p w14:paraId="08EBC578" w14:textId="77777777" w:rsidR="00BA2A32" w:rsidRDefault="00BA2A32">
            <w:pPr>
              <w:rPr>
                <w:rFonts w:ascii="Arial" w:hAnsi="Arial" w:cs="Arial"/>
                <w:sz w:val="20"/>
                <w:szCs w:val="20"/>
              </w:rPr>
            </w:pPr>
            <w:r>
              <w:rPr>
                <w:rFonts w:ascii="Arial" w:hAnsi="Arial" w:cs="Arial"/>
                <w:sz w:val="20"/>
                <w:szCs w:val="20"/>
              </w:rPr>
              <w:t>Less unpresented cheques</w:t>
            </w:r>
          </w:p>
        </w:tc>
        <w:tc>
          <w:tcPr>
            <w:tcW w:w="980" w:type="dxa"/>
            <w:tcBorders>
              <w:top w:val="nil"/>
              <w:left w:val="nil"/>
              <w:bottom w:val="nil"/>
              <w:right w:val="nil"/>
            </w:tcBorders>
            <w:shd w:val="clear" w:color="auto" w:fill="auto"/>
            <w:noWrap/>
            <w:vAlign w:val="bottom"/>
            <w:hideMark/>
          </w:tcPr>
          <w:p w14:paraId="58034F21" w14:textId="77777777" w:rsidR="00BA2A32" w:rsidRDefault="00BA2A32">
            <w:pPr>
              <w:rPr>
                <w:rFonts w:ascii="Arial" w:hAnsi="Arial" w:cs="Arial"/>
                <w:sz w:val="20"/>
                <w:szCs w:val="20"/>
              </w:rPr>
            </w:pPr>
          </w:p>
        </w:tc>
        <w:tc>
          <w:tcPr>
            <w:tcW w:w="1960" w:type="dxa"/>
            <w:gridSpan w:val="2"/>
            <w:tcBorders>
              <w:top w:val="nil"/>
              <w:left w:val="nil"/>
              <w:bottom w:val="nil"/>
              <w:right w:val="nil"/>
            </w:tcBorders>
            <w:shd w:val="clear" w:color="auto" w:fill="auto"/>
            <w:noWrap/>
            <w:vAlign w:val="bottom"/>
            <w:hideMark/>
          </w:tcPr>
          <w:p w14:paraId="11FF8A38" w14:textId="77777777" w:rsidR="00BA2A32" w:rsidRDefault="00BA2A32">
            <w:pPr>
              <w:rPr>
                <w:rFonts w:ascii="Arial" w:hAnsi="Arial" w:cs="Arial"/>
                <w:sz w:val="20"/>
                <w:szCs w:val="20"/>
              </w:rPr>
            </w:pPr>
            <w:r>
              <w:rPr>
                <w:rFonts w:ascii="Arial" w:hAnsi="Arial" w:cs="Arial"/>
                <w:sz w:val="20"/>
                <w:szCs w:val="20"/>
              </w:rPr>
              <w:t>Cheque number</w:t>
            </w:r>
          </w:p>
        </w:tc>
        <w:tc>
          <w:tcPr>
            <w:tcW w:w="980" w:type="dxa"/>
            <w:tcBorders>
              <w:top w:val="nil"/>
              <w:left w:val="nil"/>
              <w:bottom w:val="nil"/>
              <w:right w:val="nil"/>
            </w:tcBorders>
            <w:shd w:val="clear" w:color="auto" w:fill="auto"/>
            <w:noWrap/>
            <w:vAlign w:val="bottom"/>
            <w:hideMark/>
          </w:tcPr>
          <w:p w14:paraId="13664908" w14:textId="77777777" w:rsidR="00BA2A32" w:rsidRDefault="00BA2A32">
            <w:pPr>
              <w:rPr>
                <w:rFonts w:ascii="Arial" w:hAnsi="Arial" w:cs="Arial"/>
                <w:sz w:val="20"/>
                <w:szCs w:val="20"/>
              </w:rPr>
            </w:pPr>
            <w:r>
              <w:rPr>
                <w:rFonts w:ascii="Arial" w:hAnsi="Arial" w:cs="Arial"/>
                <w:sz w:val="20"/>
                <w:szCs w:val="20"/>
              </w:rPr>
              <w:t xml:space="preserve"> </w:t>
            </w:r>
          </w:p>
        </w:tc>
        <w:tc>
          <w:tcPr>
            <w:tcW w:w="1540" w:type="dxa"/>
            <w:tcBorders>
              <w:top w:val="nil"/>
              <w:left w:val="nil"/>
              <w:bottom w:val="nil"/>
              <w:right w:val="nil"/>
            </w:tcBorders>
            <w:shd w:val="clear" w:color="auto" w:fill="auto"/>
            <w:noWrap/>
            <w:vAlign w:val="bottom"/>
            <w:hideMark/>
          </w:tcPr>
          <w:p w14:paraId="560C84B5" w14:textId="77777777" w:rsidR="00BA2A32" w:rsidRDefault="00BA2A32">
            <w:pPr>
              <w:rPr>
                <w:rFonts w:ascii="Arial" w:hAnsi="Arial" w:cs="Arial"/>
                <w:sz w:val="20"/>
                <w:szCs w:val="20"/>
              </w:rPr>
            </w:pPr>
            <w:r>
              <w:rPr>
                <w:rFonts w:ascii="Arial" w:hAnsi="Arial" w:cs="Arial"/>
                <w:sz w:val="20"/>
                <w:szCs w:val="20"/>
              </w:rPr>
              <w:t xml:space="preserve"> </w:t>
            </w:r>
          </w:p>
        </w:tc>
      </w:tr>
      <w:tr w:rsidR="00BA2A32" w14:paraId="03A4E01D" w14:textId="77777777" w:rsidTr="00BA2A32">
        <w:trPr>
          <w:trHeight w:val="264"/>
        </w:trPr>
        <w:tc>
          <w:tcPr>
            <w:tcW w:w="980" w:type="dxa"/>
            <w:tcBorders>
              <w:top w:val="nil"/>
              <w:left w:val="nil"/>
              <w:bottom w:val="nil"/>
              <w:right w:val="nil"/>
            </w:tcBorders>
            <w:shd w:val="clear" w:color="auto" w:fill="auto"/>
            <w:noWrap/>
            <w:vAlign w:val="bottom"/>
            <w:hideMark/>
          </w:tcPr>
          <w:p w14:paraId="31F205DD" w14:textId="77777777" w:rsidR="00BA2A32" w:rsidRDefault="00BA2A32">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14:paraId="2CD7C90D"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6D48C26C"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1B57AD1C"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0D98D907" w14:textId="77777777" w:rsidR="00BA2A32" w:rsidRDefault="00BA2A32">
            <w:pPr>
              <w:rPr>
                <w:rFonts w:ascii="Arial" w:hAnsi="Arial" w:cs="Arial"/>
                <w:sz w:val="20"/>
                <w:szCs w:val="20"/>
              </w:rPr>
            </w:pPr>
            <w:r>
              <w:rPr>
                <w:rFonts w:ascii="Arial" w:hAnsi="Arial" w:cs="Arial"/>
                <w:sz w:val="20"/>
                <w:szCs w:val="20"/>
              </w:rPr>
              <w:t>Total</w:t>
            </w:r>
          </w:p>
        </w:tc>
        <w:tc>
          <w:tcPr>
            <w:tcW w:w="980" w:type="dxa"/>
            <w:tcBorders>
              <w:top w:val="nil"/>
              <w:left w:val="nil"/>
              <w:bottom w:val="nil"/>
              <w:right w:val="nil"/>
            </w:tcBorders>
            <w:shd w:val="clear" w:color="auto" w:fill="auto"/>
            <w:noWrap/>
            <w:vAlign w:val="bottom"/>
            <w:hideMark/>
          </w:tcPr>
          <w:p w14:paraId="3BCA8A74" w14:textId="77777777" w:rsidR="00BA2A32" w:rsidRDefault="00BA2A32">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14:paraId="642E64B9" w14:textId="77777777" w:rsidR="00BA2A32" w:rsidRDefault="00BA2A32">
            <w:pPr>
              <w:rPr>
                <w:sz w:val="20"/>
                <w:szCs w:val="20"/>
              </w:rPr>
            </w:pPr>
          </w:p>
        </w:tc>
        <w:tc>
          <w:tcPr>
            <w:tcW w:w="1540" w:type="dxa"/>
            <w:tcBorders>
              <w:top w:val="nil"/>
              <w:left w:val="nil"/>
              <w:bottom w:val="nil"/>
              <w:right w:val="nil"/>
            </w:tcBorders>
            <w:shd w:val="clear" w:color="auto" w:fill="auto"/>
            <w:noWrap/>
            <w:vAlign w:val="bottom"/>
            <w:hideMark/>
          </w:tcPr>
          <w:p w14:paraId="62DAEC37" w14:textId="77777777" w:rsidR="00BA2A32" w:rsidRDefault="00BA2A32">
            <w:pPr>
              <w:jc w:val="right"/>
              <w:rPr>
                <w:rFonts w:ascii="Arial" w:hAnsi="Arial" w:cs="Arial"/>
                <w:sz w:val="20"/>
                <w:szCs w:val="20"/>
              </w:rPr>
            </w:pPr>
            <w:r>
              <w:rPr>
                <w:rFonts w:ascii="Arial" w:hAnsi="Arial" w:cs="Arial"/>
                <w:sz w:val="20"/>
                <w:szCs w:val="20"/>
              </w:rPr>
              <w:t>£0.00</w:t>
            </w:r>
          </w:p>
        </w:tc>
      </w:tr>
      <w:tr w:rsidR="00BA2A32" w14:paraId="73F9DA12" w14:textId="77777777" w:rsidTr="00BA2A32">
        <w:trPr>
          <w:trHeight w:val="264"/>
        </w:trPr>
        <w:tc>
          <w:tcPr>
            <w:tcW w:w="980" w:type="dxa"/>
            <w:tcBorders>
              <w:top w:val="nil"/>
              <w:left w:val="nil"/>
              <w:bottom w:val="nil"/>
              <w:right w:val="nil"/>
            </w:tcBorders>
            <w:shd w:val="clear" w:color="auto" w:fill="auto"/>
            <w:noWrap/>
            <w:vAlign w:val="bottom"/>
            <w:hideMark/>
          </w:tcPr>
          <w:p w14:paraId="67365BC0" w14:textId="77777777" w:rsidR="00BA2A32" w:rsidRDefault="00BA2A32">
            <w:pPr>
              <w:jc w:val="right"/>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14:paraId="2B6ABCD4"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38DACFF5"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3D68B3A9"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74C12312"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306B7116"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24DE2319" w14:textId="77777777" w:rsidR="00BA2A32" w:rsidRDefault="00BA2A32">
            <w:pPr>
              <w:rPr>
                <w:sz w:val="20"/>
                <w:szCs w:val="20"/>
              </w:rPr>
            </w:pPr>
          </w:p>
        </w:tc>
        <w:tc>
          <w:tcPr>
            <w:tcW w:w="1540" w:type="dxa"/>
            <w:tcBorders>
              <w:top w:val="nil"/>
              <w:left w:val="nil"/>
              <w:bottom w:val="nil"/>
              <w:right w:val="nil"/>
            </w:tcBorders>
            <w:shd w:val="clear" w:color="auto" w:fill="auto"/>
            <w:noWrap/>
            <w:vAlign w:val="bottom"/>
            <w:hideMark/>
          </w:tcPr>
          <w:p w14:paraId="78F54235" w14:textId="77777777" w:rsidR="00BA2A32" w:rsidRDefault="00BA2A32">
            <w:pPr>
              <w:rPr>
                <w:sz w:val="20"/>
                <w:szCs w:val="20"/>
              </w:rPr>
            </w:pPr>
          </w:p>
        </w:tc>
      </w:tr>
      <w:tr w:rsidR="00BA2A32" w14:paraId="3F18E10B" w14:textId="77777777" w:rsidTr="00BA2A32">
        <w:trPr>
          <w:trHeight w:val="264"/>
        </w:trPr>
        <w:tc>
          <w:tcPr>
            <w:tcW w:w="3920" w:type="dxa"/>
            <w:gridSpan w:val="4"/>
            <w:tcBorders>
              <w:top w:val="nil"/>
              <w:left w:val="nil"/>
              <w:bottom w:val="nil"/>
              <w:right w:val="nil"/>
            </w:tcBorders>
            <w:shd w:val="clear" w:color="auto" w:fill="auto"/>
            <w:noWrap/>
            <w:vAlign w:val="bottom"/>
            <w:hideMark/>
          </w:tcPr>
          <w:p w14:paraId="532FD741" w14:textId="77777777" w:rsidR="00BA2A32" w:rsidRDefault="00BA2A32">
            <w:pPr>
              <w:rPr>
                <w:rFonts w:ascii="Arial" w:hAnsi="Arial" w:cs="Arial"/>
                <w:sz w:val="20"/>
                <w:szCs w:val="20"/>
              </w:rPr>
            </w:pPr>
            <w:r>
              <w:rPr>
                <w:rFonts w:ascii="Arial" w:hAnsi="Arial" w:cs="Arial"/>
                <w:sz w:val="20"/>
                <w:szCs w:val="20"/>
              </w:rPr>
              <w:t>Add cash/cheques received not yet banked</w:t>
            </w:r>
          </w:p>
        </w:tc>
        <w:tc>
          <w:tcPr>
            <w:tcW w:w="980" w:type="dxa"/>
            <w:tcBorders>
              <w:top w:val="nil"/>
              <w:left w:val="nil"/>
              <w:bottom w:val="nil"/>
              <w:right w:val="nil"/>
            </w:tcBorders>
            <w:shd w:val="clear" w:color="auto" w:fill="auto"/>
            <w:noWrap/>
            <w:vAlign w:val="bottom"/>
            <w:hideMark/>
          </w:tcPr>
          <w:p w14:paraId="6D61B60C" w14:textId="77777777" w:rsidR="00BA2A32" w:rsidRDefault="00BA2A32">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14:paraId="5891D79B"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6E0928DA" w14:textId="77777777" w:rsidR="00BA2A32" w:rsidRDefault="00BA2A32">
            <w:pPr>
              <w:rPr>
                <w:sz w:val="20"/>
                <w:szCs w:val="20"/>
              </w:rPr>
            </w:pPr>
          </w:p>
        </w:tc>
        <w:tc>
          <w:tcPr>
            <w:tcW w:w="1540" w:type="dxa"/>
            <w:tcBorders>
              <w:top w:val="nil"/>
              <w:left w:val="nil"/>
              <w:bottom w:val="nil"/>
              <w:right w:val="nil"/>
            </w:tcBorders>
            <w:shd w:val="clear" w:color="auto" w:fill="auto"/>
            <w:noWrap/>
            <w:vAlign w:val="bottom"/>
            <w:hideMark/>
          </w:tcPr>
          <w:p w14:paraId="70712156" w14:textId="77777777" w:rsidR="00BA2A32" w:rsidRDefault="00BA2A32">
            <w:pPr>
              <w:rPr>
                <w:sz w:val="20"/>
                <w:szCs w:val="20"/>
              </w:rPr>
            </w:pPr>
          </w:p>
        </w:tc>
      </w:tr>
      <w:tr w:rsidR="00BA2A32" w14:paraId="5628E5F1" w14:textId="77777777" w:rsidTr="00BA2A32">
        <w:trPr>
          <w:trHeight w:val="264"/>
        </w:trPr>
        <w:tc>
          <w:tcPr>
            <w:tcW w:w="980" w:type="dxa"/>
            <w:tcBorders>
              <w:top w:val="nil"/>
              <w:left w:val="nil"/>
              <w:bottom w:val="nil"/>
              <w:right w:val="nil"/>
            </w:tcBorders>
            <w:shd w:val="clear" w:color="auto" w:fill="auto"/>
            <w:noWrap/>
            <w:vAlign w:val="bottom"/>
            <w:hideMark/>
          </w:tcPr>
          <w:p w14:paraId="387E4621"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5F551F60"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5FA19956"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558474EC"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5586652A"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1FE3D786"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02CFEC4D" w14:textId="77777777" w:rsidR="00BA2A32" w:rsidRDefault="00BA2A32">
            <w:pPr>
              <w:rPr>
                <w:sz w:val="20"/>
                <w:szCs w:val="20"/>
              </w:rPr>
            </w:pPr>
          </w:p>
        </w:tc>
        <w:tc>
          <w:tcPr>
            <w:tcW w:w="1540" w:type="dxa"/>
            <w:tcBorders>
              <w:top w:val="nil"/>
              <w:left w:val="nil"/>
              <w:bottom w:val="nil"/>
              <w:right w:val="nil"/>
            </w:tcBorders>
            <w:shd w:val="clear" w:color="auto" w:fill="auto"/>
            <w:noWrap/>
            <w:vAlign w:val="bottom"/>
            <w:hideMark/>
          </w:tcPr>
          <w:p w14:paraId="7DA8F76C" w14:textId="77777777" w:rsidR="00BA2A32" w:rsidRDefault="00BA2A32">
            <w:pPr>
              <w:rPr>
                <w:sz w:val="20"/>
                <w:szCs w:val="20"/>
              </w:rPr>
            </w:pPr>
          </w:p>
        </w:tc>
      </w:tr>
      <w:tr w:rsidR="00BA2A32" w14:paraId="5D92E2D4" w14:textId="77777777" w:rsidTr="00BA2A32">
        <w:trPr>
          <w:trHeight w:val="264"/>
        </w:trPr>
        <w:tc>
          <w:tcPr>
            <w:tcW w:w="980" w:type="dxa"/>
            <w:tcBorders>
              <w:top w:val="nil"/>
              <w:left w:val="nil"/>
              <w:bottom w:val="nil"/>
              <w:right w:val="nil"/>
            </w:tcBorders>
            <w:shd w:val="clear" w:color="auto" w:fill="auto"/>
            <w:noWrap/>
            <w:vAlign w:val="bottom"/>
            <w:hideMark/>
          </w:tcPr>
          <w:p w14:paraId="7A0A3B1E"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758AF5AA"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6EFF800D"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5AE07852"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7074B688"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488B69F4"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276C9ADF" w14:textId="77777777" w:rsidR="00BA2A32" w:rsidRDefault="00BA2A32">
            <w:pPr>
              <w:rPr>
                <w:sz w:val="20"/>
                <w:szCs w:val="20"/>
              </w:rPr>
            </w:pPr>
          </w:p>
        </w:tc>
        <w:tc>
          <w:tcPr>
            <w:tcW w:w="1540" w:type="dxa"/>
            <w:tcBorders>
              <w:top w:val="nil"/>
              <w:left w:val="nil"/>
              <w:bottom w:val="nil"/>
              <w:right w:val="nil"/>
            </w:tcBorders>
            <w:shd w:val="clear" w:color="auto" w:fill="auto"/>
            <w:noWrap/>
            <w:vAlign w:val="bottom"/>
            <w:hideMark/>
          </w:tcPr>
          <w:p w14:paraId="0C7E1FB4" w14:textId="77777777" w:rsidR="00BA2A32" w:rsidRDefault="00BA2A32">
            <w:pPr>
              <w:rPr>
                <w:sz w:val="20"/>
                <w:szCs w:val="20"/>
              </w:rPr>
            </w:pPr>
          </w:p>
        </w:tc>
      </w:tr>
      <w:tr w:rsidR="00BA2A32" w14:paraId="78E0BE37" w14:textId="77777777" w:rsidTr="00BA2A32">
        <w:trPr>
          <w:trHeight w:val="264"/>
        </w:trPr>
        <w:tc>
          <w:tcPr>
            <w:tcW w:w="1960" w:type="dxa"/>
            <w:gridSpan w:val="2"/>
            <w:tcBorders>
              <w:top w:val="nil"/>
              <w:left w:val="nil"/>
              <w:bottom w:val="nil"/>
              <w:right w:val="nil"/>
            </w:tcBorders>
            <w:shd w:val="clear" w:color="auto" w:fill="auto"/>
            <w:noWrap/>
            <w:vAlign w:val="bottom"/>
            <w:hideMark/>
          </w:tcPr>
          <w:p w14:paraId="6714BFD2" w14:textId="77777777" w:rsidR="00BA2A32" w:rsidRDefault="00BA2A32">
            <w:pPr>
              <w:rPr>
                <w:rFonts w:ascii="Arial" w:hAnsi="Arial" w:cs="Arial"/>
                <w:sz w:val="20"/>
                <w:szCs w:val="20"/>
              </w:rPr>
            </w:pPr>
            <w:r>
              <w:rPr>
                <w:rFonts w:ascii="Arial" w:hAnsi="Arial" w:cs="Arial"/>
                <w:sz w:val="20"/>
                <w:szCs w:val="20"/>
              </w:rPr>
              <w:t>Other adjustments</w:t>
            </w:r>
          </w:p>
        </w:tc>
        <w:tc>
          <w:tcPr>
            <w:tcW w:w="980" w:type="dxa"/>
            <w:tcBorders>
              <w:top w:val="nil"/>
              <w:left w:val="nil"/>
              <w:bottom w:val="nil"/>
              <w:right w:val="nil"/>
            </w:tcBorders>
            <w:shd w:val="clear" w:color="auto" w:fill="auto"/>
            <w:noWrap/>
            <w:vAlign w:val="bottom"/>
            <w:hideMark/>
          </w:tcPr>
          <w:p w14:paraId="220FCF35" w14:textId="77777777" w:rsidR="00BA2A32" w:rsidRDefault="00BA2A32">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14:paraId="538CD7A7"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5D3A12BC" w14:textId="77777777" w:rsidR="00BA2A32" w:rsidRDefault="00BA2A32">
            <w:pPr>
              <w:rPr>
                <w:rFonts w:ascii="Arial" w:hAnsi="Arial" w:cs="Arial"/>
                <w:sz w:val="20"/>
                <w:szCs w:val="20"/>
              </w:rPr>
            </w:pPr>
            <w:r>
              <w:rPr>
                <w:rFonts w:ascii="Arial" w:hAnsi="Arial" w:cs="Arial"/>
                <w:sz w:val="20"/>
                <w:szCs w:val="20"/>
              </w:rPr>
              <w:t xml:space="preserve"> </w:t>
            </w:r>
          </w:p>
        </w:tc>
        <w:tc>
          <w:tcPr>
            <w:tcW w:w="980" w:type="dxa"/>
            <w:tcBorders>
              <w:top w:val="nil"/>
              <w:left w:val="nil"/>
              <w:bottom w:val="nil"/>
              <w:right w:val="nil"/>
            </w:tcBorders>
            <w:shd w:val="clear" w:color="auto" w:fill="auto"/>
            <w:noWrap/>
            <w:vAlign w:val="bottom"/>
            <w:hideMark/>
          </w:tcPr>
          <w:p w14:paraId="17ED93CF" w14:textId="77777777" w:rsidR="00BA2A32" w:rsidRDefault="00BA2A32">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14:paraId="104C3A0E" w14:textId="77777777" w:rsidR="00BA2A32" w:rsidRDefault="00BA2A32">
            <w:pPr>
              <w:rPr>
                <w:sz w:val="20"/>
                <w:szCs w:val="20"/>
              </w:rPr>
            </w:pPr>
          </w:p>
        </w:tc>
        <w:tc>
          <w:tcPr>
            <w:tcW w:w="1540" w:type="dxa"/>
            <w:tcBorders>
              <w:top w:val="nil"/>
              <w:left w:val="nil"/>
              <w:bottom w:val="nil"/>
              <w:right w:val="nil"/>
            </w:tcBorders>
            <w:shd w:val="clear" w:color="auto" w:fill="auto"/>
            <w:noWrap/>
            <w:vAlign w:val="bottom"/>
            <w:hideMark/>
          </w:tcPr>
          <w:p w14:paraId="575BD3FF" w14:textId="77777777" w:rsidR="00BA2A32" w:rsidRDefault="00BA2A32">
            <w:pPr>
              <w:rPr>
                <w:rFonts w:ascii="Arial" w:hAnsi="Arial" w:cs="Arial"/>
                <w:sz w:val="20"/>
                <w:szCs w:val="20"/>
              </w:rPr>
            </w:pPr>
            <w:r>
              <w:rPr>
                <w:rFonts w:ascii="Arial" w:hAnsi="Arial" w:cs="Arial"/>
                <w:sz w:val="20"/>
                <w:szCs w:val="20"/>
              </w:rPr>
              <w:t xml:space="preserve"> </w:t>
            </w:r>
          </w:p>
        </w:tc>
      </w:tr>
      <w:tr w:rsidR="00BA2A32" w14:paraId="2E42C1D4" w14:textId="77777777" w:rsidTr="00BA2A32">
        <w:trPr>
          <w:trHeight w:val="264"/>
        </w:trPr>
        <w:tc>
          <w:tcPr>
            <w:tcW w:w="1960" w:type="dxa"/>
            <w:gridSpan w:val="2"/>
            <w:tcBorders>
              <w:top w:val="nil"/>
              <w:left w:val="nil"/>
              <w:bottom w:val="nil"/>
              <w:right w:val="nil"/>
            </w:tcBorders>
            <w:shd w:val="clear" w:color="auto" w:fill="auto"/>
            <w:noWrap/>
            <w:vAlign w:val="bottom"/>
            <w:hideMark/>
          </w:tcPr>
          <w:p w14:paraId="60EE495A" w14:textId="77777777" w:rsidR="00BA2A32" w:rsidRDefault="00BA2A32">
            <w:pPr>
              <w:rPr>
                <w:rFonts w:ascii="Arial" w:hAnsi="Arial" w:cs="Arial"/>
                <w:b/>
                <w:bCs/>
                <w:sz w:val="20"/>
                <w:szCs w:val="20"/>
              </w:rPr>
            </w:pPr>
            <w:r>
              <w:rPr>
                <w:rFonts w:ascii="Arial" w:hAnsi="Arial" w:cs="Arial"/>
                <w:b/>
                <w:bCs/>
                <w:sz w:val="20"/>
                <w:szCs w:val="20"/>
              </w:rPr>
              <w:t>Reconciled Balance</w:t>
            </w:r>
          </w:p>
        </w:tc>
        <w:tc>
          <w:tcPr>
            <w:tcW w:w="980" w:type="dxa"/>
            <w:tcBorders>
              <w:top w:val="nil"/>
              <w:left w:val="nil"/>
              <w:bottom w:val="nil"/>
              <w:right w:val="nil"/>
            </w:tcBorders>
            <w:shd w:val="clear" w:color="auto" w:fill="auto"/>
            <w:noWrap/>
            <w:vAlign w:val="bottom"/>
            <w:hideMark/>
          </w:tcPr>
          <w:p w14:paraId="3080E7D3" w14:textId="77777777" w:rsidR="00BA2A32" w:rsidRDefault="00BA2A32">
            <w:pPr>
              <w:rPr>
                <w:rFonts w:ascii="Arial" w:hAnsi="Arial" w:cs="Arial"/>
                <w:b/>
                <w:bCs/>
                <w:sz w:val="20"/>
                <w:szCs w:val="20"/>
              </w:rPr>
            </w:pPr>
          </w:p>
        </w:tc>
        <w:tc>
          <w:tcPr>
            <w:tcW w:w="980" w:type="dxa"/>
            <w:tcBorders>
              <w:top w:val="nil"/>
              <w:left w:val="nil"/>
              <w:bottom w:val="nil"/>
              <w:right w:val="nil"/>
            </w:tcBorders>
            <w:shd w:val="clear" w:color="auto" w:fill="auto"/>
            <w:noWrap/>
            <w:vAlign w:val="bottom"/>
            <w:hideMark/>
          </w:tcPr>
          <w:p w14:paraId="5C4A533B"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2A67E683"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6F02EE87"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5E85A10F" w14:textId="77777777" w:rsidR="00BA2A32" w:rsidRDefault="00BA2A32">
            <w:pPr>
              <w:rPr>
                <w:sz w:val="20"/>
                <w:szCs w:val="20"/>
              </w:rPr>
            </w:pPr>
          </w:p>
        </w:tc>
        <w:tc>
          <w:tcPr>
            <w:tcW w:w="1540" w:type="dxa"/>
            <w:tcBorders>
              <w:top w:val="nil"/>
              <w:left w:val="nil"/>
              <w:bottom w:val="nil"/>
              <w:right w:val="nil"/>
            </w:tcBorders>
            <w:shd w:val="clear" w:color="auto" w:fill="auto"/>
            <w:noWrap/>
            <w:vAlign w:val="bottom"/>
            <w:hideMark/>
          </w:tcPr>
          <w:p w14:paraId="4780AB91" w14:textId="77777777" w:rsidR="00BA2A32" w:rsidRDefault="00BA2A32">
            <w:pPr>
              <w:jc w:val="right"/>
              <w:rPr>
                <w:rFonts w:ascii="Arial" w:hAnsi="Arial" w:cs="Arial"/>
                <w:b/>
                <w:bCs/>
                <w:sz w:val="20"/>
                <w:szCs w:val="20"/>
              </w:rPr>
            </w:pPr>
            <w:r>
              <w:rPr>
                <w:rFonts w:ascii="Arial" w:hAnsi="Arial" w:cs="Arial"/>
                <w:b/>
                <w:bCs/>
                <w:sz w:val="20"/>
                <w:szCs w:val="20"/>
              </w:rPr>
              <w:t>£125,620.87</w:t>
            </w:r>
          </w:p>
        </w:tc>
      </w:tr>
      <w:tr w:rsidR="00BA2A32" w14:paraId="66411E3B" w14:textId="77777777" w:rsidTr="00BA2A32">
        <w:trPr>
          <w:trHeight w:val="264"/>
        </w:trPr>
        <w:tc>
          <w:tcPr>
            <w:tcW w:w="1960" w:type="dxa"/>
            <w:gridSpan w:val="2"/>
            <w:tcBorders>
              <w:top w:val="nil"/>
              <w:left w:val="nil"/>
              <w:bottom w:val="nil"/>
              <w:right w:val="nil"/>
            </w:tcBorders>
            <w:shd w:val="clear" w:color="auto" w:fill="auto"/>
            <w:noWrap/>
            <w:vAlign w:val="bottom"/>
            <w:hideMark/>
          </w:tcPr>
          <w:p w14:paraId="5212A7EC" w14:textId="77777777" w:rsidR="00BA2A32" w:rsidRDefault="00BA2A32">
            <w:pPr>
              <w:rPr>
                <w:rFonts w:ascii="Arial" w:hAnsi="Arial" w:cs="Arial"/>
                <w:b/>
                <w:bCs/>
                <w:sz w:val="20"/>
                <w:szCs w:val="20"/>
              </w:rPr>
            </w:pPr>
            <w:r>
              <w:rPr>
                <w:rFonts w:ascii="Arial" w:hAnsi="Arial" w:cs="Arial"/>
                <w:b/>
                <w:bCs/>
                <w:sz w:val="20"/>
                <w:szCs w:val="20"/>
              </w:rPr>
              <w:t>(</w:t>
            </w:r>
            <w:proofErr w:type="gramStart"/>
            <w:r>
              <w:rPr>
                <w:rFonts w:ascii="Arial" w:hAnsi="Arial" w:cs="Arial"/>
                <w:b/>
                <w:bCs/>
                <w:sz w:val="20"/>
                <w:szCs w:val="20"/>
              </w:rPr>
              <w:t>as</w:t>
            </w:r>
            <w:proofErr w:type="gramEnd"/>
            <w:r>
              <w:rPr>
                <w:rFonts w:ascii="Arial" w:hAnsi="Arial" w:cs="Arial"/>
                <w:b/>
                <w:bCs/>
                <w:sz w:val="20"/>
                <w:szCs w:val="20"/>
              </w:rPr>
              <w:t xml:space="preserve"> at 01/2/23)</w:t>
            </w:r>
          </w:p>
        </w:tc>
        <w:tc>
          <w:tcPr>
            <w:tcW w:w="980" w:type="dxa"/>
            <w:tcBorders>
              <w:top w:val="nil"/>
              <w:left w:val="nil"/>
              <w:bottom w:val="nil"/>
              <w:right w:val="nil"/>
            </w:tcBorders>
            <w:shd w:val="clear" w:color="auto" w:fill="auto"/>
            <w:noWrap/>
            <w:vAlign w:val="bottom"/>
            <w:hideMark/>
          </w:tcPr>
          <w:p w14:paraId="30C0F4A2" w14:textId="77777777" w:rsidR="00BA2A32" w:rsidRDefault="00BA2A32">
            <w:pPr>
              <w:rPr>
                <w:rFonts w:ascii="Arial" w:hAnsi="Arial" w:cs="Arial"/>
                <w:b/>
                <w:bCs/>
                <w:sz w:val="20"/>
                <w:szCs w:val="20"/>
              </w:rPr>
            </w:pPr>
          </w:p>
        </w:tc>
        <w:tc>
          <w:tcPr>
            <w:tcW w:w="980" w:type="dxa"/>
            <w:tcBorders>
              <w:top w:val="nil"/>
              <w:left w:val="nil"/>
              <w:bottom w:val="nil"/>
              <w:right w:val="nil"/>
            </w:tcBorders>
            <w:shd w:val="clear" w:color="auto" w:fill="auto"/>
            <w:noWrap/>
            <w:vAlign w:val="bottom"/>
            <w:hideMark/>
          </w:tcPr>
          <w:p w14:paraId="7575B3E7"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3F83A8F1"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38F5017D" w14:textId="77777777" w:rsidR="00BA2A32" w:rsidRDefault="00BA2A32">
            <w:pPr>
              <w:rPr>
                <w:sz w:val="20"/>
                <w:szCs w:val="20"/>
              </w:rPr>
            </w:pPr>
          </w:p>
        </w:tc>
        <w:tc>
          <w:tcPr>
            <w:tcW w:w="980" w:type="dxa"/>
            <w:tcBorders>
              <w:top w:val="nil"/>
              <w:left w:val="nil"/>
              <w:bottom w:val="nil"/>
              <w:right w:val="nil"/>
            </w:tcBorders>
            <w:shd w:val="clear" w:color="auto" w:fill="auto"/>
            <w:noWrap/>
            <w:vAlign w:val="bottom"/>
            <w:hideMark/>
          </w:tcPr>
          <w:p w14:paraId="2A46ED61" w14:textId="77777777" w:rsidR="00BA2A32" w:rsidRDefault="00BA2A32">
            <w:pPr>
              <w:rPr>
                <w:sz w:val="20"/>
                <w:szCs w:val="20"/>
              </w:rPr>
            </w:pPr>
          </w:p>
        </w:tc>
        <w:tc>
          <w:tcPr>
            <w:tcW w:w="1540" w:type="dxa"/>
            <w:tcBorders>
              <w:top w:val="nil"/>
              <w:left w:val="nil"/>
              <w:bottom w:val="nil"/>
              <w:right w:val="nil"/>
            </w:tcBorders>
            <w:shd w:val="clear" w:color="auto" w:fill="auto"/>
            <w:noWrap/>
            <w:vAlign w:val="bottom"/>
            <w:hideMark/>
          </w:tcPr>
          <w:p w14:paraId="7E0D7B53" w14:textId="77777777" w:rsidR="00BA2A32" w:rsidRDefault="00BA2A32">
            <w:pPr>
              <w:rPr>
                <w:rFonts w:ascii="Arial" w:hAnsi="Arial" w:cs="Arial"/>
                <w:sz w:val="20"/>
                <w:szCs w:val="20"/>
              </w:rPr>
            </w:pPr>
            <w:r>
              <w:rPr>
                <w:rFonts w:ascii="Arial" w:hAnsi="Arial" w:cs="Arial"/>
                <w:sz w:val="20"/>
                <w:szCs w:val="20"/>
              </w:rPr>
              <w:t xml:space="preserve"> </w:t>
            </w:r>
          </w:p>
        </w:tc>
      </w:tr>
    </w:tbl>
    <w:p w14:paraId="3222F5CF" w14:textId="77777777" w:rsidR="00BA2A32" w:rsidRDefault="00BA2A32" w:rsidP="00BA2A32">
      <w:pPr>
        <w:ind w:left="3492"/>
        <w:rPr>
          <w:rFonts w:ascii="Arial" w:hAnsi="Arial" w:cs="Arial"/>
          <w:b/>
          <w:bCs/>
        </w:rPr>
      </w:pPr>
    </w:p>
    <w:sectPr w:rsidR="00BA2A32" w:rsidSect="00BA2A32">
      <w:pgSz w:w="16838" w:h="11906" w:orient="landscape" w:code="9"/>
      <w:pgMar w:top="567" w:right="284" w:bottom="2268" w:left="2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BAF31" w14:textId="77777777" w:rsidR="002F3FE1" w:rsidRDefault="002F3FE1" w:rsidP="00060BAA">
      <w:r>
        <w:separator/>
      </w:r>
    </w:p>
  </w:endnote>
  <w:endnote w:type="continuationSeparator" w:id="0">
    <w:p w14:paraId="65446BBA" w14:textId="77777777" w:rsidR="002F3FE1" w:rsidRDefault="002F3FE1" w:rsidP="0006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540671"/>
      <w:docPartObj>
        <w:docPartGallery w:val="Page Numbers (Bottom of Page)"/>
        <w:docPartUnique/>
      </w:docPartObj>
    </w:sdtPr>
    <w:sdtEndPr/>
    <w:sdtContent>
      <w:sdt>
        <w:sdtPr>
          <w:id w:val="1728636285"/>
          <w:docPartObj>
            <w:docPartGallery w:val="Page Numbers (Top of Page)"/>
            <w:docPartUnique/>
          </w:docPartObj>
        </w:sdtPr>
        <w:sdtEndPr/>
        <w:sdtContent>
          <w:p w14:paraId="69208DCF" w14:textId="13AAC651" w:rsidR="00561B89" w:rsidRDefault="00561B8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0156A16" w14:textId="77777777" w:rsidR="00777352" w:rsidRDefault="00777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7C34F" w14:textId="77777777" w:rsidR="002F3FE1" w:rsidRDefault="002F3FE1" w:rsidP="00060BAA">
      <w:r>
        <w:separator/>
      </w:r>
    </w:p>
  </w:footnote>
  <w:footnote w:type="continuationSeparator" w:id="0">
    <w:p w14:paraId="17450D73" w14:textId="77777777" w:rsidR="002F3FE1" w:rsidRDefault="002F3FE1" w:rsidP="00060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2ACC"/>
    <w:multiLevelType w:val="hybridMultilevel"/>
    <w:tmpl w:val="19009114"/>
    <w:lvl w:ilvl="0" w:tplc="0809000F">
      <w:start w:val="1"/>
      <w:numFmt w:val="decimal"/>
      <w:lvlText w:val="%1."/>
      <w:lvlJc w:val="left"/>
      <w:pPr>
        <w:ind w:left="1211" w:hanging="360"/>
      </w:pPr>
    </w:lvl>
    <w:lvl w:ilvl="1" w:tplc="417463F2">
      <w:start w:val="1"/>
      <w:numFmt w:val="decimal"/>
      <w:lvlText w:val="%2."/>
      <w:lvlJc w:val="left"/>
      <w:pPr>
        <w:ind w:left="1986" w:hanging="360"/>
      </w:pPr>
      <w:rPr>
        <w:i w:val="0"/>
        <w:iCs w:val="0"/>
      </w:rPr>
    </w:lvl>
    <w:lvl w:ilvl="2" w:tplc="0809001B">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12B56637"/>
    <w:multiLevelType w:val="hybridMultilevel"/>
    <w:tmpl w:val="2EDE607C"/>
    <w:lvl w:ilvl="0" w:tplc="08090003">
      <w:start w:val="1"/>
      <w:numFmt w:val="bullet"/>
      <w:lvlText w:val="o"/>
      <w:lvlJc w:val="left"/>
      <w:pPr>
        <w:ind w:left="1485" w:hanging="360"/>
      </w:pPr>
      <w:rPr>
        <w:rFonts w:ascii="Courier New" w:hAnsi="Courier New" w:cs="Courier New"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 w15:restartNumberingAfterBreak="0">
    <w:nsid w:val="29765F7F"/>
    <w:multiLevelType w:val="hybridMultilevel"/>
    <w:tmpl w:val="B7F48B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C0E4BB7"/>
    <w:multiLevelType w:val="hybridMultilevel"/>
    <w:tmpl w:val="DC4AA068"/>
    <w:lvl w:ilvl="0" w:tplc="5EC63BFE">
      <w:start w:val="112"/>
      <w:numFmt w:val="decimal"/>
      <w:lvlText w:val="%1."/>
      <w:lvlJc w:val="left"/>
      <w:pPr>
        <w:ind w:left="828" w:hanging="468"/>
      </w:pPr>
      <w:rPr>
        <w:rFonts w:hint="default"/>
        <w:b/>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4A39DE"/>
    <w:multiLevelType w:val="hybridMultilevel"/>
    <w:tmpl w:val="764CDF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75C14E2"/>
    <w:multiLevelType w:val="hybridMultilevel"/>
    <w:tmpl w:val="C3EE30C0"/>
    <w:lvl w:ilvl="0" w:tplc="27B4A96C">
      <w:start w:val="141"/>
      <w:numFmt w:val="decimal"/>
      <w:lvlText w:val="%1."/>
      <w:lvlJc w:val="left"/>
      <w:pPr>
        <w:ind w:left="1080" w:hanging="360"/>
      </w:pPr>
      <w:rPr>
        <w:rFonts w:hint="default"/>
        <w:b/>
        <w:bCs/>
        <w:i w:val="0"/>
        <w:i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E1E44AB"/>
    <w:multiLevelType w:val="hybridMultilevel"/>
    <w:tmpl w:val="1592DF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07B6EE8"/>
    <w:multiLevelType w:val="hybridMultilevel"/>
    <w:tmpl w:val="3D30C16E"/>
    <w:lvl w:ilvl="0" w:tplc="4DD414E6">
      <w:start w:val="135"/>
      <w:numFmt w:val="decimal"/>
      <w:lvlText w:val="%1."/>
      <w:lvlJc w:val="left"/>
      <w:pPr>
        <w:ind w:left="891" w:hanging="465"/>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42197452"/>
    <w:multiLevelType w:val="hybridMultilevel"/>
    <w:tmpl w:val="4EEAE874"/>
    <w:lvl w:ilvl="0" w:tplc="08090001">
      <w:start w:val="1"/>
      <w:numFmt w:val="bullet"/>
      <w:lvlText w:val=""/>
      <w:lvlJc w:val="left"/>
      <w:pPr>
        <w:ind w:left="1485" w:hanging="360"/>
      </w:pPr>
      <w:rPr>
        <w:rFonts w:ascii="Symbol" w:hAnsi="Symbol" w:hint="default"/>
      </w:rPr>
    </w:lvl>
    <w:lvl w:ilvl="1" w:tplc="08090003">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9" w15:restartNumberingAfterBreak="0">
    <w:nsid w:val="492D0651"/>
    <w:multiLevelType w:val="hybridMultilevel"/>
    <w:tmpl w:val="F0DA9234"/>
    <w:lvl w:ilvl="0" w:tplc="0809000F">
      <w:start w:val="1"/>
      <w:numFmt w:val="decimal"/>
      <w:lvlText w:val="%1."/>
      <w:lvlJc w:val="left"/>
      <w:pPr>
        <w:tabs>
          <w:tab w:val="num" w:pos="930"/>
        </w:tabs>
        <w:ind w:left="930" w:hanging="930"/>
      </w:pPr>
      <w:rPr>
        <w:rFonts w:hint="default"/>
        <w:i w:val="0"/>
        <w:iCs w:val="0"/>
        <w:sz w:val="20"/>
        <w:szCs w:val="20"/>
      </w:rPr>
    </w:lvl>
    <w:lvl w:ilvl="1" w:tplc="039CC4C6">
      <w:start w:val="1"/>
      <w:numFmt w:val="lowerLetter"/>
      <w:lvlText w:val="(%2)"/>
      <w:lvlJc w:val="left"/>
      <w:pPr>
        <w:tabs>
          <w:tab w:val="num" w:pos="570"/>
        </w:tabs>
        <w:ind w:left="570" w:hanging="390"/>
      </w:pPr>
      <w:rPr>
        <w:rFonts w:hint="default"/>
      </w:rPr>
    </w:lvl>
    <w:lvl w:ilvl="2" w:tplc="0809001B">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10" w15:restartNumberingAfterBreak="0">
    <w:nsid w:val="4D96403A"/>
    <w:multiLevelType w:val="hybridMultilevel"/>
    <w:tmpl w:val="C27E1398"/>
    <w:lvl w:ilvl="0" w:tplc="0EF87D78">
      <w:start w:val="139"/>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751B63"/>
    <w:multiLevelType w:val="hybridMultilevel"/>
    <w:tmpl w:val="25048708"/>
    <w:lvl w:ilvl="0" w:tplc="186EA47E">
      <w:start w:val="135"/>
      <w:numFmt w:val="decimal"/>
      <w:lvlText w:val="%1."/>
      <w:lvlJc w:val="left"/>
      <w:pPr>
        <w:ind w:left="855" w:hanging="465"/>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12" w15:restartNumberingAfterBreak="0">
    <w:nsid w:val="4EB25029"/>
    <w:multiLevelType w:val="hybridMultilevel"/>
    <w:tmpl w:val="79425002"/>
    <w:lvl w:ilvl="0" w:tplc="B080B3A0">
      <w:start w:val="135"/>
      <w:numFmt w:val="decimal"/>
      <w:lvlText w:val="%1."/>
      <w:lvlJc w:val="left"/>
      <w:pPr>
        <w:ind w:left="1248" w:hanging="465"/>
      </w:pPr>
      <w:rPr>
        <w:rFonts w:hint="default"/>
      </w:rPr>
    </w:lvl>
    <w:lvl w:ilvl="1" w:tplc="08090019" w:tentative="1">
      <w:start w:val="1"/>
      <w:numFmt w:val="lowerLetter"/>
      <w:lvlText w:val="%2."/>
      <w:lvlJc w:val="left"/>
      <w:pPr>
        <w:ind w:left="1863" w:hanging="360"/>
      </w:pPr>
    </w:lvl>
    <w:lvl w:ilvl="2" w:tplc="0809001B" w:tentative="1">
      <w:start w:val="1"/>
      <w:numFmt w:val="lowerRoman"/>
      <w:lvlText w:val="%3."/>
      <w:lvlJc w:val="right"/>
      <w:pPr>
        <w:ind w:left="2583" w:hanging="180"/>
      </w:pPr>
    </w:lvl>
    <w:lvl w:ilvl="3" w:tplc="0809000F" w:tentative="1">
      <w:start w:val="1"/>
      <w:numFmt w:val="decimal"/>
      <w:lvlText w:val="%4."/>
      <w:lvlJc w:val="left"/>
      <w:pPr>
        <w:ind w:left="3303" w:hanging="360"/>
      </w:pPr>
    </w:lvl>
    <w:lvl w:ilvl="4" w:tplc="08090019" w:tentative="1">
      <w:start w:val="1"/>
      <w:numFmt w:val="lowerLetter"/>
      <w:lvlText w:val="%5."/>
      <w:lvlJc w:val="left"/>
      <w:pPr>
        <w:ind w:left="4023" w:hanging="360"/>
      </w:pPr>
    </w:lvl>
    <w:lvl w:ilvl="5" w:tplc="0809001B" w:tentative="1">
      <w:start w:val="1"/>
      <w:numFmt w:val="lowerRoman"/>
      <w:lvlText w:val="%6."/>
      <w:lvlJc w:val="right"/>
      <w:pPr>
        <w:ind w:left="4743" w:hanging="180"/>
      </w:pPr>
    </w:lvl>
    <w:lvl w:ilvl="6" w:tplc="0809000F" w:tentative="1">
      <w:start w:val="1"/>
      <w:numFmt w:val="decimal"/>
      <w:lvlText w:val="%7."/>
      <w:lvlJc w:val="left"/>
      <w:pPr>
        <w:ind w:left="5463" w:hanging="360"/>
      </w:pPr>
    </w:lvl>
    <w:lvl w:ilvl="7" w:tplc="08090019" w:tentative="1">
      <w:start w:val="1"/>
      <w:numFmt w:val="lowerLetter"/>
      <w:lvlText w:val="%8."/>
      <w:lvlJc w:val="left"/>
      <w:pPr>
        <w:ind w:left="6183" w:hanging="360"/>
      </w:pPr>
    </w:lvl>
    <w:lvl w:ilvl="8" w:tplc="0809001B" w:tentative="1">
      <w:start w:val="1"/>
      <w:numFmt w:val="lowerRoman"/>
      <w:lvlText w:val="%9."/>
      <w:lvlJc w:val="right"/>
      <w:pPr>
        <w:ind w:left="6903" w:hanging="180"/>
      </w:pPr>
    </w:lvl>
  </w:abstractNum>
  <w:abstractNum w:abstractNumId="13" w15:restartNumberingAfterBreak="0">
    <w:nsid w:val="551D073E"/>
    <w:multiLevelType w:val="hybridMultilevel"/>
    <w:tmpl w:val="F00824B0"/>
    <w:lvl w:ilvl="0" w:tplc="F086FA3C">
      <w:start w:val="143"/>
      <w:numFmt w:val="decimal"/>
      <w:lvlText w:val="%1."/>
      <w:lvlJc w:val="left"/>
      <w:pPr>
        <w:ind w:left="828" w:hanging="468"/>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286A66"/>
    <w:multiLevelType w:val="hybridMultilevel"/>
    <w:tmpl w:val="30B016C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0696E98"/>
    <w:multiLevelType w:val="hybridMultilevel"/>
    <w:tmpl w:val="9B3A7802"/>
    <w:lvl w:ilvl="0" w:tplc="EC2E37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586307"/>
    <w:multiLevelType w:val="hybridMultilevel"/>
    <w:tmpl w:val="AD60E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593659E"/>
    <w:multiLevelType w:val="hybridMultilevel"/>
    <w:tmpl w:val="F25EA66A"/>
    <w:lvl w:ilvl="0" w:tplc="624ECF80">
      <w:start w:val="147"/>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461B73"/>
    <w:multiLevelType w:val="multilevel"/>
    <w:tmpl w:val="D2C675FC"/>
    <w:lvl w:ilvl="0">
      <w:start w:val="1"/>
      <w:numFmt w:val="bullet"/>
      <w:lvlText w:val=""/>
      <w:lvlJc w:val="left"/>
      <w:pPr>
        <w:tabs>
          <w:tab w:val="num" w:pos="1485"/>
        </w:tabs>
        <w:ind w:left="1485" w:hanging="360"/>
      </w:pPr>
      <w:rPr>
        <w:rFonts w:ascii="Wingdings" w:hAnsi="Wingdings" w:hint="default"/>
        <w:sz w:val="20"/>
      </w:rPr>
    </w:lvl>
    <w:lvl w:ilvl="1">
      <w:start w:val="1"/>
      <w:numFmt w:val="decimal"/>
      <w:lvlText w:val="%2."/>
      <w:lvlJc w:val="left"/>
      <w:pPr>
        <w:ind w:left="2205" w:hanging="360"/>
      </w:pPr>
      <w:rPr>
        <w:rFonts w:hint="default"/>
      </w:rPr>
    </w:lvl>
    <w:lvl w:ilvl="2" w:tentative="1">
      <w:start w:val="1"/>
      <w:numFmt w:val="bullet"/>
      <w:lvlText w:val=""/>
      <w:lvlJc w:val="left"/>
      <w:pPr>
        <w:tabs>
          <w:tab w:val="num" w:pos="2925"/>
        </w:tabs>
        <w:ind w:left="2925" w:hanging="360"/>
      </w:pPr>
      <w:rPr>
        <w:rFonts w:ascii="Wingdings" w:hAnsi="Wingdings" w:hint="default"/>
        <w:sz w:val="20"/>
      </w:rPr>
    </w:lvl>
    <w:lvl w:ilvl="3" w:tentative="1">
      <w:start w:val="1"/>
      <w:numFmt w:val="bullet"/>
      <w:lvlText w:val=""/>
      <w:lvlJc w:val="left"/>
      <w:pPr>
        <w:tabs>
          <w:tab w:val="num" w:pos="3645"/>
        </w:tabs>
        <w:ind w:left="3645" w:hanging="360"/>
      </w:pPr>
      <w:rPr>
        <w:rFonts w:ascii="Wingdings" w:hAnsi="Wingdings" w:hint="default"/>
        <w:sz w:val="20"/>
      </w:rPr>
    </w:lvl>
    <w:lvl w:ilvl="4" w:tentative="1">
      <w:start w:val="1"/>
      <w:numFmt w:val="bullet"/>
      <w:lvlText w:val=""/>
      <w:lvlJc w:val="left"/>
      <w:pPr>
        <w:tabs>
          <w:tab w:val="num" w:pos="4365"/>
        </w:tabs>
        <w:ind w:left="4365" w:hanging="360"/>
      </w:pPr>
      <w:rPr>
        <w:rFonts w:ascii="Wingdings" w:hAnsi="Wingdings" w:hint="default"/>
        <w:sz w:val="20"/>
      </w:rPr>
    </w:lvl>
    <w:lvl w:ilvl="5" w:tentative="1">
      <w:start w:val="1"/>
      <w:numFmt w:val="bullet"/>
      <w:lvlText w:val=""/>
      <w:lvlJc w:val="left"/>
      <w:pPr>
        <w:tabs>
          <w:tab w:val="num" w:pos="5085"/>
        </w:tabs>
        <w:ind w:left="5085" w:hanging="360"/>
      </w:pPr>
      <w:rPr>
        <w:rFonts w:ascii="Wingdings" w:hAnsi="Wingdings" w:hint="default"/>
        <w:sz w:val="20"/>
      </w:rPr>
    </w:lvl>
    <w:lvl w:ilvl="6" w:tentative="1">
      <w:start w:val="1"/>
      <w:numFmt w:val="bullet"/>
      <w:lvlText w:val=""/>
      <w:lvlJc w:val="left"/>
      <w:pPr>
        <w:tabs>
          <w:tab w:val="num" w:pos="5805"/>
        </w:tabs>
        <w:ind w:left="5805" w:hanging="360"/>
      </w:pPr>
      <w:rPr>
        <w:rFonts w:ascii="Wingdings" w:hAnsi="Wingdings" w:hint="default"/>
        <w:sz w:val="20"/>
      </w:rPr>
    </w:lvl>
    <w:lvl w:ilvl="7" w:tentative="1">
      <w:start w:val="1"/>
      <w:numFmt w:val="bullet"/>
      <w:lvlText w:val=""/>
      <w:lvlJc w:val="left"/>
      <w:pPr>
        <w:tabs>
          <w:tab w:val="num" w:pos="6525"/>
        </w:tabs>
        <w:ind w:left="6525" w:hanging="360"/>
      </w:pPr>
      <w:rPr>
        <w:rFonts w:ascii="Wingdings" w:hAnsi="Wingdings" w:hint="default"/>
        <w:sz w:val="20"/>
      </w:rPr>
    </w:lvl>
    <w:lvl w:ilvl="8" w:tentative="1">
      <w:start w:val="1"/>
      <w:numFmt w:val="bullet"/>
      <w:lvlText w:val=""/>
      <w:lvlJc w:val="left"/>
      <w:pPr>
        <w:tabs>
          <w:tab w:val="num" w:pos="7245"/>
        </w:tabs>
        <w:ind w:left="7245" w:hanging="360"/>
      </w:pPr>
      <w:rPr>
        <w:rFonts w:ascii="Wingdings" w:hAnsi="Wingdings" w:hint="default"/>
        <w:sz w:val="20"/>
      </w:rPr>
    </w:lvl>
  </w:abstractNum>
  <w:abstractNum w:abstractNumId="19" w15:restartNumberingAfterBreak="0">
    <w:nsid w:val="799B6FAA"/>
    <w:multiLevelType w:val="hybridMultilevel"/>
    <w:tmpl w:val="7B447256"/>
    <w:lvl w:ilvl="0" w:tplc="08090001">
      <w:start w:val="1"/>
      <w:numFmt w:val="bullet"/>
      <w:lvlText w:val=""/>
      <w:lvlJc w:val="left"/>
      <w:pPr>
        <w:ind w:left="1485" w:hanging="360"/>
      </w:pPr>
      <w:rPr>
        <w:rFonts w:ascii="Symbol" w:hAnsi="Symbol" w:hint="default"/>
      </w:rPr>
    </w:lvl>
    <w:lvl w:ilvl="1" w:tplc="08090003">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0" w15:restartNumberingAfterBreak="0">
    <w:nsid w:val="7B9F4364"/>
    <w:multiLevelType w:val="hybridMultilevel"/>
    <w:tmpl w:val="3E0A99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C510DED"/>
    <w:multiLevelType w:val="hybridMultilevel"/>
    <w:tmpl w:val="AB4E42D2"/>
    <w:lvl w:ilvl="0" w:tplc="E0723806">
      <w:start w:val="111"/>
      <w:numFmt w:val="decimal"/>
      <w:lvlText w:val="%1."/>
      <w:lvlJc w:val="left"/>
      <w:pPr>
        <w:ind w:left="828" w:hanging="468"/>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602592"/>
    <w:multiLevelType w:val="hybridMultilevel"/>
    <w:tmpl w:val="068C94E0"/>
    <w:lvl w:ilvl="0" w:tplc="27B4A96C">
      <w:start w:val="141"/>
      <w:numFmt w:val="decimal"/>
      <w:lvlText w:val="%1."/>
      <w:lvlJc w:val="left"/>
      <w:pPr>
        <w:ind w:left="828" w:hanging="468"/>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1413029">
    <w:abstractNumId w:val="9"/>
  </w:num>
  <w:num w:numId="2" w16cid:durableId="287249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6082295">
    <w:abstractNumId w:val="14"/>
  </w:num>
  <w:num w:numId="4" w16cid:durableId="50691919">
    <w:abstractNumId w:val="0"/>
  </w:num>
  <w:num w:numId="5" w16cid:durableId="1369136738">
    <w:abstractNumId w:val="2"/>
  </w:num>
  <w:num w:numId="6" w16cid:durableId="1589802502">
    <w:abstractNumId w:val="21"/>
  </w:num>
  <w:num w:numId="7" w16cid:durableId="770276929">
    <w:abstractNumId w:val="3"/>
  </w:num>
  <w:num w:numId="8" w16cid:durableId="1829663089">
    <w:abstractNumId w:val="6"/>
  </w:num>
  <w:num w:numId="9" w16cid:durableId="1848329377">
    <w:abstractNumId w:val="17"/>
  </w:num>
  <w:num w:numId="10" w16cid:durableId="1774326184">
    <w:abstractNumId w:val="11"/>
  </w:num>
  <w:num w:numId="11" w16cid:durableId="1041369780">
    <w:abstractNumId w:val="12"/>
  </w:num>
  <w:num w:numId="12" w16cid:durableId="1192574520">
    <w:abstractNumId w:val="7"/>
  </w:num>
  <w:num w:numId="13" w16cid:durableId="1454789626">
    <w:abstractNumId w:val="16"/>
  </w:num>
  <w:num w:numId="14" w16cid:durableId="2052073684">
    <w:abstractNumId w:val="10"/>
  </w:num>
  <w:num w:numId="15" w16cid:durableId="1969121674">
    <w:abstractNumId w:val="4"/>
  </w:num>
  <w:num w:numId="16" w16cid:durableId="520048851">
    <w:abstractNumId w:val="22"/>
  </w:num>
  <w:num w:numId="17" w16cid:durableId="906913610">
    <w:abstractNumId w:val="13"/>
  </w:num>
  <w:num w:numId="18" w16cid:durableId="83646477">
    <w:abstractNumId w:val="5"/>
  </w:num>
  <w:num w:numId="19" w16cid:durableId="360979580">
    <w:abstractNumId w:val="19"/>
  </w:num>
  <w:num w:numId="20" w16cid:durableId="310868336">
    <w:abstractNumId w:val="18"/>
  </w:num>
  <w:num w:numId="21" w16cid:durableId="1578787270">
    <w:abstractNumId w:val="8"/>
  </w:num>
  <w:num w:numId="22" w16cid:durableId="1667054529">
    <w:abstractNumId w:val="1"/>
  </w:num>
  <w:num w:numId="23" w16cid:durableId="1100106302">
    <w:abstractNumId w:val="20"/>
    <w:lvlOverride w:ilvl="0"/>
    <w:lvlOverride w:ilvl="1"/>
    <w:lvlOverride w:ilvl="2"/>
    <w:lvlOverride w:ilvl="3"/>
    <w:lvlOverride w:ilvl="4"/>
    <w:lvlOverride w:ilvl="5"/>
    <w:lvlOverride w:ilvl="6"/>
    <w:lvlOverride w:ilvl="7"/>
    <w:lvlOverride w:ilvl="8"/>
  </w:num>
  <w:num w:numId="24" w16cid:durableId="19951792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13F"/>
    <w:rsid w:val="0001132B"/>
    <w:rsid w:val="0001468B"/>
    <w:rsid w:val="00016CD2"/>
    <w:rsid w:val="00027041"/>
    <w:rsid w:val="00036DBF"/>
    <w:rsid w:val="00037991"/>
    <w:rsid w:val="00043C21"/>
    <w:rsid w:val="0005050B"/>
    <w:rsid w:val="0005238F"/>
    <w:rsid w:val="00056494"/>
    <w:rsid w:val="00060B02"/>
    <w:rsid w:val="00060BAA"/>
    <w:rsid w:val="0006655F"/>
    <w:rsid w:val="00067B5A"/>
    <w:rsid w:val="0007072D"/>
    <w:rsid w:val="000753C0"/>
    <w:rsid w:val="00077749"/>
    <w:rsid w:val="00080CE3"/>
    <w:rsid w:val="000832BF"/>
    <w:rsid w:val="000B3AFE"/>
    <w:rsid w:val="000B67A8"/>
    <w:rsid w:val="000C4E68"/>
    <w:rsid w:val="000C755C"/>
    <w:rsid w:val="000D79A6"/>
    <w:rsid w:val="000E1E62"/>
    <w:rsid w:val="000E43D5"/>
    <w:rsid w:val="000F2250"/>
    <w:rsid w:val="000F63D0"/>
    <w:rsid w:val="000F7F82"/>
    <w:rsid w:val="00100F8D"/>
    <w:rsid w:val="00101D2E"/>
    <w:rsid w:val="00104DC1"/>
    <w:rsid w:val="00104DDF"/>
    <w:rsid w:val="00111FB4"/>
    <w:rsid w:val="001122CD"/>
    <w:rsid w:val="00114557"/>
    <w:rsid w:val="001209E9"/>
    <w:rsid w:val="00123829"/>
    <w:rsid w:val="001428C2"/>
    <w:rsid w:val="001476DA"/>
    <w:rsid w:val="00151859"/>
    <w:rsid w:val="0015463E"/>
    <w:rsid w:val="00167EC6"/>
    <w:rsid w:val="00171D37"/>
    <w:rsid w:val="00185066"/>
    <w:rsid w:val="0018655C"/>
    <w:rsid w:val="0019377B"/>
    <w:rsid w:val="001B008F"/>
    <w:rsid w:val="001B45C6"/>
    <w:rsid w:val="001B6474"/>
    <w:rsid w:val="001C6D40"/>
    <w:rsid w:val="001D19E6"/>
    <w:rsid w:val="001D6E06"/>
    <w:rsid w:val="001F17AC"/>
    <w:rsid w:val="001F6D02"/>
    <w:rsid w:val="002005D8"/>
    <w:rsid w:val="002041E6"/>
    <w:rsid w:val="00211985"/>
    <w:rsid w:val="0021380F"/>
    <w:rsid w:val="00220840"/>
    <w:rsid w:val="00220B54"/>
    <w:rsid w:val="00226D10"/>
    <w:rsid w:val="002440C3"/>
    <w:rsid w:val="0026276D"/>
    <w:rsid w:val="002641CA"/>
    <w:rsid w:val="002657F8"/>
    <w:rsid w:val="00266219"/>
    <w:rsid w:val="00266E9C"/>
    <w:rsid w:val="00280149"/>
    <w:rsid w:val="002870F5"/>
    <w:rsid w:val="00287152"/>
    <w:rsid w:val="00293033"/>
    <w:rsid w:val="00294311"/>
    <w:rsid w:val="00296E7F"/>
    <w:rsid w:val="002A3E34"/>
    <w:rsid w:val="002B2D20"/>
    <w:rsid w:val="002C24A7"/>
    <w:rsid w:val="002C41A0"/>
    <w:rsid w:val="002C451D"/>
    <w:rsid w:val="002D3DAD"/>
    <w:rsid w:val="002D55B3"/>
    <w:rsid w:val="002E3CE7"/>
    <w:rsid w:val="002F3FE1"/>
    <w:rsid w:val="002F7298"/>
    <w:rsid w:val="0030735E"/>
    <w:rsid w:val="003204A5"/>
    <w:rsid w:val="00330340"/>
    <w:rsid w:val="00334729"/>
    <w:rsid w:val="00337509"/>
    <w:rsid w:val="003435B1"/>
    <w:rsid w:val="003470BA"/>
    <w:rsid w:val="00356F98"/>
    <w:rsid w:val="00357067"/>
    <w:rsid w:val="003664DB"/>
    <w:rsid w:val="00371CE5"/>
    <w:rsid w:val="003757C1"/>
    <w:rsid w:val="003834C8"/>
    <w:rsid w:val="003841C6"/>
    <w:rsid w:val="00391EED"/>
    <w:rsid w:val="00392D22"/>
    <w:rsid w:val="00393E9D"/>
    <w:rsid w:val="003A3986"/>
    <w:rsid w:val="003B31BA"/>
    <w:rsid w:val="003D00BA"/>
    <w:rsid w:val="003D1B9E"/>
    <w:rsid w:val="003D5D03"/>
    <w:rsid w:val="003D718D"/>
    <w:rsid w:val="003F7F9E"/>
    <w:rsid w:val="00420855"/>
    <w:rsid w:val="00420EC0"/>
    <w:rsid w:val="004250D2"/>
    <w:rsid w:val="00425685"/>
    <w:rsid w:val="00425FE8"/>
    <w:rsid w:val="0042758C"/>
    <w:rsid w:val="00444925"/>
    <w:rsid w:val="00445C51"/>
    <w:rsid w:val="004544A7"/>
    <w:rsid w:val="00456CFC"/>
    <w:rsid w:val="00461C5A"/>
    <w:rsid w:val="00473910"/>
    <w:rsid w:val="0047643B"/>
    <w:rsid w:val="004915FA"/>
    <w:rsid w:val="004A63F7"/>
    <w:rsid w:val="004A7A8B"/>
    <w:rsid w:val="004B0069"/>
    <w:rsid w:val="004B060C"/>
    <w:rsid w:val="004B3D1A"/>
    <w:rsid w:val="004B4AB9"/>
    <w:rsid w:val="004C01FE"/>
    <w:rsid w:val="004C41A9"/>
    <w:rsid w:val="004C6248"/>
    <w:rsid w:val="004C6E97"/>
    <w:rsid w:val="004D00C4"/>
    <w:rsid w:val="004E562F"/>
    <w:rsid w:val="004F1B56"/>
    <w:rsid w:val="004F2588"/>
    <w:rsid w:val="004F4E76"/>
    <w:rsid w:val="005025A5"/>
    <w:rsid w:val="005045F0"/>
    <w:rsid w:val="00510C94"/>
    <w:rsid w:val="00512870"/>
    <w:rsid w:val="00514CC1"/>
    <w:rsid w:val="0051503B"/>
    <w:rsid w:val="00521AFD"/>
    <w:rsid w:val="00523D55"/>
    <w:rsid w:val="005253AE"/>
    <w:rsid w:val="0053351A"/>
    <w:rsid w:val="005340EC"/>
    <w:rsid w:val="00546080"/>
    <w:rsid w:val="005527C5"/>
    <w:rsid w:val="00555F8B"/>
    <w:rsid w:val="00560EF7"/>
    <w:rsid w:val="00561B89"/>
    <w:rsid w:val="0057617E"/>
    <w:rsid w:val="00580C08"/>
    <w:rsid w:val="005843B1"/>
    <w:rsid w:val="00596765"/>
    <w:rsid w:val="005A0B32"/>
    <w:rsid w:val="005A1FB5"/>
    <w:rsid w:val="005B571C"/>
    <w:rsid w:val="005C282E"/>
    <w:rsid w:val="005C5649"/>
    <w:rsid w:val="005C5C66"/>
    <w:rsid w:val="005D1078"/>
    <w:rsid w:val="005E1ADB"/>
    <w:rsid w:val="005E1FE6"/>
    <w:rsid w:val="005E786B"/>
    <w:rsid w:val="006017EA"/>
    <w:rsid w:val="00601B31"/>
    <w:rsid w:val="00610B8B"/>
    <w:rsid w:val="00611AC2"/>
    <w:rsid w:val="00614540"/>
    <w:rsid w:val="006155DE"/>
    <w:rsid w:val="00622A3C"/>
    <w:rsid w:val="006347F0"/>
    <w:rsid w:val="00642FCA"/>
    <w:rsid w:val="00653DBF"/>
    <w:rsid w:val="0065650E"/>
    <w:rsid w:val="00671DD2"/>
    <w:rsid w:val="0067218E"/>
    <w:rsid w:val="00674C4E"/>
    <w:rsid w:val="006804C3"/>
    <w:rsid w:val="00681448"/>
    <w:rsid w:val="006817B2"/>
    <w:rsid w:val="00682B70"/>
    <w:rsid w:val="006B2375"/>
    <w:rsid w:val="006B7B2C"/>
    <w:rsid w:val="006C2E51"/>
    <w:rsid w:val="006C4ACA"/>
    <w:rsid w:val="006C4C04"/>
    <w:rsid w:val="006D0369"/>
    <w:rsid w:val="006D3E6C"/>
    <w:rsid w:val="006D4999"/>
    <w:rsid w:val="006E069B"/>
    <w:rsid w:val="006E65EB"/>
    <w:rsid w:val="0071147E"/>
    <w:rsid w:val="00716146"/>
    <w:rsid w:val="00721758"/>
    <w:rsid w:val="00723BA4"/>
    <w:rsid w:val="00724EE0"/>
    <w:rsid w:val="00731AFD"/>
    <w:rsid w:val="00733069"/>
    <w:rsid w:val="00740401"/>
    <w:rsid w:val="007425C0"/>
    <w:rsid w:val="00743663"/>
    <w:rsid w:val="00747CC5"/>
    <w:rsid w:val="007547C9"/>
    <w:rsid w:val="0075798F"/>
    <w:rsid w:val="007675F0"/>
    <w:rsid w:val="00776934"/>
    <w:rsid w:val="00777352"/>
    <w:rsid w:val="0078413F"/>
    <w:rsid w:val="0079729D"/>
    <w:rsid w:val="007A20CC"/>
    <w:rsid w:val="007A3B76"/>
    <w:rsid w:val="007A6861"/>
    <w:rsid w:val="007B2DF1"/>
    <w:rsid w:val="007B76DA"/>
    <w:rsid w:val="007C1E15"/>
    <w:rsid w:val="007C4B51"/>
    <w:rsid w:val="007C7A52"/>
    <w:rsid w:val="007C7A8D"/>
    <w:rsid w:val="007D0EE7"/>
    <w:rsid w:val="007D3A58"/>
    <w:rsid w:val="007E3A37"/>
    <w:rsid w:val="007E6028"/>
    <w:rsid w:val="007E6ACF"/>
    <w:rsid w:val="007F0C42"/>
    <w:rsid w:val="007F3D23"/>
    <w:rsid w:val="007F6567"/>
    <w:rsid w:val="007F65AA"/>
    <w:rsid w:val="00803BA6"/>
    <w:rsid w:val="008139B9"/>
    <w:rsid w:val="00827863"/>
    <w:rsid w:val="00834B90"/>
    <w:rsid w:val="00834D65"/>
    <w:rsid w:val="0084038B"/>
    <w:rsid w:val="00842E9A"/>
    <w:rsid w:val="00846CDA"/>
    <w:rsid w:val="0085289E"/>
    <w:rsid w:val="00875836"/>
    <w:rsid w:val="008819C4"/>
    <w:rsid w:val="00890389"/>
    <w:rsid w:val="00892577"/>
    <w:rsid w:val="008A2FCA"/>
    <w:rsid w:val="008B1132"/>
    <w:rsid w:val="008B539D"/>
    <w:rsid w:val="008C083D"/>
    <w:rsid w:val="008D02BF"/>
    <w:rsid w:val="008D0700"/>
    <w:rsid w:val="008D7570"/>
    <w:rsid w:val="008F07FF"/>
    <w:rsid w:val="008F1632"/>
    <w:rsid w:val="008F4C53"/>
    <w:rsid w:val="008F6A3A"/>
    <w:rsid w:val="008F6EF5"/>
    <w:rsid w:val="00916D7D"/>
    <w:rsid w:val="00921392"/>
    <w:rsid w:val="00924378"/>
    <w:rsid w:val="00925054"/>
    <w:rsid w:val="00944811"/>
    <w:rsid w:val="00944ED1"/>
    <w:rsid w:val="00951FF8"/>
    <w:rsid w:val="00957454"/>
    <w:rsid w:val="00961F3F"/>
    <w:rsid w:val="0097570C"/>
    <w:rsid w:val="00986DFC"/>
    <w:rsid w:val="009949DF"/>
    <w:rsid w:val="009A003E"/>
    <w:rsid w:val="009A7EED"/>
    <w:rsid w:val="009B10C7"/>
    <w:rsid w:val="009B2B01"/>
    <w:rsid w:val="009B32CF"/>
    <w:rsid w:val="009B6401"/>
    <w:rsid w:val="009C2787"/>
    <w:rsid w:val="009C318A"/>
    <w:rsid w:val="009C5250"/>
    <w:rsid w:val="009C55DB"/>
    <w:rsid w:val="009E3D28"/>
    <w:rsid w:val="009E40E7"/>
    <w:rsid w:val="009E5633"/>
    <w:rsid w:val="009E695C"/>
    <w:rsid w:val="009E739C"/>
    <w:rsid w:val="009F20F7"/>
    <w:rsid w:val="009F32A1"/>
    <w:rsid w:val="00A02BE6"/>
    <w:rsid w:val="00A048DE"/>
    <w:rsid w:val="00A06625"/>
    <w:rsid w:val="00A22E57"/>
    <w:rsid w:val="00A265DB"/>
    <w:rsid w:val="00A35DAA"/>
    <w:rsid w:val="00A6267B"/>
    <w:rsid w:val="00A86FFF"/>
    <w:rsid w:val="00A945BA"/>
    <w:rsid w:val="00A9468B"/>
    <w:rsid w:val="00A94A70"/>
    <w:rsid w:val="00A94B86"/>
    <w:rsid w:val="00AA1F5B"/>
    <w:rsid w:val="00AA30F1"/>
    <w:rsid w:val="00AA60DE"/>
    <w:rsid w:val="00AB3022"/>
    <w:rsid w:val="00AB5359"/>
    <w:rsid w:val="00AB5520"/>
    <w:rsid w:val="00AE2986"/>
    <w:rsid w:val="00AE3A40"/>
    <w:rsid w:val="00AE4190"/>
    <w:rsid w:val="00AE632D"/>
    <w:rsid w:val="00AF4F42"/>
    <w:rsid w:val="00B04556"/>
    <w:rsid w:val="00B1000C"/>
    <w:rsid w:val="00B1259B"/>
    <w:rsid w:val="00B43BEF"/>
    <w:rsid w:val="00B5648B"/>
    <w:rsid w:val="00B57659"/>
    <w:rsid w:val="00B57886"/>
    <w:rsid w:val="00B67BC3"/>
    <w:rsid w:val="00B70A93"/>
    <w:rsid w:val="00B72BD4"/>
    <w:rsid w:val="00B73297"/>
    <w:rsid w:val="00B806F0"/>
    <w:rsid w:val="00B858C9"/>
    <w:rsid w:val="00B9227C"/>
    <w:rsid w:val="00BA2A32"/>
    <w:rsid w:val="00BA6946"/>
    <w:rsid w:val="00BA6EEB"/>
    <w:rsid w:val="00BB4DCC"/>
    <w:rsid w:val="00BB6F8F"/>
    <w:rsid w:val="00BC67AE"/>
    <w:rsid w:val="00BD4FFA"/>
    <w:rsid w:val="00BE1551"/>
    <w:rsid w:val="00BE6EDB"/>
    <w:rsid w:val="00BF5DD2"/>
    <w:rsid w:val="00C018A1"/>
    <w:rsid w:val="00C02153"/>
    <w:rsid w:val="00C0297E"/>
    <w:rsid w:val="00C041E3"/>
    <w:rsid w:val="00C04EAF"/>
    <w:rsid w:val="00C1108E"/>
    <w:rsid w:val="00C14993"/>
    <w:rsid w:val="00C1531E"/>
    <w:rsid w:val="00C20DB8"/>
    <w:rsid w:val="00C4195C"/>
    <w:rsid w:val="00C45833"/>
    <w:rsid w:val="00C5010E"/>
    <w:rsid w:val="00C53853"/>
    <w:rsid w:val="00C54173"/>
    <w:rsid w:val="00C66084"/>
    <w:rsid w:val="00C70461"/>
    <w:rsid w:val="00C80C00"/>
    <w:rsid w:val="00C84AE9"/>
    <w:rsid w:val="00C92E74"/>
    <w:rsid w:val="00CA3104"/>
    <w:rsid w:val="00CA7830"/>
    <w:rsid w:val="00CC44F1"/>
    <w:rsid w:val="00CC570F"/>
    <w:rsid w:val="00CD1F40"/>
    <w:rsid w:val="00CE4476"/>
    <w:rsid w:val="00CE7F0B"/>
    <w:rsid w:val="00CF0543"/>
    <w:rsid w:val="00CF1051"/>
    <w:rsid w:val="00D01A46"/>
    <w:rsid w:val="00D06CF2"/>
    <w:rsid w:val="00D112FA"/>
    <w:rsid w:val="00D30417"/>
    <w:rsid w:val="00D34919"/>
    <w:rsid w:val="00D37165"/>
    <w:rsid w:val="00D410C2"/>
    <w:rsid w:val="00D41D64"/>
    <w:rsid w:val="00D43285"/>
    <w:rsid w:val="00D43B77"/>
    <w:rsid w:val="00D54D2F"/>
    <w:rsid w:val="00D56740"/>
    <w:rsid w:val="00D6279E"/>
    <w:rsid w:val="00D8104F"/>
    <w:rsid w:val="00D810B6"/>
    <w:rsid w:val="00D823D8"/>
    <w:rsid w:val="00D83CAC"/>
    <w:rsid w:val="00D84919"/>
    <w:rsid w:val="00D85F37"/>
    <w:rsid w:val="00DA6BB3"/>
    <w:rsid w:val="00DB55F2"/>
    <w:rsid w:val="00DC4927"/>
    <w:rsid w:val="00DD0980"/>
    <w:rsid w:val="00DD12D2"/>
    <w:rsid w:val="00DE356A"/>
    <w:rsid w:val="00DF0A91"/>
    <w:rsid w:val="00DF5576"/>
    <w:rsid w:val="00DF65C8"/>
    <w:rsid w:val="00E02286"/>
    <w:rsid w:val="00E023E2"/>
    <w:rsid w:val="00E029E4"/>
    <w:rsid w:val="00E233D4"/>
    <w:rsid w:val="00E26E99"/>
    <w:rsid w:val="00E372F9"/>
    <w:rsid w:val="00E37D46"/>
    <w:rsid w:val="00E43B8D"/>
    <w:rsid w:val="00E46A89"/>
    <w:rsid w:val="00E53A14"/>
    <w:rsid w:val="00E53EA7"/>
    <w:rsid w:val="00E60D81"/>
    <w:rsid w:val="00E70613"/>
    <w:rsid w:val="00E70A8D"/>
    <w:rsid w:val="00E74E4C"/>
    <w:rsid w:val="00E82D1C"/>
    <w:rsid w:val="00E8678C"/>
    <w:rsid w:val="00E8760D"/>
    <w:rsid w:val="00E951E4"/>
    <w:rsid w:val="00EA1E7C"/>
    <w:rsid w:val="00EA5D03"/>
    <w:rsid w:val="00EB1288"/>
    <w:rsid w:val="00EC6D84"/>
    <w:rsid w:val="00ED0207"/>
    <w:rsid w:val="00EE056C"/>
    <w:rsid w:val="00EE5BD3"/>
    <w:rsid w:val="00EF2EB0"/>
    <w:rsid w:val="00F02F44"/>
    <w:rsid w:val="00F10448"/>
    <w:rsid w:val="00F33FF3"/>
    <w:rsid w:val="00F45A05"/>
    <w:rsid w:val="00F460A1"/>
    <w:rsid w:val="00F55E09"/>
    <w:rsid w:val="00F6133A"/>
    <w:rsid w:val="00F639D5"/>
    <w:rsid w:val="00F65BF3"/>
    <w:rsid w:val="00F7368B"/>
    <w:rsid w:val="00F74D1A"/>
    <w:rsid w:val="00F90E3B"/>
    <w:rsid w:val="00F93CD0"/>
    <w:rsid w:val="00FA2B98"/>
    <w:rsid w:val="00FA7800"/>
    <w:rsid w:val="00FA7F0B"/>
    <w:rsid w:val="00FB4A58"/>
    <w:rsid w:val="00FC2F92"/>
    <w:rsid w:val="00FD0E18"/>
    <w:rsid w:val="00FD3380"/>
    <w:rsid w:val="00FD53B8"/>
    <w:rsid w:val="00FD6725"/>
    <w:rsid w:val="00FE137E"/>
    <w:rsid w:val="00FE22DB"/>
    <w:rsid w:val="00FE759B"/>
    <w:rsid w:val="00FF1046"/>
    <w:rsid w:val="00FF36FC"/>
    <w:rsid w:val="00FF4CB1"/>
    <w:rsid w:val="00FF7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0E4BB7F3"/>
  <w15:chartTrackingRefBased/>
  <w15:docId w15:val="{AC99BF80-DDE0-4520-8A7E-B5B08578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72F9"/>
    <w:rPr>
      <w:color w:val="0000FF"/>
      <w:u w:val="single"/>
    </w:rPr>
  </w:style>
  <w:style w:type="paragraph" w:styleId="ListParagraph">
    <w:name w:val="List Paragraph"/>
    <w:basedOn w:val="Normal"/>
    <w:uiPriority w:val="34"/>
    <w:qFormat/>
    <w:rsid w:val="00FE137E"/>
    <w:pPr>
      <w:ind w:left="720"/>
    </w:pPr>
  </w:style>
  <w:style w:type="paragraph" w:styleId="Header">
    <w:name w:val="header"/>
    <w:basedOn w:val="Normal"/>
    <w:link w:val="HeaderChar"/>
    <w:rsid w:val="00060BAA"/>
    <w:pPr>
      <w:tabs>
        <w:tab w:val="center" w:pos="4513"/>
        <w:tab w:val="right" w:pos="9026"/>
      </w:tabs>
    </w:pPr>
  </w:style>
  <w:style w:type="character" w:customStyle="1" w:styleId="HeaderChar">
    <w:name w:val="Header Char"/>
    <w:basedOn w:val="DefaultParagraphFont"/>
    <w:link w:val="Header"/>
    <w:rsid w:val="00060BAA"/>
    <w:rPr>
      <w:sz w:val="24"/>
      <w:szCs w:val="24"/>
    </w:rPr>
  </w:style>
  <w:style w:type="paragraph" w:styleId="Footer">
    <w:name w:val="footer"/>
    <w:basedOn w:val="Normal"/>
    <w:link w:val="FooterChar"/>
    <w:uiPriority w:val="99"/>
    <w:rsid w:val="00060BAA"/>
    <w:pPr>
      <w:tabs>
        <w:tab w:val="center" w:pos="4513"/>
        <w:tab w:val="right" w:pos="9026"/>
      </w:tabs>
    </w:pPr>
  </w:style>
  <w:style w:type="character" w:customStyle="1" w:styleId="FooterChar">
    <w:name w:val="Footer Char"/>
    <w:basedOn w:val="DefaultParagraphFont"/>
    <w:link w:val="Footer"/>
    <w:uiPriority w:val="99"/>
    <w:rsid w:val="00060BAA"/>
    <w:rPr>
      <w:sz w:val="24"/>
      <w:szCs w:val="24"/>
    </w:rPr>
  </w:style>
  <w:style w:type="character" w:styleId="CommentReference">
    <w:name w:val="annotation reference"/>
    <w:basedOn w:val="DefaultParagraphFont"/>
    <w:rsid w:val="007547C9"/>
    <w:rPr>
      <w:sz w:val="16"/>
      <w:szCs w:val="16"/>
    </w:rPr>
  </w:style>
  <w:style w:type="paragraph" w:styleId="CommentText">
    <w:name w:val="annotation text"/>
    <w:basedOn w:val="Normal"/>
    <w:link w:val="CommentTextChar"/>
    <w:rsid w:val="007547C9"/>
    <w:rPr>
      <w:sz w:val="20"/>
      <w:szCs w:val="20"/>
    </w:rPr>
  </w:style>
  <w:style w:type="character" w:customStyle="1" w:styleId="CommentTextChar">
    <w:name w:val="Comment Text Char"/>
    <w:basedOn w:val="DefaultParagraphFont"/>
    <w:link w:val="CommentText"/>
    <w:rsid w:val="007547C9"/>
  </w:style>
  <w:style w:type="paragraph" w:styleId="CommentSubject">
    <w:name w:val="annotation subject"/>
    <w:basedOn w:val="CommentText"/>
    <w:next w:val="CommentText"/>
    <w:link w:val="CommentSubjectChar"/>
    <w:semiHidden/>
    <w:unhideWhenUsed/>
    <w:rsid w:val="007547C9"/>
    <w:rPr>
      <w:b/>
      <w:bCs/>
    </w:rPr>
  </w:style>
  <w:style w:type="character" w:customStyle="1" w:styleId="CommentSubjectChar">
    <w:name w:val="Comment Subject Char"/>
    <w:basedOn w:val="CommentTextChar"/>
    <w:link w:val="CommentSubject"/>
    <w:semiHidden/>
    <w:rsid w:val="007547C9"/>
    <w:rPr>
      <w:b/>
      <w:bCs/>
    </w:rPr>
  </w:style>
  <w:style w:type="table" w:styleId="TableGrid">
    <w:name w:val="Table Grid"/>
    <w:basedOn w:val="TableNormal"/>
    <w:uiPriority w:val="39"/>
    <w:rsid w:val="008B1132"/>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29E4"/>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AE2986"/>
    <w:rPr>
      <w:color w:val="605E5C"/>
      <w:shd w:val="clear" w:color="auto" w:fill="E1DFDD"/>
    </w:rPr>
  </w:style>
  <w:style w:type="paragraph" w:styleId="NormalWeb">
    <w:name w:val="Normal (Web)"/>
    <w:basedOn w:val="Normal"/>
    <w:uiPriority w:val="99"/>
    <w:unhideWhenUsed/>
    <w:rsid w:val="00BA2A32"/>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BA2A32"/>
    <w:rPr>
      <w:b/>
      <w:bCs/>
    </w:rPr>
  </w:style>
  <w:style w:type="paragraph" w:styleId="PlainText">
    <w:name w:val="Plain Text"/>
    <w:basedOn w:val="Normal"/>
    <w:link w:val="PlainTextChar"/>
    <w:uiPriority w:val="99"/>
    <w:unhideWhenUsed/>
    <w:rsid w:val="00BA2A32"/>
    <w:rPr>
      <w:rFonts w:ascii="Arial" w:eastAsiaTheme="minorHAnsi" w:hAnsi="Arial" w:cstheme="minorBidi"/>
      <w:szCs w:val="21"/>
      <w:lang w:eastAsia="en-US"/>
    </w:rPr>
  </w:style>
  <w:style w:type="character" w:customStyle="1" w:styleId="PlainTextChar">
    <w:name w:val="Plain Text Char"/>
    <w:basedOn w:val="DefaultParagraphFont"/>
    <w:link w:val="PlainText"/>
    <w:uiPriority w:val="99"/>
    <w:rsid w:val="00BA2A32"/>
    <w:rPr>
      <w:rFonts w:ascii="Arial" w:eastAsiaTheme="minorHAnsi" w:hAnsi="Arial" w:cstheme="minorBidi"/>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0136">
      <w:bodyDiv w:val="1"/>
      <w:marLeft w:val="0"/>
      <w:marRight w:val="0"/>
      <w:marTop w:val="0"/>
      <w:marBottom w:val="0"/>
      <w:divBdr>
        <w:top w:val="none" w:sz="0" w:space="0" w:color="auto"/>
        <w:left w:val="none" w:sz="0" w:space="0" w:color="auto"/>
        <w:bottom w:val="none" w:sz="0" w:space="0" w:color="auto"/>
        <w:right w:val="none" w:sz="0" w:space="0" w:color="auto"/>
      </w:divBdr>
    </w:div>
    <w:div w:id="31266671">
      <w:bodyDiv w:val="1"/>
      <w:marLeft w:val="0"/>
      <w:marRight w:val="0"/>
      <w:marTop w:val="0"/>
      <w:marBottom w:val="0"/>
      <w:divBdr>
        <w:top w:val="none" w:sz="0" w:space="0" w:color="auto"/>
        <w:left w:val="none" w:sz="0" w:space="0" w:color="auto"/>
        <w:bottom w:val="none" w:sz="0" w:space="0" w:color="auto"/>
        <w:right w:val="none" w:sz="0" w:space="0" w:color="auto"/>
      </w:divBdr>
    </w:div>
    <w:div w:id="200092127">
      <w:bodyDiv w:val="1"/>
      <w:marLeft w:val="0"/>
      <w:marRight w:val="0"/>
      <w:marTop w:val="0"/>
      <w:marBottom w:val="0"/>
      <w:divBdr>
        <w:top w:val="none" w:sz="0" w:space="0" w:color="auto"/>
        <w:left w:val="none" w:sz="0" w:space="0" w:color="auto"/>
        <w:bottom w:val="none" w:sz="0" w:space="0" w:color="auto"/>
        <w:right w:val="none" w:sz="0" w:space="0" w:color="auto"/>
      </w:divBdr>
    </w:div>
    <w:div w:id="261110460">
      <w:bodyDiv w:val="1"/>
      <w:marLeft w:val="0"/>
      <w:marRight w:val="0"/>
      <w:marTop w:val="0"/>
      <w:marBottom w:val="0"/>
      <w:divBdr>
        <w:top w:val="none" w:sz="0" w:space="0" w:color="auto"/>
        <w:left w:val="none" w:sz="0" w:space="0" w:color="auto"/>
        <w:bottom w:val="none" w:sz="0" w:space="0" w:color="auto"/>
        <w:right w:val="none" w:sz="0" w:space="0" w:color="auto"/>
      </w:divBdr>
    </w:div>
    <w:div w:id="265041469">
      <w:bodyDiv w:val="1"/>
      <w:marLeft w:val="0"/>
      <w:marRight w:val="0"/>
      <w:marTop w:val="0"/>
      <w:marBottom w:val="0"/>
      <w:divBdr>
        <w:top w:val="none" w:sz="0" w:space="0" w:color="auto"/>
        <w:left w:val="none" w:sz="0" w:space="0" w:color="auto"/>
        <w:bottom w:val="none" w:sz="0" w:space="0" w:color="auto"/>
        <w:right w:val="none" w:sz="0" w:space="0" w:color="auto"/>
      </w:divBdr>
    </w:div>
    <w:div w:id="274943174">
      <w:bodyDiv w:val="1"/>
      <w:marLeft w:val="0"/>
      <w:marRight w:val="0"/>
      <w:marTop w:val="0"/>
      <w:marBottom w:val="0"/>
      <w:divBdr>
        <w:top w:val="none" w:sz="0" w:space="0" w:color="auto"/>
        <w:left w:val="none" w:sz="0" w:space="0" w:color="auto"/>
        <w:bottom w:val="none" w:sz="0" w:space="0" w:color="auto"/>
        <w:right w:val="none" w:sz="0" w:space="0" w:color="auto"/>
      </w:divBdr>
    </w:div>
    <w:div w:id="310134819">
      <w:bodyDiv w:val="1"/>
      <w:marLeft w:val="0"/>
      <w:marRight w:val="0"/>
      <w:marTop w:val="0"/>
      <w:marBottom w:val="0"/>
      <w:divBdr>
        <w:top w:val="none" w:sz="0" w:space="0" w:color="auto"/>
        <w:left w:val="none" w:sz="0" w:space="0" w:color="auto"/>
        <w:bottom w:val="none" w:sz="0" w:space="0" w:color="auto"/>
        <w:right w:val="none" w:sz="0" w:space="0" w:color="auto"/>
      </w:divBdr>
    </w:div>
    <w:div w:id="489954426">
      <w:bodyDiv w:val="1"/>
      <w:marLeft w:val="0"/>
      <w:marRight w:val="0"/>
      <w:marTop w:val="0"/>
      <w:marBottom w:val="0"/>
      <w:divBdr>
        <w:top w:val="none" w:sz="0" w:space="0" w:color="auto"/>
        <w:left w:val="none" w:sz="0" w:space="0" w:color="auto"/>
        <w:bottom w:val="none" w:sz="0" w:space="0" w:color="auto"/>
        <w:right w:val="none" w:sz="0" w:space="0" w:color="auto"/>
      </w:divBdr>
    </w:div>
    <w:div w:id="564223807">
      <w:bodyDiv w:val="1"/>
      <w:marLeft w:val="0"/>
      <w:marRight w:val="0"/>
      <w:marTop w:val="0"/>
      <w:marBottom w:val="0"/>
      <w:divBdr>
        <w:top w:val="none" w:sz="0" w:space="0" w:color="auto"/>
        <w:left w:val="none" w:sz="0" w:space="0" w:color="auto"/>
        <w:bottom w:val="none" w:sz="0" w:space="0" w:color="auto"/>
        <w:right w:val="none" w:sz="0" w:space="0" w:color="auto"/>
      </w:divBdr>
    </w:div>
    <w:div w:id="641665148">
      <w:bodyDiv w:val="1"/>
      <w:marLeft w:val="0"/>
      <w:marRight w:val="0"/>
      <w:marTop w:val="0"/>
      <w:marBottom w:val="0"/>
      <w:divBdr>
        <w:top w:val="none" w:sz="0" w:space="0" w:color="auto"/>
        <w:left w:val="none" w:sz="0" w:space="0" w:color="auto"/>
        <w:bottom w:val="none" w:sz="0" w:space="0" w:color="auto"/>
        <w:right w:val="none" w:sz="0" w:space="0" w:color="auto"/>
      </w:divBdr>
    </w:div>
    <w:div w:id="682588217">
      <w:bodyDiv w:val="1"/>
      <w:marLeft w:val="0"/>
      <w:marRight w:val="0"/>
      <w:marTop w:val="0"/>
      <w:marBottom w:val="0"/>
      <w:divBdr>
        <w:top w:val="none" w:sz="0" w:space="0" w:color="auto"/>
        <w:left w:val="none" w:sz="0" w:space="0" w:color="auto"/>
        <w:bottom w:val="none" w:sz="0" w:space="0" w:color="auto"/>
        <w:right w:val="none" w:sz="0" w:space="0" w:color="auto"/>
      </w:divBdr>
    </w:div>
    <w:div w:id="739013726">
      <w:bodyDiv w:val="1"/>
      <w:marLeft w:val="0"/>
      <w:marRight w:val="0"/>
      <w:marTop w:val="0"/>
      <w:marBottom w:val="0"/>
      <w:divBdr>
        <w:top w:val="none" w:sz="0" w:space="0" w:color="auto"/>
        <w:left w:val="none" w:sz="0" w:space="0" w:color="auto"/>
        <w:bottom w:val="none" w:sz="0" w:space="0" w:color="auto"/>
        <w:right w:val="none" w:sz="0" w:space="0" w:color="auto"/>
      </w:divBdr>
    </w:div>
    <w:div w:id="756753266">
      <w:bodyDiv w:val="1"/>
      <w:marLeft w:val="0"/>
      <w:marRight w:val="0"/>
      <w:marTop w:val="0"/>
      <w:marBottom w:val="0"/>
      <w:divBdr>
        <w:top w:val="none" w:sz="0" w:space="0" w:color="auto"/>
        <w:left w:val="none" w:sz="0" w:space="0" w:color="auto"/>
        <w:bottom w:val="none" w:sz="0" w:space="0" w:color="auto"/>
        <w:right w:val="none" w:sz="0" w:space="0" w:color="auto"/>
      </w:divBdr>
    </w:div>
    <w:div w:id="786922772">
      <w:bodyDiv w:val="1"/>
      <w:marLeft w:val="0"/>
      <w:marRight w:val="0"/>
      <w:marTop w:val="0"/>
      <w:marBottom w:val="0"/>
      <w:divBdr>
        <w:top w:val="none" w:sz="0" w:space="0" w:color="auto"/>
        <w:left w:val="none" w:sz="0" w:space="0" w:color="auto"/>
        <w:bottom w:val="none" w:sz="0" w:space="0" w:color="auto"/>
        <w:right w:val="none" w:sz="0" w:space="0" w:color="auto"/>
      </w:divBdr>
    </w:div>
    <w:div w:id="849026706">
      <w:bodyDiv w:val="1"/>
      <w:marLeft w:val="0"/>
      <w:marRight w:val="0"/>
      <w:marTop w:val="0"/>
      <w:marBottom w:val="0"/>
      <w:divBdr>
        <w:top w:val="none" w:sz="0" w:space="0" w:color="auto"/>
        <w:left w:val="none" w:sz="0" w:space="0" w:color="auto"/>
        <w:bottom w:val="none" w:sz="0" w:space="0" w:color="auto"/>
        <w:right w:val="none" w:sz="0" w:space="0" w:color="auto"/>
      </w:divBdr>
    </w:div>
    <w:div w:id="1006589985">
      <w:bodyDiv w:val="1"/>
      <w:marLeft w:val="0"/>
      <w:marRight w:val="0"/>
      <w:marTop w:val="0"/>
      <w:marBottom w:val="0"/>
      <w:divBdr>
        <w:top w:val="none" w:sz="0" w:space="0" w:color="auto"/>
        <w:left w:val="none" w:sz="0" w:space="0" w:color="auto"/>
        <w:bottom w:val="none" w:sz="0" w:space="0" w:color="auto"/>
        <w:right w:val="none" w:sz="0" w:space="0" w:color="auto"/>
      </w:divBdr>
    </w:div>
    <w:div w:id="1053581626">
      <w:bodyDiv w:val="1"/>
      <w:marLeft w:val="0"/>
      <w:marRight w:val="0"/>
      <w:marTop w:val="0"/>
      <w:marBottom w:val="0"/>
      <w:divBdr>
        <w:top w:val="none" w:sz="0" w:space="0" w:color="auto"/>
        <w:left w:val="none" w:sz="0" w:space="0" w:color="auto"/>
        <w:bottom w:val="none" w:sz="0" w:space="0" w:color="auto"/>
        <w:right w:val="none" w:sz="0" w:space="0" w:color="auto"/>
      </w:divBdr>
    </w:div>
    <w:div w:id="1073163245">
      <w:bodyDiv w:val="1"/>
      <w:marLeft w:val="0"/>
      <w:marRight w:val="0"/>
      <w:marTop w:val="0"/>
      <w:marBottom w:val="0"/>
      <w:divBdr>
        <w:top w:val="none" w:sz="0" w:space="0" w:color="auto"/>
        <w:left w:val="none" w:sz="0" w:space="0" w:color="auto"/>
        <w:bottom w:val="none" w:sz="0" w:space="0" w:color="auto"/>
        <w:right w:val="none" w:sz="0" w:space="0" w:color="auto"/>
      </w:divBdr>
    </w:div>
    <w:div w:id="1197501314">
      <w:bodyDiv w:val="1"/>
      <w:marLeft w:val="0"/>
      <w:marRight w:val="0"/>
      <w:marTop w:val="0"/>
      <w:marBottom w:val="0"/>
      <w:divBdr>
        <w:top w:val="none" w:sz="0" w:space="0" w:color="auto"/>
        <w:left w:val="none" w:sz="0" w:space="0" w:color="auto"/>
        <w:bottom w:val="none" w:sz="0" w:space="0" w:color="auto"/>
        <w:right w:val="none" w:sz="0" w:space="0" w:color="auto"/>
      </w:divBdr>
    </w:div>
    <w:div w:id="1262448697">
      <w:bodyDiv w:val="1"/>
      <w:marLeft w:val="0"/>
      <w:marRight w:val="0"/>
      <w:marTop w:val="0"/>
      <w:marBottom w:val="0"/>
      <w:divBdr>
        <w:top w:val="none" w:sz="0" w:space="0" w:color="auto"/>
        <w:left w:val="none" w:sz="0" w:space="0" w:color="auto"/>
        <w:bottom w:val="none" w:sz="0" w:space="0" w:color="auto"/>
        <w:right w:val="none" w:sz="0" w:space="0" w:color="auto"/>
      </w:divBdr>
    </w:div>
    <w:div w:id="1276671350">
      <w:bodyDiv w:val="1"/>
      <w:marLeft w:val="0"/>
      <w:marRight w:val="0"/>
      <w:marTop w:val="0"/>
      <w:marBottom w:val="0"/>
      <w:divBdr>
        <w:top w:val="none" w:sz="0" w:space="0" w:color="auto"/>
        <w:left w:val="none" w:sz="0" w:space="0" w:color="auto"/>
        <w:bottom w:val="none" w:sz="0" w:space="0" w:color="auto"/>
        <w:right w:val="none" w:sz="0" w:space="0" w:color="auto"/>
      </w:divBdr>
    </w:div>
    <w:div w:id="1298075070">
      <w:bodyDiv w:val="1"/>
      <w:marLeft w:val="0"/>
      <w:marRight w:val="0"/>
      <w:marTop w:val="0"/>
      <w:marBottom w:val="0"/>
      <w:divBdr>
        <w:top w:val="none" w:sz="0" w:space="0" w:color="auto"/>
        <w:left w:val="none" w:sz="0" w:space="0" w:color="auto"/>
        <w:bottom w:val="none" w:sz="0" w:space="0" w:color="auto"/>
        <w:right w:val="none" w:sz="0" w:space="0" w:color="auto"/>
      </w:divBdr>
    </w:div>
    <w:div w:id="1426613576">
      <w:bodyDiv w:val="1"/>
      <w:marLeft w:val="0"/>
      <w:marRight w:val="0"/>
      <w:marTop w:val="0"/>
      <w:marBottom w:val="0"/>
      <w:divBdr>
        <w:top w:val="none" w:sz="0" w:space="0" w:color="auto"/>
        <w:left w:val="none" w:sz="0" w:space="0" w:color="auto"/>
        <w:bottom w:val="none" w:sz="0" w:space="0" w:color="auto"/>
        <w:right w:val="none" w:sz="0" w:space="0" w:color="auto"/>
      </w:divBdr>
    </w:div>
    <w:div w:id="1547256939">
      <w:bodyDiv w:val="1"/>
      <w:marLeft w:val="0"/>
      <w:marRight w:val="0"/>
      <w:marTop w:val="0"/>
      <w:marBottom w:val="0"/>
      <w:divBdr>
        <w:top w:val="none" w:sz="0" w:space="0" w:color="auto"/>
        <w:left w:val="none" w:sz="0" w:space="0" w:color="auto"/>
        <w:bottom w:val="none" w:sz="0" w:space="0" w:color="auto"/>
        <w:right w:val="none" w:sz="0" w:space="0" w:color="auto"/>
      </w:divBdr>
    </w:div>
    <w:div w:id="1565874773">
      <w:bodyDiv w:val="1"/>
      <w:marLeft w:val="0"/>
      <w:marRight w:val="0"/>
      <w:marTop w:val="0"/>
      <w:marBottom w:val="0"/>
      <w:divBdr>
        <w:top w:val="none" w:sz="0" w:space="0" w:color="auto"/>
        <w:left w:val="none" w:sz="0" w:space="0" w:color="auto"/>
        <w:bottom w:val="none" w:sz="0" w:space="0" w:color="auto"/>
        <w:right w:val="none" w:sz="0" w:space="0" w:color="auto"/>
      </w:divBdr>
    </w:div>
    <w:div w:id="1570918516">
      <w:bodyDiv w:val="1"/>
      <w:marLeft w:val="0"/>
      <w:marRight w:val="0"/>
      <w:marTop w:val="0"/>
      <w:marBottom w:val="0"/>
      <w:divBdr>
        <w:top w:val="none" w:sz="0" w:space="0" w:color="auto"/>
        <w:left w:val="none" w:sz="0" w:space="0" w:color="auto"/>
        <w:bottom w:val="none" w:sz="0" w:space="0" w:color="auto"/>
        <w:right w:val="none" w:sz="0" w:space="0" w:color="auto"/>
      </w:divBdr>
    </w:div>
    <w:div w:id="1705208870">
      <w:bodyDiv w:val="1"/>
      <w:marLeft w:val="0"/>
      <w:marRight w:val="0"/>
      <w:marTop w:val="0"/>
      <w:marBottom w:val="0"/>
      <w:divBdr>
        <w:top w:val="none" w:sz="0" w:space="0" w:color="auto"/>
        <w:left w:val="none" w:sz="0" w:space="0" w:color="auto"/>
        <w:bottom w:val="none" w:sz="0" w:space="0" w:color="auto"/>
        <w:right w:val="none" w:sz="0" w:space="0" w:color="auto"/>
      </w:divBdr>
    </w:div>
    <w:div w:id="1831172098">
      <w:bodyDiv w:val="1"/>
      <w:marLeft w:val="0"/>
      <w:marRight w:val="0"/>
      <w:marTop w:val="0"/>
      <w:marBottom w:val="0"/>
      <w:divBdr>
        <w:top w:val="none" w:sz="0" w:space="0" w:color="auto"/>
        <w:left w:val="none" w:sz="0" w:space="0" w:color="auto"/>
        <w:bottom w:val="none" w:sz="0" w:space="0" w:color="auto"/>
        <w:right w:val="none" w:sz="0" w:space="0" w:color="auto"/>
      </w:divBdr>
    </w:div>
    <w:div w:id="202902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FC08B-1010-465F-9E58-74BDD00EB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1961</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CYNGOR TRÊF PONTARDDULAIS TOWN COUNCIL</vt:lpstr>
    </vt:vector>
  </TitlesOfParts>
  <Company>.</Company>
  <LinksUpToDate>false</LinksUpToDate>
  <CharactersWithSpaces>12761</CharactersWithSpaces>
  <SharedDoc>false</SharedDoc>
  <HLinks>
    <vt:vector size="6" baseType="variant">
      <vt:variant>
        <vt:i4>852075</vt:i4>
      </vt:variant>
      <vt:variant>
        <vt:i4>0</vt:i4>
      </vt:variant>
      <vt:variant>
        <vt:i4>0</vt:i4>
      </vt:variant>
      <vt:variant>
        <vt:i4>5</vt:i4>
      </vt:variant>
      <vt:variant>
        <vt:lpwstr>mailto:pontarddulaistowncouncil@yahoo.co.uk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CYNGOR TRÊF PONTARDDULAIS TOWN COUNCIL</dc:title>
  <dc:subject/>
  <dc:creator>aneurin</dc:creator>
  <cp:keywords/>
  <dc:description/>
  <cp:lastModifiedBy>clerk@pontarddulaistowncouncil.gov.uk</cp:lastModifiedBy>
  <cp:revision>3</cp:revision>
  <cp:lastPrinted>2023-02-08T13:21:00Z</cp:lastPrinted>
  <dcterms:created xsi:type="dcterms:W3CDTF">2023-02-10T09:00:00Z</dcterms:created>
  <dcterms:modified xsi:type="dcterms:W3CDTF">2023-02-10T09:03:00Z</dcterms:modified>
</cp:coreProperties>
</file>