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C874" w14:textId="77777777" w:rsidR="00625B1C" w:rsidRDefault="00625B1C" w:rsidP="00625B1C">
      <w:pPr>
        <w:pStyle w:val="Body"/>
        <w:rPr>
          <w:rFonts w:ascii="Arial" w:hAnsi="Arial"/>
          <w:sz w:val="20"/>
          <w:szCs w:val="20"/>
        </w:rPr>
      </w:pPr>
    </w:p>
    <w:p w14:paraId="0961BE12" w14:textId="77777777" w:rsidR="00625B1C" w:rsidRDefault="00625B1C" w:rsidP="00625B1C">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9264" behindDoc="0" locked="0" layoutInCell="1" allowOverlap="1" wp14:anchorId="3E1E9538" wp14:editId="364F6135">
                <wp:simplePos x="0" y="0"/>
                <wp:positionH relativeFrom="page">
                  <wp:align>center</wp:align>
                </wp:positionH>
                <wp:positionV relativeFrom="line">
                  <wp:posOffset>66675</wp:posOffset>
                </wp:positionV>
                <wp:extent cx="7077075"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7077075" cy="457200"/>
                        </a:xfrm>
                        <a:prstGeom prst="rect">
                          <a:avLst/>
                        </a:prstGeom>
                        <a:noFill/>
                        <a:ln w="12700" cap="flat">
                          <a:noFill/>
                          <a:miter lim="400000"/>
                        </a:ln>
                        <a:effectLst/>
                      </wps:spPr>
                      <wps:txbx>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3E1E9538" id="_x0000_t202" coordsize="21600,21600" o:spt="202" path="m,l,21600r21600,l21600,xe">
                <v:stroke joinstyle="miter"/>
                <v:path gradientshapeok="t" o:connecttype="rect"/>
              </v:shapetype>
              <v:shape id="officeArt object" o:spid="_x0000_s1026" type="#_x0000_t202" alt="Text Box 9" style="position:absolute;margin-left:0;margin-top:5.25pt;width:557.25pt;height:36pt;z-index:251659264;visibility:visible;mso-wrap-style:square;mso-width-percent:0;mso-wrap-distance-left:0;mso-wrap-distance-top:0;mso-wrap-distance-right:0;mso-wrap-distance-bottom:0;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" filled="f" stroked="f" strokeweight="1pt">
                <v:stroke miterlimit="4"/>
                <v:textbox inset="1.27mm,1.27mm,1.27mm,1.27mm">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v:textbox>
                <w10:wrap anchorx="page" anchory="line"/>
              </v:shape>
            </w:pict>
          </mc:Fallback>
        </mc:AlternateContent>
      </w:r>
    </w:p>
    <w:p w14:paraId="05C5674C" w14:textId="77777777" w:rsidR="00625B1C" w:rsidRDefault="00625B1C" w:rsidP="00625B1C">
      <w:pPr>
        <w:pStyle w:val="Body"/>
        <w:jc w:val="right"/>
        <w:rPr>
          <w:rFonts w:ascii="Arial" w:hAnsi="Arial"/>
          <w:sz w:val="22"/>
          <w:szCs w:val="22"/>
        </w:rPr>
      </w:pPr>
    </w:p>
    <w:p w14:paraId="01188F47" w14:textId="77777777" w:rsidR="00625B1C" w:rsidRDefault="00625B1C" w:rsidP="00625B1C">
      <w:pPr>
        <w:pStyle w:val="Body"/>
        <w:jc w:val="center"/>
        <w:rPr>
          <w:rFonts w:ascii="Arial" w:eastAsia="Arial" w:hAnsi="Arial" w:cs="Arial"/>
          <w:b/>
          <w:bCs/>
          <w:sz w:val="36"/>
          <w:szCs w:val="36"/>
        </w:rPr>
      </w:pPr>
    </w:p>
    <w:p w14:paraId="263D40E8" w14:textId="77777777" w:rsidR="00625B1C" w:rsidRPr="00845A9F" w:rsidRDefault="00625B1C" w:rsidP="00625B1C">
      <w:pPr>
        <w:pStyle w:val="Body"/>
        <w:jc w:val="center"/>
        <w:rPr>
          <w:rFonts w:ascii="Arial" w:hAnsi="Arial"/>
          <w:b/>
          <w:bCs/>
          <w:sz w:val="28"/>
          <w:szCs w:val="28"/>
          <w:u w:val="single"/>
          <w:lang w:val="en-US"/>
        </w:rPr>
      </w:pPr>
      <w:r w:rsidRPr="00845A9F">
        <w:rPr>
          <w:rFonts w:ascii="Arial" w:hAnsi="Arial"/>
          <w:b/>
          <w:bCs/>
          <w:sz w:val="28"/>
          <w:szCs w:val="28"/>
          <w:u w:val="single"/>
          <w:lang w:val="en-US"/>
        </w:rPr>
        <w:t xml:space="preserve">PLANNING COMMITTEE MEETING </w:t>
      </w:r>
      <w:r>
        <w:rPr>
          <w:rFonts w:ascii="Arial" w:hAnsi="Arial"/>
          <w:b/>
          <w:bCs/>
          <w:sz w:val="28"/>
          <w:szCs w:val="28"/>
          <w:u w:val="single"/>
          <w:lang w:val="en-US"/>
        </w:rPr>
        <w:t>FINAL</w:t>
      </w:r>
      <w:r w:rsidRPr="00845A9F">
        <w:rPr>
          <w:rFonts w:ascii="Arial" w:hAnsi="Arial"/>
          <w:b/>
          <w:bCs/>
          <w:sz w:val="28"/>
          <w:szCs w:val="28"/>
          <w:u w:val="single"/>
          <w:lang w:val="en-US"/>
        </w:rPr>
        <w:t xml:space="preserve"> MINUTES</w:t>
      </w:r>
    </w:p>
    <w:p w14:paraId="16EFBAE8" w14:textId="39727583" w:rsidR="00625B1C" w:rsidRDefault="00161371" w:rsidP="00625B1C">
      <w:pPr>
        <w:pStyle w:val="Body"/>
        <w:jc w:val="center"/>
        <w:rPr>
          <w:rFonts w:ascii="Arial" w:hAnsi="Arial"/>
          <w:b/>
          <w:bCs/>
          <w:sz w:val="28"/>
          <w:szCs w:val="28"/>
          <w:u w:val="single"/>
          <w:lang w:val="en-US"/>
        </w:rPr>
      </w:pPr>
      <w:r>
        <w:rPr>
          <w:rFonts w:ascii="Arial" w:hAnsi="Arial"/>
          <w:b/>
          <w:bCs/>
          <w:sz w:val="28"/>
          <w:szCs w:val="28"/>
          <w:u w:val="single"/>
          <w:lang w:val="en-US"/>
        </w:rPr>
        <w:t>Tuesday 28</w:t>
      </w:r>
      <w:r w:rsidRPr="00161371">
        <w:rPr>
          <w:rFonts w:ascii="Arial" w:hAnsi="Arial"/>
          <w:b/>
          <w:bCs/>
          <w:sz w:val="28"/>
          <w:szCs w:val="28"/>
          <w:u w:val="single"/>
          <w:vertAlign w:val="superscript"/>
          <w:lang w:val="en-US"/>
        </w:rPr>
        <w:t>th</w:t>
      </w:r>
      <w:r>
        <w:rPr>
          <w:rFonts w:ascii="Arial" w:hAnsi="Arial"/>
          <w:b/>
          <w:bCs/>
          <w:sz w:val="28"/>
          <w:szCs w:val="28"/>
          <w:u w:val="single"/>
          <w:lang w:val="en-US"/>
        </w:rPr>
        <w:t xml:space="preserve"> April</w:t>
      </w:r>
      <w:r w:rsidR="00625B1C">
        <w:rPr>
          <w:rFonts w:ascii="Arial" w:hAnsi="Arial"/>
          <w:b/>
          <w:bCs/>
          <w:sz w:val="28"/>
          <w:szCs w:val="28"/>
          <w:u w:val="single"/>
          <w:lang w:val="en-US"/>
        </w:rPr>
        <w:t xml:space="preserve"> 2026 at 7pm</w:t>
      </w:r>
    </w:p>
    <w:p w14:paraId="05E22539" w14:textId="77777777" w:rsidR="00625B1C" w:rsidRPr="00845A9F" w:rsidRDefault="00625B1C" w:rsidP="00625B1C">
      <w:pPr>
        <w:pStyle w:val="Body"/>
        <w:jc w:val="center"/>
        <w:rPr>
          <w:rFonts w:ascii="Arial" w:eastAsia="Arial" w:hAnsi="Arial" w:cs="Arial"/>
          <w:b/>
          <w:bCs/>
          <w:sz w:val="28"/>
          <w:szCs w:val="28"/>
          <w:u w:val="single"/>
        </w:rPr>
      </w:pPr>
    </w:p>
    <w:p w14:paraId="4FBAA9C0" w14:textId="4A28498B" w:rsidR="00625B1C" w:rsidRDefault="00625B1C" w:rsidP="00625B1C">
      <w:pPr>
        <w:pStyle w:val="Body"/>
        <w:ind w:left="720"/>
        <w:rPr>
          <w:rFonts w:ascii="Arial" w:hAnsi="Arial" w:cs="Arial"/>
          <w:sz w:val="22"/>
          <w:szCs w:val="22"/>
          <w:lang w:val="en-US"/>
        </w:rPr>
      </w:pPr>
      <w:r w:rsidRPr="000F3347">
        <w:rPr>
          <w:rFonts w:ascii="Arial" w:hAnsi="Arial" w:cs="Arial"/>
          <w:b/>
          <w:bCs/>
          <w:sz w:val="22"/>
          <w:szCs w:val="22"/>
          <w:u w:val="single"/>
          <w:lang w:val="en-US"/>
        </w:rPr>
        <w:t xml:space="preserve">PRESENT: </w:t>
      </w:r>
      <w:r w:rsidR="00F829FD" w:rsidRPr="000F3347">
        <w:rPr>
          <w:rFonts w:ascii="Arial" w:hAnsi="Arial" w:cs="Arial"/>
          <w:sz w:val="22"/>
          <w:szCs w:val="22"/>
          <w:lang w:val="en-US"/>
        </w:rPr>
        <w:t xml:space="preserve">Cllr. Gary Chambers (GC) – Chair; </w:t>
      </w:r>
      <w:r w:rsidRPr="000F3347">
        <w:rPr>
          <w:rFonts w:ascii="Arial" w:hAnsi="Arial" w:cs="Arial"/>
          <w:sz w:val="22"/>
          <w:szCs w:val="22"/>
          <w:lang w:val="en-US"/>
        </w:rPr>
        <w:t xml:space="preserve">Cllr. Andrew Owen (AO); </w:t>
      </w:r>
      <w:r>
        <w:rPr>
          <w:rFonts w:ascii="Arial" w:hAnsi="Arial" w:cs="Arial"/>
          <w:sz w:val="22"/>
          <w:szCs w:val="22"/>
          <w:lang w:val="en-US"/>
        </w:rPr>
        <w:t xml:space="preserve">Cllr. Sion Davies; </w:t>
      </w:r>
      <w:r w:rsidRPr="000F3347">
        <w:rPr>
          <w:rFonts w:ascii="Arial" w:hAnsi="Arial" w:cs="Arial"/>
          <w:sz w:val="22"/>
          <w:szCs w:val="22"/>
          <w:lang w:val="en-US"/>
        </w:rPr>
        <w:t>Cllr. Huw Roberts (HR);</w:t>
      </w:r>
      <w:r>
        <w:rPr>
          <w:rFonts w:ascii="Arial" w:hAnsi="Arial" w:cs="Arial"/>
          <w:sz w:val="22"/>
          <w:szCs w:val="22"/>
          <w:lang w:val="en-US"/>
        </w:rPr>
        <w:t xml:space="preserve"> </w:t>
      </w:r>
      <w:r w:rsidR="009C0460">
        <w:rPr>
          <w:rFonts w:ascii="Arial" w:hAnsi="Arial" w:cs="Arial"/>
          <w:sz w:val="22"/>
          <w:szCs w:val="22"/>
          <w:lang w:val="en-US"/>
        </w:rPr>
        <w:t>C</w:t>
      </w:r>
      <w:r w:rsidR="009C0460" w:rsidRPr="000F3347">
        <w:rPr>
          <w:rFonts w:ascii="Arial" w:hAnsi="Arial" w:cs="Arial"/>
          <w:sz w:val="22"/>
          <w:szCs w:val="22"/>
          <w:lang w:val="en-US"/>
        </w:rPr>
        <w:t>llr. Kevin Griffiths (KG</w:t>
      </w:r>
      <w:r w:rsidR="009C0460">
        <w:rPr>
          <w:rFonts w:ascii="Arial" w:hAnsi="Arial" w:cs="Arial"/>
          <w:sz w:val="22"/>
          <w:szCs w:val="22"/>
          <w:lang w:val="en-US"/>
        </w:rPr>
        <w:t>)</w:t>
      </w:r>
      <w:r w:rsidR="00143F14">
        <w:rPr>
          <w:rFonts w:ascii="Arial" w:hAnsi="Arial" w:cs="Arial"/>
          <w:sz w:val="22"/>
          <w:szCs w:val="22"/>
          <w:lang w:val="en-US"/>
        </w:rPr>
        <w:t>; Cllr. Rhian Harris (RH)</w:t>
      </w:r>
      <w:r>
        <w:rPr>
          <w:rFonts w:ascii="Arial" w:hAnsi="Arial" w:cs="Arial"/>
          <w:sz w:val="22"/>
          <w:szCs w:val="22"/>
          <w:lang w:val="en-US"/>
        </w:rPr>
        <w:br/>
      </w:r>
      <w:r w:rsidRPr="000F3347">
        <w:rPr>
          <w:rFonts w:ascii="Arial" w:hAnsi="Arial" w:cs="Arial"/>
          <w:b/>
          <w:bCs/>
          <w:sz w:val="22"/>
          <w:szCs w:val="22"/>
          <w:u w:val="single"/>
          <w:lang w:val="en-US"/>
        </w:rPr>
        <w:t>APOLOGIES:</w:t>
      </w:r>
      <w:r w:rsidRPr="000F3347">
        <w:rPr>
          <w:rFonts w:ascii="Arial" w:hAnsi="Arial" w:cs="Arial"/>
          <w:b/>
          <w:bCs/>
          <w:sz w:val="22"/>
          <w:szCs w:val="22"/>
          <w:lang w:val="en-US"/>
        </w:rPr>
        <w:t xml:space="preserve"> </w:t>
      </w:r>
      <w:r w:rsidR="009C0460" w:rsidRPr="000F3347">
        <w:rPr>
          <w:rFonts w:ascii="Arial" w:hAnsi="Arial" w:cs="Arial"/>
          <w:sz w:val="22"/>
          <w:szCs w:val="22"/>
          <w:lang w:val="en-US"/>
        </w:rPr>
        <w:t>Cllr. Jane Harris (JH)</w:t>
      </w:r>
    </w:p>
    <w:p w14:paraId="38AA06A0" w14:textId="654E54CD" w:rsidR="00881FF5" w:rsidRPr="00803224" w:rsidRDefault="00891118" w:rsidP="00625B1C">
      <w:pPr>
        <w:pStyle w:val="Body"/>
        <w:ind w:left="720"/>
        <w:rPr>
          <w:rFonts w:ascii="Arial" w:hAnsi="Arial" w:cs="Arial"/>
          <w:sz w:val="22"/>
          <w:szCs w:val="22"/>
          <w:lang w:val="en-US"/>
        </w:rPr>
      </w:pPr>
      <w:r>
        <w:rPr>
          <w:rFonts w:ascii="Arial" w:hAnsi="Arial" w:cs="Arial"/>
          <w:b/>
          <w:bCs/>
          <w:sz w:val="22"/>
          <w:szCs w:val="22"/>
          <w:u w:val="single"/>
          <w:lang w:val="en-US"/>
        </w:rPr>
        <w:t>ABSENT:</w:t>
      </w:r>
      <w:r>
        <w:rPr>
          <w:rFonts w:ascii="Arial" w:hAnsi="Arial" w:cs="Arial"/>
          <w:sz w:val="22"/>
          <w:szCs w:val="22"/>
          <w:lang w:val="en-US"/>
        </w:rPr>
        <w:t xml:space="preserve"> </w:t>
      </w:r>
      <w:r w:rsidRPr="000F3347">
        <w:rPr>
          <w:rFonts w:ascii="Arial" w:hAnsi="Arial" w:cs="Arial"/>
          <w:sz w:val="22"/>
          <w:szCs w:val="22"/>
          <w:lang w:val="en-US"/>
        </w:rPr>
        <w:t xml:space="preserve">Cllr. </w:t>
      </w:r>
      <w:r>
        <w:rPr>
          <w:rFonts w:ascii="Arial" w:hAnsi="Arial" w:cs="Arial"/>
          <w:sz w:val="22"/>
          <w:szCs w:val="22"/>
          <w:lang w:val="en-US"/>
        </w:rPr>
        <w:t>Mark Biscoe</w:t>
      </w:r>
      <w:r w:rsidRPr="000F3347">
        <w:rPr>
          <w:rFonts w:ascii="Arial" w:hAnsi="Arial" w:cs="Arial"/>
          <w:sz w:val="22"/>
          <w:szCs w:val="22"/>
          <w:lang w:val="en-US"/>
        </w:rPr>
        <w:t xml:space="preserve"> (</w:t>
      </w:r>
      <w:r>
        <w:rPr>
          <w:rFonts w:ascii="Arial" w:hAnsi="Arial" w:cs="Arial"/>
          <w:sz w:val="22"/>
          <w:szCs w:val="22"/>
          <w:lang w:val="en-US"/>
        </w:rPr>
        <w:t>MB)</w:t>
      </w:r>
    </w:p>
    <w:p w14:paraId="470F091F" w14:textId="77777777" w:rsidR="00625B1C" w:rsidRPr="00845A9F" w:rsidRDefault="00625B1C" w:rsidP="00625B1C">
      <w:pPr>
        <w:pStyle w:val="Body"/>
        <w:ind w:left="720"/>
        <w:rPr>
          <w:rFonts w:ascii="Arial" w:hAnsi="Arial" w:cs="Arial"/>
          <w:b/>
          <w:bCs/>
          <w:lang w:val="en-US"/>
        </w:rPr>
      </w:pPr>
    </w:p>
    <w:p w14:paraId="26DDCEAB" w14:textId="77777777" w:rsidR="00625B1C" w:rsidRPr="00845A9F" w:rsidRDefault="00625B1C" w:rsidP="00625B1C">
      <w:pPr>
        <w:pStyle w:val="Body"/>
        <w:ind w:left="720"/>
        <w:rPr>
          <w:rFonts w:ascii="Arial" w:hAnsi="Arial" w:cs="Arial"/>
          <w:b/>
          <w:bCs/>
          <w:color w:val="4472C4" w:themeColor="accent5"/>
          <w:lang w:val="en-US"/>
        </w:rPr>
      </w:pPr>
      <w:r w:rsidRPr="00845A9F">
        <w:rPr>
          <w:rFonts w:ascii="Arial" w:hAnsi="Arial" w:cs="Arial"/>
          <w:b/>
          <w:bCs/>
          <w:lang w:val="en-US"/>
        </w:rPr>
        <w:t xml:space="preserve">Questions from the public relating to items on the agenda. </w:t>
      </w:r>
      <w:r w:rsidRPr="003F7B3E">
        <w:rPr>
          <w:rFonts w:ascii="Arial" w:hAnsi="Arial" w:cs="Arial"/>
          <w:color w:val="4472C4" w:themeColor="accent5"/>
          <w:lang w:val="en-US"/>
        </w:rPr>
        <w:t>None</w:t>
      </w:r>
    </w:p>
    <w:p w14:paraId="264E38E2" w14:textId="265C930B" w:rsidR="00625B1C" w:rsidRPr="0029777A" w:rsidRDefault="00625B1C" w:rsidP="00625B1C">
      <w:pPr>
        <w:pStyle w:val="Body"/>
        <w:ind w:left="720"/>
        <w:rPr>
          <w:rFonts w:ascii="Arial" w:eastAsia="Arial" w:hAnsi="Arial" w:cs="Arial"/>
          <w:color w:val="4472C4" w:themeColor="accent5"/>
        </w:rPr>
      </w:pPr>
      <w:r>
        <w:rPr>
          <w:rFonts w:ascii="Arial" w:eastAsia="Arial" w:hAnsi="Arial" w:cs="Arial"/>
          <w:b/>
          <w:bCs/>
        </w:rPr>
        <w:t xml:space="preserve">Declarations of Interest: </w:t>
      </w:r>
      <w:r w:rsidR="00143F14">
        <w:rPr>
          <w:rFonts w:ascii="Arial" w:eastAsia="Arial" w:hAnsi="Arial" w:cs="Arial"/>
          <w:color w:val="4472C4" w:themeColor="accent5"/>
        </w:rPr>
        <w:t>SD</w:t>
      </w:r>
      <w:r w:rsidR="00893E6F">
        <w:rPr>
          <w:rFonts w:ascii="Arial" w:eastAsia="Arial" w:hAnsi="Arial" w:cs="Arial"/>
          <w:color w:val="4472C4" w:themeColor="accent5"/>
        </w:rPr>
        <w:t>:</w:t>
      </w:r>
      <w:r w:rsidR="00143F14">
        <w:rPr>
          <w:rFonts w:ascii="Arial" w:eastAsia="Arial" w:hAnsi="Arial" w:cs="Arial"/>
          <w:color w:val="4472C4" w:themeColor="accent5"/>
        </w:rPr>
        <w:t xml:space="preserve"> item </w:t>
      </w:r>
      <w:r w:rsidR="00881FF5">
        <w:rPr>
          <w:rFonts w:ascii="Arial" w:eastAsia="Arial" w:hAnsi="Arial" w:cs="Arial"/>
          <w:color w:val="4472C4" w:themeColor="accent5"/>
        </w:rPr>
        <w:t>2 – personal; RH: item 2 - personal</w:t>
      </w:r>
      <w:r w:rsidR="00893E6F">
        <w:rPr>
          <w:rFonts w:ascii="Arial" w:eastAsia="Arial" w:hAnsi="Arial" w:cs="Arial"/>
          <w:color w:val="4472C4" w:themeColor="accent5"/>
        </w:rPr>
        <w:t xml:space="preserve"> </w:t>
      </w:r>
    </w:p>
    <w:p w14:paraId="21E909E0" w14:textId="77777777" w:rsidR="00625B1C" w:rsidRDefault="00625B1C" w:rsidP="00625B1C">
      <w:pPr>
        <w:pStyle w:val="Body"/>
        <w:rPr>
          <w:rFonts w:ascii="Arial" w:eastAsia="Arial" w:hAnsi="Arial" w:cs="Arial"/>
          <w:b/>
          <w:bCs/>
          <w:u w:val="single"/>
        </w:rPr>
      </w:pPr>
    </w:p>
    <w:p w14:paraId="550462CA" w14:textId="4CFA33CC" w:rsidR="001A7275" w:rsidRPr="00387AC3" w:rsidRDefault="00C0343C" w:rsidP="00387AC3">
      <w:pPr>
        <w:pStyle w:val="Body"/>
        <w:jc w:val="center"/>
        <w:rPr>
          <w:rFonts w:ascii="Arial" w:eastAsia="Arial" w:hAnsi="Arial" w:cs="Arial"/>
          <w:b/>
          <w:bCs/>
          <w:u w:val="single"/>
        </w:rPr>
      </w:pPr>
      <w:r>
        <w:rPr>
          <w:rFonts w:ascii="Arial" w:eastAsia="Arial" w:hAnsi="Arial" w:cs="Arial"/>
          <w:b/>
          <w:bCs/>
          <w:u w:val="single"/>
        </w:rPr>
        <w:t>FINAL</w:t>
      </w:r>
      <w:r w:rsidR="00625B1C">
        <w:rPr>
          <w:rFonts w:ascii="Arial" w:eastAsia="Arial" w:hAnsi="Arial" w:cs="Arial"/>
          <w:b/>
          <w:bCs/>
          <w:u w:val="single"/>
        </w:rPr>
        <w:t xml:space="preserve"> MINUTES</w:t>
      </w:r>
      <w:r w:rsidR="00625B1C">
        <w:rPr>
          <w:rFonts w:ascii="Arial" w:eastAsia="Arial" w:hAnsi="Arial" w:cs="Arial"/>
          <w:b/>
          <w:bCs/>
          <w:u w:val="single"/>
        </w:rPr>
        <w:br/>
      </w:r>
    </w:p>
    <w:p w14:paraId="244EB9AC" w14:textId="3C9355E3" w:rsidR="001A7275" w:rsidRPr="00FC4BAC" w:rsidRDefault="00C0343C" w:rsidP="001A7275">
      <w:pPr>
        <w:pStyle w:val="ListParagraph"/>
        <w:numPr>
          <w:ilvl w:val="0"/>
          <w:numId w:val="28"/>
        </w:numPr>
        <w:ind w:left="851" w:hanging="425"/>
        <w:rPr>
          <w:rStyle w:val="Hyperlink"/>
          <w:rFonts w:ascii="Arial" w:hAnsi="Arial" w:cs="Arial"/>
        </w:rPr>
      </w:pPr>
      <w:r>
        <w:rPr>
          <w:rFonts w:ascii="Arial" w:eastAsia="Times New Roman" w:hAnsi="Arial" w:cs="Arial"/>
          <w:b/>
          <w:bCs/>
          <w:bdr w:val="none" w:sz="0" w:space="0" w:color="auto"/>
        </w:rPr>
        <w:t xml:space="preserve">2026/91 </w:t>
      </w:r>
      <w:r w:rsidR="001A7275">
        <w:rPr>
          <w:rFonts w:ascii="Arial" w:eastAsia="Times New Roman" w:hAnsi="Arial" w:cs="Arial"/>
          <w:b/>
          <w:bCs/>
          <w:bdr w:val="none" w:sz="0" w:space="0" w:color="auto"/>
        </w:rPr>
        <w:fldChar w:fldCharType="begin"/>
      </w:r>
      <w:r w:rsidR="001A7275">
        <w:rPr>
          <w:rFonts w:ascii="Arial" w:eastAsia="Times New Roman" w:hAnsi="Arial" w:cs="Arial"/>
          <w:b/>
          <w:bCs/>
          <w:bdr w:val="none" w:sz="0" w:space="0" w:color="auto"/>
        </w:rPr>
        <w:instrText>HYPERLINK "https://property.swansea.gov.uk/online-applications/applicationDetails.do?activeTab=summary&amp;keyVal=TBQEM5EVMOL00"</w:instrText>
      </w:r>
      <w:r w:rsidR="001A7275">
        <w:rPr>
          <w:rFonts w:ascii="Arial" w:eastAsia="Times New Roman" w:hAnsi="Arial" w:cs="Arial"/>
          <w:b/>
          <w:bCs/>
          <w:bdr w:val="none" w:sz="0" w:space="0" w:color="auto"/>
        </w:rPr>
      </w:r>
      <w:r w:rsidR="001A7275">
        <w:rPr>
          <w:rFonts w:ascii="Arial" w:eastAsia="Times New Roman" w:hAnsi="Arial" w:cs="Arial"/>
          <w:b/>
          <w:bCs/>
          <w:bdr w:val="none" w:sz="0" w:space="0" w:color="auto"/>
        </w:rPr>
        <w:fldChar w:fldCharType="separate"/>
      </w:r>
      <w:r w:rsidR="001A7275" w:rsidRPr="00FC4BAC">
        <w:rPr>
          <w:rStyle w:val="Hyperlink"/>
          <w:rFonts w:ascii="Arial" w:eastAsia="Times New Roman" w:hAnsi="Arial" w:cs="Arial"/>
          <w:b/>
          <w:bCs/>
          <w:bdr w:val="none" w:sz="0" w:space="0" w:color="auto"/>
        </w:rPr>
        <w:t>2026/0397/OUT</w:t>
      </w:r>
    </w:p>
    <w:p w14:paraId="7B35D09A" w14:textId="3036C115" w:rsidR="001A7275" w:rsidRPr="00327F7B" w:rsidRDefault="001A7275" w:rsidP="001A7275">
      <w:pPr>
        <w:ind w:left="851"/>
        <w:rPr>
          <w:rFonts w:ascii="Arial" w:eastAsia="Times New Roman" w:hAnsi="Arial" w:cs="Arial"/>
          <w:color w:val="4472C4" w:themeColor="accent5"/>
          <w:u w:color="000000"/>
          <w:bdr w:val="none" w:sz="0" w:space="0" w:color="auto"/>
          <w:lang w:val="en-GB" w:eastAsia="en-GB"/>
        </w:rPr>
      </w:pPr>
      <w:r>
        <w:rPr>
          <w:rFonts w:ascii="Arial" w:eastAsia="Times New Roman" w:hAnsi="Arial" w:cs="Arial"/>
          <w:b/>
          <w:bCs/>
          <w:color w:val="000000"/>
          <w:u w:color="000000"/>
          <w:bdr w:val="none" w:sz="0" w:space="0" w:color="auto"/>
          <w:lang w:eastAsia="en-GB"/>
        </w:rPr>
        <w:fldChar w:fldCharType="end"/>
      </w:r>
      <w:r w:rsidRPr="00C8480A">
        <w:rPr>
          <w:rFonts w:ascii="Arial" w:hAnsi="Arial" w:cs="Arial"/>
          <w:b/>
          <w:bCs/>
          <w:color w:val="000000"/>
          <w:u w:color="000000"/>
          <w:lang w:eastAsia="en-GB"/>
        </w:rPr>
        <w:t>Detached dormer bungalow (Outline)</w:t>
      </w:r>
      <w:r>
        <w:rPr>
          <w:rFonts w:ascii="Arial" w:hAnsi="Arial" w:cs="Arial"/>
          <w:b/>
          <w:bCs/>
          <w:color w:val="000000"/>
          <w:u w:color="000000"/>
          <w:lang w:eastAsia="en-GB"/>
        </w:rPr>
        <w:br/>
      </w:r>
      <w:r w:rsidRPr="00FC4BAC">
        <w:rPr>
          <w:rFonts w:ascii="Arial" w:eastAsia="Times New Roman" w:hAnsi="Arial" w:cs="Arial"/>
          <w:bdr w:val="none" w:sz="0" w:space="0" w:color="auto"/>
        </w:rPr>
        <w:t>Land to the rear of No 122 Bolgoed Road, Pontardulais, Swansea.</w:t>
      </w:r>
      <w:r w:rsidRPr="00A27268">
        <w:rPr>
          <w:rFonts w:ascii="Arial" w:eastAsia="Times New Roman" w:hAnsi="Arial" w:cs="Arial"/>
          <w:b/>
          <w:bCs/>
          <w:u w:color="000000"/>
          <w:bdr w:val="none" w:sz="0" w:space="0" w:color="auto"/>
          <w:lang w:val="en-GB" w:eastAsia="en-GB"/>
        </w:rPr>
        <w:t xml:space="preserve"> </w:t>
      </w:r>
      <w:r w:rsidR="00F45909">
        <w:rPr>
          <w:rFonts w:ascii="Arial" w:eastAsia="Times New Roman" w:hAnsi="Arial" w:cs="Arial"/>
          <w:b/>
          <w:bCs/>
          <w:u w:color="000000"/>
          <w:bdr w:val="none" w:sz="0" w:space="0" w:color="auto"/>
          <w:lang w:val="en-GB" w:eastAsia="en-GB"/>
        </w:rPr>
        <w:br/>
      </w:r>
      <w:r w:rsidR="00327F7B" w:rsidRPr="00327F7B">
        <w:rPr>
          <w:rFonts w:ascii="Arial" w:eastAsia="Times New Roman" w:hAnsi="Arial" w:cs="Arial"/>
          <w:color w:val="4472C4" w:themeColor="accent5"/>
          <w:u w:color="000000"/>
          <w:bdr w:val="none" w:sz="0" w:space="0" w:color="auto"/>
          <w:lang w:val="en-GB" w:eastAsia="en-GB"/>
        </w:rPr>
        <w:t>The Committee believes this constitutes unacceptable back development. There are concerns about access due to poor visibility entering the road. Further the Committee do not believe the environmental mitigation proposed sufficiently addresses the loss of habitat or biodiversity this development will cause.</w:t>
      </w:r>
      <w:r w:rsidR="005C6A75">
        <w:rPr>
          <w:rFonts w:ascii="Arial" w:eastAsia="Times New Roman" w:hAnsi="Arial" w:cs="Arial"/>
          <w:color w:val="4472C4" w:themeColor="accent5"/>
          <w:u w:color="000000"/>
          <w:bdr w:val="none" w:sz="0" w:space="0" w:color="auto"/>
          <w:lang w:val="en-GB" w:eastAsia="en-GB"/>
        </w:rPr>
        <w:br/>
        <w:t xml:space="preserve">Proposed, seconded and agreed by all to </w:t>
      </w:r>
      <w:r w:rsidR="001C329F">
        <w:rPr>
          <w:rFonts w:ascii="Arial" w:eastAsia="Times New Roman" w:hAnsi="Arial" w:cs="Arial"/>
          <w:color w:val="4472C4" w:themeColor="accent5"/>
          <w:u w:color="000000"/>
          <w:bdr w:val="none" w:sz="0" w:space="0" w:color="auto"/>
          <w:lang w:val="en-GB" w:eastAsia="en-GB"/>
        </w:rPr>
        <w:t>o</w:t>
      </w:r>
      <w:r w:rsidR="005C6A75">
        <w:rPr>
          <w:rFonts w:ascii="Arial" w:eastAsia="Times New Roman" w:hAnsi="Arial" w:cs="Arial"/>
          <w:color w:val="4472C4" w:themeColor="accent5"/>
          <w:u w:color="000000"/>
          <w:bdr w:val="none" w:sz="0" w:space="0" w:color="auto"/>
          <w:lang w:val="en-GB" w:eastAsia="en-GB"/>
        </w:rPr>
        <w:t>bject to this application.</w:t>
      </w:r>
    </w:p>
    <w:p w14:paraId="5A908AF8" w14:textId="77777777" w:rsidR="001A7275" w:rsidRDefault="001A7275" w:rsidP="001A7275">
      <w:pPr>
        <w:ind w:left="1800"/>
        <w:rPr>
          <w:rFonts w:ascii="Arial" w:eastAsia="Times New Roman" w:hAnsi="Arial" w:cs="Arial"/>
          <w:b/>
          <w:bCs/>
          <w:u w:color="000000"/>
          <w:bdr w:val="none" w:sz="0" w:space="0" w:color="auto"/>
          <w:lang w:val="en-GB" w:eastAsia="en-GB"/>
        </w:rPr>
      </w:pPr>
    </w:p>
    <w:p w14:paraId="76304301" w14:textId="517F9500" w:rsidR="001A7275" w:rsidRPr="00F223AF" w:rsidRDefault="00C0343C" w:rsidP="001A7275">
      <w:pPr>
        <w:pStyle w:val="ListParagraph"/>
        <w:numPr>
          <w:ilvl w:val="0"/>
          <w:numId w:val="28"/>
        </w:numPr>
        <w:ind w:left="851"/>
        <w:rPr>
          <w:rFonts w:ascii="Arial" w:eastAsia="Times New Roman" w:hAnsi="Arial" w:cs="Arial"/>
          <w:b/>
          <w:bCs/>
          <w:bdr w:val="none" w:sz="0" w:space="0" w:color="auto"/>
        </w:rPr>
      </w:pPr>
      <w:r w:rsidRPr="00C0343C">
        <w:rPr>
          <w:rFonts w:asciiTheme="minorHAnsi" w:hAnsiTheme="minorHAnsi"/>
          <w:b/>
          <w:bCs/>
        </w:rPr>
        <w:t>2026/92</w:t>
      </w:r>
      <w:r>
        <w:t xml:space="preserve"> </w:t>
      </w:r>
      <w:hyperlink r:id="rId8" w:history="1">
        <w:r w:rsidR="001A7275" w:rsidRPr="000C18CE">
          <w:rPr>
            <w:rStyle w:val="Hyperlink"/>
            <w:rFonts w:ascii="Arial" w:eastAsia="Times New Roman" w:hAnsi="Arial" w:cs="Arial"/>
            <w:b/>
            <w:bCs/>
            <w:bdr w:val="none" w:sz="0" w:space="0" w:color="auto"/>
          </w:rPr>
          <w:t>2026/0434/FUL</w:t>
        </w:r>
      </w:hyperlink>
    </w:p>
    <w:p w14:paraId="34876152" w14:textId="2A096BE2" w:rsidR="001A7275" w:rsidRPr="00400AB7" w:rsidRDefault="001A7275" w:rsidP="001A7275">
      <w:pPr>
        <w:pStyle w:val="ListParagraph"/>
        <w:ind w:left="851"/>
        <w:rPr>
          <w:rFonts w:ascii="Arial" w:eastAsia="Times New Roman" w:hAnsi="Arial" w:cs="Arial"/>
          <w:b/>
          <w:bCs/>
          <w:bdr w:val="none" w:sz="0" w:space="0" w:color="auto"/>
        </w:rPr>
      </w:pPr>
      <w:r w:rsidRPr="00400AB7">
        <w:rPr>
          <w:rFonts w:ascii="Arial" w:eastAsia="Times New Roman" w:hAnsi="Arial" w:cs="Arial"/>
          <w:b/>
          <w:bCs/>
          <w:bdr w:val="none" w:sz="0" w:space="0" w:color="auto"/>
        </w:rPr>
        <w:t>Change of use of existing unit to veterinary practice (D1 Use) and associated drainage works</w:t>
      </w:r>
      <w:r>
        <w:rPr>
          <w:rFonts w:ascii="Arial" w:eastAsia="Times New Roman" w:hAnsi="Arial" w:cs="Arial"/>
          <w:b/>
          <w:bCs/>
          <w:bdr w:val="none" w:sz="0" w:space="0" w:color="auto"/>
        </w:rPr>
        <w:br/>
      </w:r>
      <w:r w:rsidRPr="00F223AF">
        <w:rPr>
          <w:rFonts w:ascii="Arial" w:eastAsia="Times New Roman" w:hAnsi="Arial" w:cs="Arial"/>
          <w:bdr w:val="none" w:sz="0" w:space="0" w:color="auto"/>
        </w:rPr>
        <w:t>Pontardulais Garden Centre Allt Y Graban Road Pontarddulais Swansea SA4 8DS</w:t>
      </w:r>
      <w:r w:rsidR="005C6A75">
        <w:rPr>
          <w:rFonts w:ascii="Arial" w:eastAsia="Times New Roman" w:hAnsi="Arial" w:cs="Arial"/>
          <w:bdr w:val="none" w:sz="0" w:space="0" w:color="auto"/>
        </w:rPr>
        <w:br/>
      </w:r>
      <w:r w:rsidR="00E221BA">
        <w:rPr>
          <w:rFonts w:ascii="Arial" w:eastAsia="Times New Roman" w:hAnsi="Arial" w:cs="Arial"/>
          <w:color w:val="4472C4" w:themeColor="accent5"/>
          <w:bdr w:val="none" w:sz="0" w:space="0" w:color="auto"/>
        </w:rPr>
        <w:t xml:space="preserve">The Committee considered the plans and believe the benefits of this proposed development significantly outweigh any </w:t>
      </w:r>
      <w:r w:rsidR="007376CC">
        <w:rPr>
          <w:rFonts w:ascii="Arial" w:eastAsia="Times New Roman" w:hAnsi="Arial" w:cs="Arial"/>
          <w:color w:val="4472C4" w:themeColor="accent5"/>
          <w:bdr w:val="none" w:sz="0" w:space="0" w:color="auto"/>
        </w:rPr>
        <w:t>pitfalls. It was commented that this would be a positive addition to the Town</w:t>
      </w:r>
      <w:r w:rsidR="00881FF5">
        <w:rPr>
          <w:rFonts w:ascii="Arial" w:eastAsia="Times New Roman" w:hAnsi="Arial" w:cs="Arial"/>
          <w:color w:val="4472C4" w:themeColor="accent5"/>
          <w:bdr w:val="none" w:sz="0" w:space="0" w:color="auto"/>
        </w:rPr>
        <w:t xml:space="preserve"> and community.</w:t>
      </w:r>
      <w:r w:rsidR="00881FF5">
        <w:rPr>
          <w:rFonts w:ascii="Arial" w:eastAsia="Times New Roman" w:hAnsi="Arial" w:cs="Arial"/>
          <w:color w:val="4472C4" w:themeColor="accent5"/>
          <w:bdr w:val="none" w:sz="0" w:space="0" w:color="auto"/>
        </w:rPr>
        <w:br/>
        <w:t>Proposed, seconded and agreed by majority with two abstentions</w:t>
      </w:r>
      <w:r w:rsidR="00986941">
        <w:rPr>
          <w:rFonts w:ascii="Arial" w:eastAsia="Times New Roman" w:hAnsi="Arial" w:cs="Arial"/>
          <w:color w:val="4472C4" w:themeColor="accent5"/>
          <w:bdr w:val="none" w:sz="0" w:space="0" w:color="auto"/>
        </w:rPr>
        <w:t xml:space="preserve"> to support this application</w:t>
      </w:r>
      <w:r w:rsidR="001C329F">
        <w:rPr>
          <w:rFonts w:ascii="Arial" w:eastAsia="Times New Roman" w:hAnsi="Arial" w:cs="Arial"/>
          <w:color w:val="4472C4" w:themeColor="accent5"/>
          <w:bdr w:val="none" w:sz="0" w:space="0" w:color="auto"/>
        </w:rPr>
        <w:t>.</w:t>
      </w:r>
      <w:r>
        <w:rPr>
          <w:rFonts w:ascii="Arial" w:eastAsia="Times New Roman" w:hAnsi="Arial" w:cs="Arial"/>
          <w:b/>
          <w:bCs/>
          <w:bdr w:val="none" w:sz="0" w:space="0" w:color="auto"/>
        </w:rPr>
        <w:br/>
      </w:r>
    </w:p>
    <w:p w14:paraId="64F23743" w14:textId="0D5B9A89" w:rsidR="00F45909" w:rsidRPr="00F45909" w:rsidRDefault="00C0343C" w:rsidP="00B71E05">
      <w:pPr>
        <w:pStyle w:val="ListParagraph"/>
        <w:numPr>
          <w:ilvl w:val="0"/>
          <w:numId w:val="28"/>
        </w:numPr>
        <w:ind w:left="851"/>
        <w:rPr>
          <w:rFonts w:ascii="Arial" w:eastAsia="Arial" w:hAnsi="Arial" w:cs="Arial"/>
          <w:b/>
          <w:bCs/>
        </w:rPr>
      </w:pPr>
      <w:r w:rsidRPr="00C0343C">
        <w:rPr>
          <w:rFonts w:asciiTheme="minorHAnsi" w:hAnsiTheme="minorHAnsi"/>
          <w:b/>
          <w:bCs/>
        </w:rPr>
        <w:t>2026/93</w:t>
      </w:r>
      <w:r>
        <w:t xml:space="preserve"> </w:t>
      </w:r>
      <w:hyperlink r:id="rId9" w:history="1">
        <w:r w:rsidR="001A7275" w:rsidRPr="00F45909">
          <w:rPr>
            <w:rStyle w:val="Hyperlink"/>
            <w:rFonts w:ascii="Arial" w:hAnsi="Arial" w:cs="Arial"/>
            <w:b/>
            <w:bCs/>
          </w:rPr>
          <w:t>2026/0474/FUL</w:t>
        </w:r>
      </w:hyperlink>
      <w:r w:rsidR="001A7275" w:rsidRPr="00F45909">
        <w:rPr>
          <w:rFonts w:ascii="Arial" w:hAnsi="Arial" w:cs="Arial"/>
          <w:b/>
          <w:bCs/>
          <w:lang w:val="en-GB"/>
        </w:rPr>
        <w:br/>
      </w:r>
      <w:r w:rsidR="001A7275" w:rsidRPr="00F45909">
        <w:rPr>
          <w:rFonts w:ascii="Arial" w:hAnsi="Arial" w:cs="Arial"/>
          <w:b/>
          <w:bCs/>
        </w:rPr>
        <w:t xml:space="preserve">Retention of ground floor retail shop along with an internal increase in its floorspace, change of use of rear ground floor offices and first floor residential flats to a health and well-being </w:t>
      </w:r>
      <w:proofErr w:type="spellStart"/>
      <w:r w:rsidR="001A7275" w:rsidRPr="00F45909">
        <w:rPr>
          <w:rFonts w:ascii="Arial" w:hAnsi="Arial" w:cs="Arial"/>
          <w:b/>
          <w:bCs/>
        </w:rPr>
        <w:t>centre</w:t>
      </w:r>
      <w:proofErr w:type="spellEnd"/>
      <w:r w:rsidR="001A7275" w:rsidRPr="00F45909">
        <w:rPr>
          <w:rFonts w:ascii="Arial" w:hAnsi="Arial" w:cs="Arial"/>
          <w:b/>
          <w:bCs/>
        </w:rPr>
        <w:br/>
      </w:r>
      <w:r w:rsidR="001A7275" w:rsidRPr="00F45909">
        <w:rPr>
          <w:rFonts w:ascii="Arial" w:hAnsi="Arial" w:cs="Arial"/>
        </w:rPr>
        <w:t>1 St Teilo Street Pontarddulais Swansea SA4 8TH</w:t>
      </w:r>
      <w:r w:rsidR="00387AC3">
        <w:rPr>
          <w:rFonts w:ascii="Arial" w:hAnsi="Arial" w:cs="Arial"/>
        </w:rPr>
        <w:br/>
      </w:r>
      <w:r w:rsidR="0063562C" w:rsidRPr="0063562C">
        <w:rPr>
          <w:rFonts w:ascii="Arial" w:hAnsi="Arial" w:cs="Arial"/>
          <w:color w:val="4472C4" w:themeColor="accent5"/>
        </w:rPr>
        <w:t>The Committee discussed</w:t>
      </w:r>
      <w:r w:rsidR="0063562C">
        <w:rPr>
          <w:rFonts w:ascii="Arial" w:hAnsi="Arial" w:cs="Arial"/>
          <w:color w:val="4472C4" w:themeColor="accent5"/>
          <w:vertAlign w:val="superscript"/>
        </w:rPr>
        <w:t xml:space="preserve"> </w:t>
      </w:r>
      <w:r w:rsidR="0063562C" w:rsidRPr="0063562C">
        <w:rPr>
          <w:rFonts w:ascii="Arial" w:hAnsi="Arial" w:cs="Arial"/>
          <w:color w:val="4472C4" w:themeColor="accent5"/>
        </w:rPr>
        <w:t xml:space="preserve">the proposed development and the </w:t>
      </w:r>
      <w:r w:rsidR="0063562C">
        <w:rPr>
          <w:rFonts w:ascii="Arial" w:hAnsi="Arial" w:cs="Arial"/>
          <w:color w:val="4472C4" w:themeColor="accent5"/>
        </w:rPr>
        <w:t xml:space="preserve">potential impact on the community. It was resolved to support this application as the benefits to the Town far </w:t>
      </w:r>
      <w:r w:rsidR="00044804">
        <w:rPr>
          <w:rFonts w:ascii="Arial" w:hAnsi="Arial" w:cs="Arial"/>
          <w:color w:val="4472C4" w:themeColor="accent5"/>
        </w:rPr>
        <w:t>outweigh</w:t>
      </w:r>
      <w:r w:rsidR="0063562C">
        <w:rPr>
          <w:rFonts w:ascii="Arial" w:hAnsi="Arial" w:cs="Arial"/>
          <w:color w:val="4472C4" w:themeColor="accent5"/>
        </w:rPr>
        <w:t xml:space="preserve"> any negatives. Having a building brought back into use rather than</w:t>
      </w:r>
      <w:r w:rsidR="00747AED">
        <w:rPr>
          <w:rFonts w:ascii="Arial" w:hAnsi="Arial" w:cs="Arial"/>
          <w:color w:val="4472C4" w:themeColor="accent5"/>
        </w:rPr>
        <w:t xml:space="preserve"> left vacant </w:t>
      </w:r>
      <w:r w:rsidR="00601F2B">
        <w:rPr>
          <w:rFonts w:ascii="Arial" w:hAnsi="Arial" w:cs="Arial"/>
          <w:color w:val="4472C4" w:themeColor="accent5"/>
        </w:rPr>
        <w:t>when there is sufficient parking available nearby is a good thing for the town.</w:t>
      </w:r>
      <w:r w:rsidR="00044804">
        <w:rPr>
          <w:rFonts w:ascii="Arial" w:hAnsi="Arial" w:cs="Arial"/>
          <w:color w:val="4472C4" w:themeColor="accent5"/>
        </w:rPr>
        <w:t xml:space="preserve"> Proposed, seconded and agreed by all.</w:t>
      </w:r>
      <w:r w:rsidR="00F45909" w:rsidRPr="0063562C">
        <w:rPr>
          <w:rFonts w:ascii="Arial" w:hAnsi="Arial" w:cs="Arial"/>
          <w:color w:val="4472C4" w:themeColor="accent5"/>
          <w:vertAlign w:val="superscript"/>
        </w:rPr>
        <w:br/>
      </w:r>
    </w:p>
    <w:p w14:paraId="2C42BCD2" w14:textId="15471091" w:rsidR="00F45909" w:rsidRPr="00A63BDD" w:rsidRDefault="00C0343C" w:rsidP="00B71E05">
      <w:pPr>
        <w:pStyle w:val="ListParagraph"/>
        <w:numPr>
          <w:ilvl w:val="0"/>
          <w:numId w:val="28"/>
        </w:numPr>
        <w:ind w:left="851"/>
        <w:rPr>
          <w:rFonts w:ascii="Arial" w:eastAsia="Arial" w:hAnsi="Arial" w:cs="Arial"/>
          <w:b/>
          <w:bCs/>
        </w:rPr>
      </w:pPr>
      <w:r w:rsidRPr="00C0343C">
        <w:rPr>
          <w:rFonts w:asciiTheme="majorHAnsi" w:hAnsiTheme="majorHAnsi"/>
          <w:b/>
          <w:bCs/>
        </w:rPr>
        <w:t>2026/94</w:t>
      </w:r>
      <w:r>
        <w:t xml:space="preserve"> </w:t>
      </w:r>
      <w:hyperlink r:id="rId10" w:history="1">
        <w:r w:rsidR="001A7275" w:rsidRPr="00F45909">
          <w:rPr>
            <w:rStyle w:val="Hyperlink"/>
            <w:rFonts w:ascii="Arial" w:hAnsi="Arial" w:cs="Arial"/>
            <w:b/>
            <w:bCs/>
          </w:rPr>
          <w:t>2026/0512/FUL</w:t>
        </w:r>
      </w:hyperlink>
      <w:r w:rsidR="001A7275" w:rsidRPr="00F45909">
        <w:rPr>
          <w:rStyle w:val="Hyperlink"/>
          <w:rFonts w:ascii="Arial" w:hAnsi="Arial" w:cs="Arial"/>
          <w:b/>
          <w:bCs/>
        </w:rPr>
        <w:br/>
      </w:r>
      <w:r w:rsidR="001A7275" w:rsidRPr="00F45909">
        <w:rPr>
          <w:rFonts w:ascii="Arial" w:hAnsi="Arial" w:cs="Arial"/>
          <w:b/>
          <w:bCs/>
        </w:rPr>
        <w:t>Proposed external alterations and conversion of existing rear flat-roofed buildings into one A1 unit, one D1 unit and one A3 hot food takeaway plus the incorporation of an existing car park</w:t>
      </w:r>
      <w:r w:rsidR="001A7275" w:rsidRPr="00F45909">
        <w:rPr>
          <w:rFonts w:ascii="Arial" w:hAnsi="Arial" w:cs="Arial"/>
          <w:b/>
          <w:bCs/>
        </w:rPr>
        <w:br/>
      </w:r>
      <w:r w:rsidR="001A7275" w:rsidRPr="00F45909">
        <w:rPr>
          <w:rFonts w:ascii="Arial" w:hAnsi="Arial" w:cs="Arial"/>
        </w:rPr>
        <w:t>84 St Teilo Street Pontarddulais Swansea SA4 8ST</w:t>
      </w:r>
    </w:p>
    <w:p w14:paraId="3C246630" w14:textId="4FFF4951" w:rsidR="00A63BDD" w:rsidRDefault="00181691" w:rsidP="00A63BDD">
      <w:pPr>
        <w:pStyle w:val="ListParagraph"/>
        <w:ind w:left="851"/>
        <w:rPr>
          <w:rFonts w:ascii="Arial" w:hAnsi="Arial" w:cs="Arial"/>
          <w:color w:val="4472C4" w:themeColor="accent5"/>
        </w:rPr>
      </w:pPr>
      <w:r>
        <w:rPr>
          <w:rFonts w:ascii="Arial" w:hAnsi="Arial" w:cs="Arial"/>
          <w:color w:val="4472C4" w:themeColor="accent5"/>
        </w:rPr>
        <w:lastRenderedPageBreak/>
        <w:t xml:space="preserve">The committee expressed concerns regarding this application. </w:t>
      </w:r>
      <w:proofErr w:type="gramStart"/>
      <w:r>
        <w:rPr>
          <w:rFonts w:ascii="Arial" w:hAnsi="Arial" w:cs="Arial"/>
          <w:color w:val="4472C4" w:themeColor="accent5"/>
        </w:rPr>
        <w:t>The majority of</w:t>
      </w:r>
      <w:proofErr w:type="gramEnd"/>
      <w:r>
        <w:rPr>
          <w:rFonts w:ascii="Arial" w:hAnsi="Arial" w:cs="Arial"/>
          <w:color w:val="4472C4" w:themeColor="accent5"/>
        </w:rPr>
        <w:t xml:space="preserve"> members feel there are too many units </w:t>
      </w:r>
      <w:r w:rsidR="009563C9">
        <w:rPr>
          <w:rFonts w:ascii="Arial" w:hAnsi="Arial" w:cs="Arial"/>
          <w:color w:val="4472C4" w:themeColor="accent5"/>
        </w:rPr>
        <w:t xml:space="preserve">with insufficient parking spaces available. The car park already serves a very busy pharmacy with 4 consulting rooms which could all be utilized simultaneously. </w:t>
      </w:r>
      <w:r w:rsidR="00512F0A">
        <w:rPr>
          <w:rFonts w:ascii="Arial" w:hAnsi="Arial" w:cs="Arial"/>
          <w:color w:val="4472C4" w:themeColor="accent5"/>
        </w:rPr>
        <w:t xml:space="preserve">There would be increased </w:t>
      </w:r>
      <w:r w:rsidR="00BD4574">
        <w:rPr>
          <w:rFonts w:ascii="Arial" w:hAnsi="Arial" w:cs="Arial"/>
          <w:color w:val="4472C4" w:themeColor="accent5"/>
        </w:rPr>
        <w:t>entries onto an already congested highway causing potential for further congestion and danger to pedestrians</w:t>
      </w:r>
      <w:r w:rsidR="008937F2">
        <w:rPr>
          <w:rFonts w:ascii="Arial" w:hAnsi="Arial" w:cs="Arial"/>
          <w:color w:val="4472C4" w:themeColor="accent5"/>
        </w:rPr>
        <w:t xml:space="preserve">. </w:t>
      </w:r>
      <w:r w:rsidR="009563C9">
        <w:rPr>
          <w:rFonts w:ascii="Arial" w:hAnsi="Arial" w:cs="Arial"/>
          <w:color w:val="4472C4" w:themeColor="accent5"/>
        </w:rPr>
        <w:t xml:space="preserve">This traffic along with staff parking would mean </w:t>
      </w:r>
      <w:proofErr w:type="gramStart"/>
      <w:r w:rsidR="009563C9">
        <w:rPr>
          <w:rFonts w:ascii="Arial" w:hAnsi="Arial" w:cs="Arial"/>
          <w:color w:val="4472C4" w:themeColor="accent5"/>
        </w:rPr>
        <w:t>the majority of</w:t>
      </w:r>
      <w:proofErr w:type="gramEnd"/>
      <w:r w:rsidR="009563C9">
        <w:rPr>
          <w:rFonts w:ascii="Arial" w:hAnsi="Arial" w:cs="Arial"/>
          <w:color w:val="4472C4" w:themeColor="accent5"/>
        </w:rPr>
        <w:t xml:space="preserve"> spaces would be </w:t>
      </w:r>
      <w:r w:rsidR="00DF2E08">
        <w:rPr>
          <w:rFonts w:ascii="Arial" w:hAnsi="Arial" w:cs="Arial"/>
          <w:color w:val="4472C4" w:themeColor="accent5"/>
        </w:rPr>
        <w:t xml:space="preserve">taken without the addition of other units. There were concerns about </w:t>
      </w:r>
      <w:r w:rsidR="00F11F8D">
        <w:rPr>
          <w:rFonts w:ascii="Arial" w:hAnsi="Arial" w:cs="Arial"/>
          <w:color w:val="4472C4" w:themeColor="accent5"/>
        </w:rPr>
        <w:t xml:space="preserve">the retail and hot food takeaway </w:t>
      </w:r>
      <w:r w:rsidR="002F5738">
        <w:rPr>
          <w:rFonts w:ascii="Arial" w:hAnsi="Arial" w:cs="Arial"/>
          <w:color w:val="4472C4" w:themeColor="accent5"/>
        </w:rPr>
        <w:t>units and indiscriminate parking happening during the evenings as well as the day, already an issue in that area of St. Teilo Street.</w:t>
      </w:r>
      <w:r w:rsidR="00BE1D8E">
        <w:rPr>
          <w:rFonts w:ascii="Arial" w:hAnsi="Arial" w:cs="Arial"/>
          <w:color w:val="4472C4" w:themeColor="accent5"/>
        </w:rPr>
        <w:t xml:space="preserve"> It was noted by the committee that the </w:t>
      </w:r>
      <w:r w:rsidR="00FD0997">
        <w:rPr>
          <w:rFonts w:ascii="Arial" w:hAnsi="Arial" w:cs="Arial"/>
          <w:color w:val="4472C4" w:themeColor="accent5"/>
        </w:rPr>
        <w:t>owner</w:t>
      </w:r>
      <w:r w:rsidR="00BE1D8E">
        <w:rPr>
          <w:rFonts w:ascii="Arial" w:hAnsi="Arial" w:cs="Arial"/>
          <w:color w:val="4472C4" w:themeColor="accent5"/>
        </w:rPr>
        <w:t xml:space="preserve"> has further land to the rear of the property which could be utilized as additional parking space and they may view the application more </w:t>
      </w:r>
      <w:proofErr w:type="spellStart"/>
      <w:r w:rsidR="00BE1D8E">
        <w:rPr>
          <w:rFonts w:ascii="Arial" w:hAnsi="Arial" w:cs="Arial"/>
          <w:color w:val="4472C4" w:themeColor="accent5"/>
        </w:rPr>
        <w:t>favourably</w:t>
      </w:r>
      <w:proofErr w:type="spellEnd"/>
      <w:r w:rsidR="00BE1D8E">
        <w:rPr>
          <w:rFonts w:ascii="Arial" w:hAnsi="Arial" w:cs="Arial"/>
          <w:color w:val="4472C4" w:themeColor="accent5"/>
        </w:rPr>
        <w:t xml:space="preserve"> if this </w:t>
      </w:r>
      <w:r w:rsidR="00FD0997">
        <w:rPr>
          <w:rFonts w:ascii="Arial" w:hAnsi="Arial" w:cs="Arial"/>
          <w:color w:val="4472C4" w:themeColor="accent5"/>
        </w:rPr>
        <w:t xml:space="preserve">area was brought into use as an additional car park servicing these extra units. </w:t>
      </w:r>
    </w:p>
    <w:p w14:paraId="6E71F002" w14:textId="10D15AFC" w:rsidR="000A3797" w:rsidRDefault="000A3797" w:rsidP="00A63BDD">
      <w:pPr>
        <w:pStyle w:val="ListParagraph"/>
        <w:ind w:left="851"/>
        <w:rPr>
          <w:rFonts w:ascii="Arial" w:hAnsi="Arial" w:cs="Arial"/>
          <w:color w:val="4472C4" w:themeColor="accent5"/>
        </w:rPr>
      </w:pPr>
      <w:r>
        <w:rPr>
          <w:rFonts w:ascii="Arial" w:hAnsi="Arial" w:cs="Arial"/>
          <w:color w:val="4472C4" w:themeColor="accent5"/>
        </w:rPr>
        <w:t>It was also noted that there are currently approximately 16 vacant retail spaces within the town so there is no requirement to build more</w:t>
      </w:r>
      <w:r w:rsidR="00555DD9">
        <w:rPr>
          <w:rFonts w:ascii="Arial" w:hAnsi="Arial" w:cs="Arial"/>
          <w:color w:val="4472C4" w:themeColor="accent5"/>
        </w:rPr>
        <w:t>. The proposed units are also discordant in the traditional town street scene.</w:t>
      </w:r>
    </w:p>
    <w:p w14:paraId="67FA28BE" w14:textId="3018A611" w:rsidR="008937F2" w:rsidRPr="00A63BDD" w:rsidRDefault="008937F2" w:rsidP="00A63BDD">
      <w:pPr>
        <w:pStyle w:val="ListParagraph"/>
        <w:ind w:left="851"/>
        <w:rPr>
          <w:rFonts w:ascii="Arial" w:eastAsia="Arial" w:hAnsi="Arial" w:cs="Arial"/>
          <w:b/>
          <w:bCs/>
          <w:color w:val="4472C4" w:themeColor="accent5"/>
        </w:rPr>
      </w:pPr>
      <w:r>
        <w:rPr>
          <w:rFonts w:ascii="Arial" w:hAnsi="Arial" w:cs="Arial"/>
          <w:color w:val="4472C4" w:themeColor="accent5"/>
        </w:rPr>
        <w:t>Proposed, seconded and agreed by majority with one against</w:t>
      </w:r>
      <w:r w:rsidR="00986941">
        <w:rPr>
          <w:rFonts w:ascii="Arial" w:hAnsi="Arial" w:cs="Arial"/>
          <w:color w:val="4472C4" w:themeColor="accent5"/>
        </w:rPr>
        <w:t xml:space="preserve"> to object to this application.</w:t>
      </w:r>
    </w:p>
    <w:p w14:paraId="30440FCA" w14:textId="01020D9B" w:rsidR="00625B1C" w:rsidRPr="00F45909" w:rsidRDefault="00F45909" w:rsidP="00F45909">
      <w:pPr>
        <w:pStyle w:val="ListParagraph"/>
        <w:ind w:left="851"/>
        <w:rPr>
          <w:rFonts w:ascii="Arial" w:eastAsia="Arial" w:hAnsi="Arial" w:cs="Arial"/>
          <w:b/>
          <w:bCs/>
        </w:rPr>
      </w:pPr>
      <w:r>
        <w:rPr>
          <w:rFonts w:ascii="Arial" w:hAnsi="Arial" w:cs="Arial"/>
        </w:rPr>
        <w:br/>
      </w:r>
      <w:r w:rsidR="001A7275" w:rsidRPr="00F45909">
        <w:rPr>
          <w:rFonts w:ascii="Arial" w:hAnsi="Arial" w:cs="Arial"/>
        </w:rPr>
        <w:br/>
      </w:r>
      <w:r w:rsidR="00625B1C" w:rsidRPr="00F45909">
        <w:rPr>
          <w:rFonts w:ascii="Arial" w:eastAsia="Arial" w:hAnsi="Arial" w:cs="Arial"/>
          <w:b/>
          <w:bCs/>
        </w:rPr>
        <w:t xml:space="preserve">Meeting Closed: </w:t>
      </w:r>
      <w:r w:rsidR="00BC253C" w:rsidRPr="00F45909">
        <w:rPr>
          <w:rFonts w:ascii="Arial" w:eastAsia="Arial" w:hAnsi="Arial" w:cs="Arial"/>
          <w:b/>
          <w:bCs/>
        </w:rPr>
        <w:t>20.</w:t>
      </w:r>
      <w:r w:rsidR="00161371">
        <w:rPr>
          <w:rFonts w:ascii="Arial" w:eastAsia="Arial" w:hAnsi="Arial" w:cs="Arial"/>
          <w:b/>
          <w:bCs/>
        </w:rPr>
        <w:t>06</w:t>
      </w:r>
    </w:p>
    <w:p w14:paraId="56DAA5FA" w14:textId="166CA3D8" w:rsidR="005229E1" w:rsidRPr="00625B1C" w:rsidRDefault="005229E1" w:rsidP="001A7275"/>
    <w:sectPr w:rsidR="005229E1" w:rsidRPr="00625B1C" w:rsidSect="00AC2744">
      <w:headerReference w:type="default" r:id="rId11"/>
      <w:footerReference w:type="default" r:id="rId12"/>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95A2" w14:textId="77777777" w:rsidR="008E5A54" w:rsidRDefault="008E5A54">
      <w:r>
        <w:separator/>
      </w:r>
    </w:p>
  </w:endnote>
  <w:endnote w:type="continuationSeparator" w:id="0">
    <w:p w14:paraId="1C463149" w14:textId="77777777" w:rsidR="008E5A54" w:rsidRDefault="008E5A54">
      <w:r>
        <w:continuationSeparator/>
      </w:r>
    </w:p>
  </w:endnote>
  <w:endnote w:type="continuationNotice" w:id="1">
    <w:p w14:paraId="08956033" w14:textId="77777777" w:rsidR="008E5A54" w:rsidRDefault="008E5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A015" w14:textId="77777777" w:rsidR="008E5A54" w:rsidRDefault="008E5A54">
      <w:r>
        <w:separator/>
      </w:r>
    </w:p>
  </w:footnote>
  <w:footnote w:type="continuationSeparator" w:id="0">
    <w:p w14:paraId="5DD5BD37" w14:textId="77777777" w:rsidR="008E5A54" w:rsidRDefault="008E5A54">
      <w:r>
        <w:continuationSeparator/>
      </w:r>
    </w:p>
  </w:footnote>
  <w:footnote w:type="continuationNotice" w:id="1">
    <w:p w14:paraId="0F0D304D" w14:textId="77777777" w:rsidR="008E5A54" w:rsidRDefault="008E5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1929" w:hanging="360"/>
      </w:pPr>
      <w:rPr>
        <w:rFonts w:hint="default"/>
      </w:rPr>
    </w:lvl>
    <w:lvl w:ilvl="1" w:tplc="08090019" w:tentative="1">
      <w:start w:val="1"/>
      <w:numFmt w:val="lowerLetter"/>
      <w:lvlText w:val="%2."/>
      <w:lvlJc w:val="left"/>
      <w:pPr>
        <w:ind w:left="12649" w:hanging="360"/>
      </w:pPr>
    </w:lvl>
    <w:lvl w:ilvl="2" w:tplc="0809001B" w:tentative="1">
      <w:start w:val="1"/>
      <w:numFmt w:val="lowerRoman"/>
      <w:lvlText w:val="%3."/>
      <w:lvlJc w:val="right"/>
      <w:pPr>
        <w:ind w:left="13369" w:hanging="180"/>
      </w:pPr>
    </w:lvl>
    <w:lvl w:ilvl="3" w:tplc="0809000F" w:tentative="1">
      <w:start w:val="1"/>
      <w:numFmt w:val="decimal"/>
      <w:lvlText w:val="%4."/>
      <w:lvlJc w:val="left"/>
      <w:pPr>
        <w:ind w:left="14089" w:hanging="360"/>
      </w:pPr>
    </w:lvl>
    <w:lvl w:ilvl="4" w:tplc="08090019" w:tentative="1">
      <w:start w:val="1"/>
      <w:numFmt w:val="lowerLetter"/>
      <w:lvlText w:val="%5."/>
      <w:lvlJc w:val="left"/>
      <w:pPr>
        <w:ind w:left="14809" w:hanging="360"/>
      </w:pPr>
    </w:lvl>
    <w:lvl w:ilvl="5" w:tplc="0809001B" w:tentative="1">
      <w:start w:val="1"/>
      <w:numFmt w:val="lowerRoman"/>
      <w:lvlText w:val="%6."/>
      <w:lvlJc w:val="right"/>
      <w:pPr>
        <w:ind w:left="15529" w:hanging="180"/>
      </w:pPr>
    </w:lvl>
    <w:lvl w:ilvl="6" w:tplc="0809000F" w:tentative="1">
      <w:start w:val="1"/>
      <w:numFmt w:val="decimal"/>
      <w:lvlText w:val="%7."/>
      <w:lvlJc w:val="left"/>
      <w:pPr>
        <w:ind w:left="16249" w:hanging="360"/>
      </w:pPr>
    </w:lvl>
    <w:lvl w:ilvl="7" w:tplc="08090019" w:tentative="1">
      <w:start w:val="1"/>
      <w:numFmt w:val="lowerLetter"/>
      <w:lvlText w:val="%8."/>
      <w:lvlJc w:val="left"/>
      <w:pPr>
        <w:ind w:left="16969" w:hanging="360"/>
      </w:pPr>
    </w:lvl>
    <w:lvl w:ilvl="8" w:tplc="0809001B" w:tentative="1">
      <w:start w:val="1"/>
      <w:numFmt w:val="lowerRoman"/>
      <w:lvlText w:val="%9."/>
      <w:lvlJc w:val="right"/>
      <w:pPr>
        <w:ind w:left="17689"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hybrid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41AB7E43"/>
    <w:multiLevelType w:val="hybridMultilevel"/>
    <w:tmpl w:val="3050E6A6"/>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35036"/>
    <w:multiLevelType w:val="hybridMultilevel"/>
    <w:tmpl w:val="D7B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301E61"/>
    <w:multiLevelType w:val="hybridMultilevel"/>
    <w:tmpl w:val="32624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D083EA9"/>
    <w:multiLevelType w:val="hybridMultilevel"/>
    <w:tmpl w:val="189681EC"/>
    <w:numStyleLink w:val="ImportedStyle3"/>
  </w:abstractNum>
  <w:abstractNum w:abstractNumId="19" w15:restartNumberingAfterBreak="0">
    <w:nsid w:val="66B15DAF"/>
    <w:multiLevelType w:val="hybridMultilevel"/>
    <w:tmpl w:val="44AABF3A"/>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8F36F9"/>
    <w:multiLevelType w:val="hybridMultilevel"/>
    <w:tmpl w:val="5F5E244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BF6146"/>
    <w:multiLevelType w:val="hybridMultilevel"/>
    <w:tmpl w:val="18CA6C5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2"/>
  </w:num>
  <w:num w:numId="6" w16cid:durableId="2136478892">
    <w:abstractNumId w:val="18"/>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0"/>
  </w:num>
  <w:num w:numId="12" w16cid:durableId="1233200737">
    <w:abstractNumId w:val="4"/>
  </w:num>
  <w:num w:numId="13" w16cid:durableId="874848078">
    <w:abstractNumId w:val="2"/>
    <w:lvlOverride w:ilvl="0">
      <w:startOverride w:val="12"/>
    </w:lvlOverride>
  </w:num>
  <w:num w:numId="14" w16cid:durableId="1276904701">
    <w:abstractNumId w:val="11"/>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6"/>
  </w:num>
  <w:num w:numId="19" w16cid:durableId="947197998">
    <w:abstractNumId w:val="13"/>
  </w:num>
  <w:num w:numId="20" w16cid:durableId="2060741068">
    <w:abstractNumId w:val="23"/>
  </w:num>
  <w:num w:numId="21" w16cid:durableId="361126793">
    <w:abstractNumId w:val="5"/>
  </w:num>
  <w:num w:numId="22" w16cid:durableId="1009017893">
    <w:abstractNumId w:val="0"/>
  </w:num>
  <w:num w:numId="23" w16cid:durableId="1221018293">
    <w:abstractNumId w:val="22"/>
  </w:num>
  <w:num w:numId="24" w16cid:durableId="1094397282">
    <w:abstractNumId w:val="14"/>
  </w:num>
  <w:num w:numId="25" w16cid:durableId="355541434">
    <w:abstractNumId w:val="10"/>
  </w:num>
  <w:num w:numId="26" w16cid:durableId="452016080">
    <w:abstractNumId w:val="24"/>
  </w:num>
  <w:num w:numId="27" w16cid:durableId="116486712">
    <w:abstractNumId w:val="19"/>
  </w:num>
  <w:num w:numId="28" w16cid:durableId="1361932271">
    <w:abstractNumId w:val="21"/>
  </w:num>
  <w:num w:numId="29" w16cid:durableId="1208180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38DC"/>
    <w:rsid w:val="00006A51"/>
    <w:rsid w:val="00017269"/>
    <w:rsid w:val="000228A0"/>
    <w:rsid w:val="00025DA7"/>
    <w:rsid w:val="000279D1"/>
    <w:rsid w:val="00044804"/>
    <w:rsid w:val="00044F9F"/>
    <w:rsid w:val="00045A8D"/>
    <w:rsid w:val="00053C77"/>
    <w:rsid w:val="00057B1B"/>
    <w:rsid w:val="00063410"/>
    <w:rsid w:val="00073F20"/>
    <w:rsid w:val="00082EA3"/>
    <w:rsid w:val="00086AA4"/>
    <w:rsid w:val="0009236A"/>
    <w:rsid w:val="00092B06"/>
    <w:rsid w:val="000A3797"/>
    <w:rsid w:val="000A39A8"/>
    <w:rsid w:val="000B4274"/>
    <w:rsid w:val="000C5E88"/>
    <w:rsid w:val="000C6017"/>
    <w:rsid w:val="000D38F1"/>
    <w:rsid w:val="000D74BB"/>
    <w:rsid w:val="000E04C4"/>
    <w:rsid w:val="000E20AE"/>
    <w:rsid w:val="000E7832"/>
    <w:rsid w:val="000F02B4"/>
    <w:rsid w:val="000F2E97"/>
    <w:rsid w:val="000F476C"/>
    <w:rsid w:val="000F4FCC"/>
    <w:rsid w:val="000F6F47"/>
    <w:rsid w:val="00100670"/>
    <w:rsid w:val="00101816"/>
    <w:rsid w:val="00104735"/>
    <w:rsid w:val="00113887"/>
    <w:rsid w:val="001173F0"/>
    <w:rsid w:val="00120A7F"/>
    <w:rsid w:val="0012570B"/>
    <w:rsid w:val="00125924"/>
    <w:rsid w:val="0013123A"/>
    <w:rsid w:val="001364FE"/>
    <w:rsid w:val="00142B0D"/>
    <w:rsid w:val="00143528"/>
    <w:rsid w:val="00143F14"/>
    <w:rsid w:val="001502B1"/>
    <w:rsid w:val="001525C8"/>
    <w:rsid w:val="00155E00"/>
    <w:rsid w:val="001570F4"/>
    <w:rsid w:val="00161371"/>
    <w:rsid w:val="001615B8"/>
    <w:rsid w:val="00177097"/>
    <w:rsid w:val="00181691"/>
    <w:rsid w:val="00183022"/>
    <w:rsid w:val="00190E7E"/>
    <w:rsid w:val="00192648"/>
    <w:rsid w:val="00193786"/>
    <w:rsid w:val="001938A1"/>
    <w:rsid w:val="00195A80"/>
    <w:rsid w:val="00196CA4"/>
    <w:rsid w:val="001975F1"/>
    <w:rsid w:val="001A2FE1"/>
    <w:rsid w:val="001A7275"/>
    <w:rsid w:val="001A7EB4"/>
    <w:rsid w:val="001B06D6"/>
    <w:rsid w:val="001B32EC"/>
    <w:rsid w:val="001C2C4B"/>
    <w:rsid w:val="001C329F"/>
    <w:rsid w:val="001C585F"/>
    <w:rsid w:val="001C7815"/>
    <w:rsid w:val="001D6641"/>
    <w:rsid w:val="001D67F5"/>
    <w:rsid w:val="001D7F54"/>
    <w:rsid w:val="001E1623"/>
    <w:rsid w:val="001E1641"/>
    <w:rsid w:val="001E32BE"/>
    <w:rsid w:val="001E433F"/>
    <w:rsid w:val="001F059A"/>
    <w:rsid w:val="001F16F7"/>
    <w:rsid w:val="001F35F6"/>
    <w:rsid w:val="001F54F4"/>
    <w:rsid w:val="00205ECD"/>
    <w:rsid w:val="002122C7"/>
    <w:rsid w:val="00214905"/>
    <w:rsid w:val="0022470E"/>
    <w:rsid w:val="00244A91"/>
    <w:rsid w:val="002465D1"/>
    <w:rsid w:val="00254D72"/>
    <w:rsid w:val="00256D46"/>
    <w:rsid w:val="00271DD9"/>
    <w:rsid w:val="00275A23"/>
    <w:rsid w:val="00276232"/>
    <w:rsid w:val="002836D4"/>
    <w:rsid w:val="00287B06"/>
    <w:rsid w:val="00293EF1"/>
    <w:rsid w:val="002A0CD5"/>
    <w:rsid w:val="002A3742"/>
    <w:rsid w:val="002B11AE"/>
    <w:rsid w:val="002C4207"/>
    <w:rsid w:val="002C630D"/>
    <w:rsid w:val="002D19E3"/>
    <w:rsid w:val="002D3B3B"/>
    <w:rsid w:val="002D3E30"/>
    <w:rsid w:val="002D7F5A"/>
    <w:rsid w:val="002E31BF"/>
    <w:rsid w:val="002F26AC"/>
    <w:rsid w:val="002F5738"/>
    <w:rsid w:val="002F71FD"/>
    <w:rsid w:val="003015DE"/>
    <w:rsid w:val="003024DC"/>
    <w:rsid w:val="00313D05"/>
    <w:rsid w:val="003172F0"/>
    <w:rsid w:val="00320D5A"/>
    <w:rsid w:val="00327F7B"/>
    <w:rsid w:val="00331B49"/>
    <w:rsid w:val="003342DC"/>
    <w:rsid w:val="00334A0B"/>
    <w:rsid w:val="00347F54"/>
    <w:rsid w:val="00351675"/>
    <w:rsid w:val="00353C7B"/>
    <w:rsid w:val="003545A2"/>
    <w:rsid w:val="00363C92"/>
    <w:rsid w:val="00365F98"/>
    <w:rsid w:val="003707F1"/>
    <w:rsid w:val="00372627"/>
    <w:rsid w:val="003769DB"/>
    <w:rsid w:val="00387AC3"/>
    <w:rsid w:val="00394C25"/>
    <w:rsid w:val="003B1C4C"/>
    <w:rsid w:val="003B29A7"/>
    <w:rsid w:val="003C2EFD"/>
    <w:rsid w:val="003D6BA4"/>
    <w:rsid w:val="003E266C"/>
    <w:rsid w:val="003E675E"/>
    <w:rsid w:val="003E7A7D"/>
    <w:rsid w:val="003F18F1"/>
    <w:rsid w:val="003F4515"/>
    <w:rsid w:val="003F65B8"/>
    <w:rsid w:val="003F7969"/>
    <w:rsid w:val="004110D1"/>
    <w:rsid w:val="00416653"/>
    <w:rsid w:val="00427E1F"/>
    <w:rsid w:val="00427F76"/>
    <w:rsid w:val="00435902"/>
    <w:rsid w:val="00436534"/>
    <w:rsid w:val="00450E66"/>
    <w:rsid w:val="0045297A"/>
    <w:rsid w:val="00461353"/>
    <w:rsid w:val="0046272C"/>
    <w:rsid w:val="00462BF3"/>
    <w:rsid w:val="00463D7D"/>
    <w:rsid w:val="00464176"/>
    <w:rsid w:val="00464252"/>
    <w:rsid w:val="00466A68"/>
    <w:rsid w:val="004724BC"/>
    <w:rsid w:val="004847E0"/>
    <w:rsid w:val="00495EC7"/>
    <w:rsid w:val="004A461F"/>
    <w:rsid w:val="004A6FB0"/>
    <w:rsid w:val="004B068A"/>
    <w:rsid w:val="004B330A"/>
    <w:rsid w:val="004B6076"/>
    <w:rsid w:val="004B6B82"/>
    <w:rsid w:val="004C4060"/>
    <w:rsid w:val="004D13B5"/>
    <w:rsid w:val="004D6968"/>
    <w:rsid w:val="004E3D20"/>
    <w:rsid w:val="004F05BC"/>
    <w:rsid w:val="004F1485"/>
    <w:rsid w:val="004F414E"/>
    <w:rsid w:val="004F7FFC"/>
    <w:rsid w:val="0051214A"/>
    <w:rsid w:val="00512F0A"/>
    <w:rsid w:val="005141B3"/>
    <w:rsid w:val="005214E0"/>
    <w:rsid w:val="005229E1"/>
    <w:rsid w:val="00524C62"/>
    <w:rsid w:val="005419C7"/>
    <w:rsid w:val="005429F0"/>
    <w:rsid w:val="005445D3"/>
    <w:rsid w:val="0054487A"/>
    <w:rsid w:val="00544A04"/>
    <w:rsid w:val="00545110"/>
    <w:rsid w:val="0055333D"/>
    <w:rsid w:val="005547E7"/>
    <w:rsid w:val="00554C59"/>
    <w:rsid w:val="00555DD9"/>
    <w:rsid w:val="005746CE"/>
    <w:rsid w:val="00576049"/>
    <w:rsid w:val="005760C7"/>
    <w:rsid w:val="00581487"/>
    <w:rsid w:val="005844AF"/>
    <w:rsid w:val="00584E0F"/>
    <w:rsid w:val="0059306B"/>
    <w:rsid w:val="00596F52"/>
    <w:rsid w:val="005A1A35"/>
    <w:rsid w:val="005A2CE8"/>
    <w:rsid w:val="005B2FC1"/>
    <w:rsid w:val="005B7E60"/>
    <w:rsid w:val="005C2D98"/>
    <w:rsid w:val="005C44B3"/>
    <w:rsid w:val="005C6A75"/>
    <w:rsid w:val="005D0251"/>
    <w:rsid w:val="005D416F"/>
    <w:rsid w:val="005E0869"/>
    <w:rsid w:val="005E122B"/>
    <w:rsid w:val="005E2190"/>
    <w:rsid w:val="005E2C6B"/>
    <w:rsid w:val="005F27B0"/>
    <w:rsid w:val="005F2BCA"/>
    <w:rsid w:val="005F5212"/>
    <w:rsid w:val="006015EB"/>
    <w:rsid w:val="006017DD"/>
    <w:rsid w:val="00601F2B"/>
    <w:rsid w:val="00605109"/>
    <w:rsid w:val="006100AA"/>
    <w:rsid w:val="006209B3"/>
    <w:rsid w:val="00625B1A"/>
    <w:rsid w:val="00625B1C"/>
    <w:rsid w:val="00626AFC"/>
    <w:rsid w:val="00627616"/>
    <w:rsid w:val="0063562C"/>
    <w:rsid w:val="006472E6"/>
    <w:rsid w:val="0064757D"/>
    <w:rsid w:val="00647E65"/>
    <w:rsid w:val="006569AA"/>
    <w:rsid w:val="0067037C"/>
    <w:rsid w:val="00684138"/>
    <w:rsid w:val="00686E66"/>
    <w:rsid w:val="00687634"/>
    <w:rsid w:val="00690B53"/>
    <w:rsid w:val="006910EF"/>
    <w:rsid w:val="006915AB"/>
    <w:rsid w:val="00692120"/>
    <w:rsid w:val="0069599B"/>
    <w:rsid w:val="006972D4"/>
    <w:rsid w:val="00697437"/>
    <w:rsid w:val="006A19E1"/>
    <w:rsid w:val="006A68C4"/>
    <w:rsid w:val="006A74F8"/>
    <w:rsid w:val="006B0307"/>
    <w:rsid w:val="006B2B61"/>
    <w:rsid w:val="006B5385"/>
    <w:rsid w:val="006D0920"/>
    <w:rsid w:val="006D643F"/>
    <w:rsid w:val="006E280D"/>
    <w:rsid w:val="006F2C68"/>
    <w:rsid w:val="006F6366"/>
    <w:rsid w:val="00701A85"/>
    <w:rsid w:val="00704907"/>
    <w:rsid w:val="00705830"/>
    <w:rsid w:val="00713CB9"/>
    <w:rsid w:val="00720AAB"/>
    <w:rsid w:val="0072164B"/>
    <w:rsid w:val="007231CB"/>
    <w:rsid w:val="007263A6"/>
    <w:rsid w:val="00727B9D"/>
    <w:rsid w:val="00734349"/>
    <w:rsid w:val="007376CC"/>
    <w:rsid w:val="00740EE6"/>
    <w:rsid w:val="00744832"/>
    <w:rsid w:val="007448F9"/>
    <w:rsid w:val="00747AED"/>
    <w:rsid w:val="007577D3"/>
    <w:rsid w:val="00760729"/>
    <w:rsid w:val="00764237"/>
    <w:rsid w:val="00773D40"/>
    <w:rsid w:val="00774E12"/>
    <w:rsid w:val="00776FC9"/>
    <w:rsid w:val="007955C2"/>
    <w:rsid w:val="00795E23"/>
    <w:rsid w:val="007A1021"/>
    <w:rsid w:val="007A420A"/>
    <w:rsid w:val="007B7608"/>
    <w:rsid w:val="007C0244"/>
    <w:rsid w:val="007D44FA"/>
    <w:rsid w:val="007E0F06"/>
    <w:rsid w:val="007E424C"/>
    <w:rsid w:val="007F1C9C"/>
    <w:rsid w:val="007F3042"/>
    <w:rsid w:val="007F3884"/>
    <w:rsid w:val="0080042F"/>
    <w:rsid w:val="00806AFD"/>
    <w:rsid w:val="00822057"/>
    <w:rsid w:val="008242C7"/>
    <w:rsid w:val="008426C3"/>
    <w:rsid w:val="0084743A"/>
    <w:rsid w:val="00852188"/>
    <w:rsid w:val="00853D74"/>
    <w:rsid w:val="008547F8"/>
    <w:rsid w:val="00863AAB"/>
    <w:rsid w:val="008672BF"/>
    <w:rsid w:val="0087392E"/>
    <w:rsid w:val="00881FF5"/>
    <w:rsid w:val="00886A88"/>
    <w:rsid w:val="008908E2"/>
    <w:rsid w:val="00891118"/>
    <w:rsid w:val="008912C1"/>
    <w:rsid w:val="008937F2"/>
    <w:rsid w:val="00893E6F"/>
    <w:rsid w:val="008948C8"/>
    <w:rsid w:val="00895CEC"/>
    <w:rsid w:val="00896541"/>
    <w:rsid w:val="008A301D"/>
    <w:rsid w:val="008A3246"/>
    <w:rsid w:val="008A3A47"/>
    <w:rsid w:val="008B6792"/>
    <w:rsid w:val="008C3D43"/>
    <w:rsid w:val="008D216A"/>
    <w:rsid w:val="008D4D61"/>
    <w:rsid w:val="008D5855"/>
    <w:rsid w:val="008E2231"/>
    <w:rsid w:val="008E5A54"/>
    <w:rsid w:val="008F4DED"/>
    <w:rsid w:val="00900A09"/>
    <w:rsid w:val="00902684"/>
    <w:rsid w:val="00904666"/>
    <w:rsid w:val="00906B92"/>
    <w:rsid w:val="009070D7"/>
    <w:rsid w:val="009125CD"/>
    <w:rsid w:val="00912C12"/>
    <w:rsid w:val="0091363E"/>
    <w:rsid w:val="00914095"/>
    <w:rsid w:val="009143D7"/>
    <w:rsid w:val="00933436"/>
    <w:rsid w:val="0093453A"/>
    <w:rsid w:val="00940746"/>
    <w:rsid w:val="00941D08"/>
    <w:rsid w:val="0094796F"/>
    <w:rsid w:val="00950EEB"/>
    <w:rsid w:val="009532B1"/>
    <w:rsid w:val="00955293"/>
    <w:rsid w:val="009563C9"/>
    <w:rsid w:val="00962E8A"/>
    <w:rsid w:val="009768D3"/>
    <w:rsid w:val="00976B10"/>
    <w:rsid w:val="00984A2C"/>
    <w:rsid w:val="00986941"/>
    <w:rsid w:val="00993C2A"/>
    <w:rsid w:val="00995FF7"/>
    <w:rsid w:val="009A3EE5"/>
    <w:rsid w:val="009B3004"/>
    <w:rsid w:val="009C0460"/>
    <w:rsid w:val="009C2860"/>
    <w:rsid w:val="009C495A"/>
    <w:rsid w:val="009C5E01"/>
    <w:rsid w:val="009D5E2D"/>
    <w:rsid w:val="009F7493"/>
    <w:rsid w:val="00A0126B"/>
    <w:rsid w:val="00A02345"/>
    <w:rsid w:val="00A173D8"/>
    <w:rsid w:val="00A24480"/>
    <w:rsid w:val="00A24EF2"/>
    <w:rsid w:val="00A254CF"/>
    <w:rsid w:val="00A3169E"/>
    <w:rsid w:val="00A37F3D"/>
    <w:rsid w:val="00A43F7C"/>
    <w:rsid w:val="00A45D73"/>
    <w:rsid w:val="00A46AD5"/>
    <w:rsid w:val="00A50E45"/>
    <w:rsid w:val="00A52B21"/>
    <w:rsid w:val="00A54AA0"/>
    <w:rsid w:val="00A63BDD"/>
    <w:rsid w:val="00A65C52"/>
    <w:rsid w:val="00A66EA9"/>
    <w:rsid w:val="00A823EC"/>
    <w:rsid w:val="00A87625"/>
    <w:rsid w:val="00AA4B0E"/>
    <w:rsid w:val="00AA70C2"/>
    <w:rsid w:val="00AA76DF"/>
    <w:rsid w:val="00AC1056"/>
    <w:rsid w:val="00AC10C3"/>
    <w:rsid w:val="00AC2744"/>
    <w:rsid w:val="00AC6B30"/>
    <w:rsid w:val="00AD05C5"/>
    <w:rsid w:val="00AD6380"/>
    <w:rsid w:val="00AD7A31"/>
    <w:rsid w:val="00AE16CF"/>
    <w:rsid w:val="00B06447"/>
    <w:rsid w:val="00B133B5"/>
    <w:rsid w:val="00B1553C"/>
    <w:rsid w:val="00B173A8"/>
    <w:rsid w:val="00B23711"/>
    <w:rsid w:val="00B23C01"/>
    <w:rsid w:val="00B2597B"/>
    <w:rsid w:val="00B316D3"/>
    <w:rsid w:val="00B326BB"/>
    <w:rsid w:val="00B36A8D"/>
    <w:rsid w:val="00B4323F"/>
    <w:rsid w:val="00B43D8C"/>
    <w:rsid w:val="00B47146"/>
    <w:rsid w:val="00B50389"/>
    <w:rsid w:val="00B529F0"/>
    <w:rsid w:val="00B55781"/>
    <w:rsid w:val="00B707A6"/>
    <w:rsid w:val="00B740D5"/>
    <w:rsid w:val="00B74C88"/>
    <w:rsid w:val="00B81E61"/>
    <w:rsid w:val="00B8761C"/>
    <w:rsid w:val="00B969D2"/>
    <w:rsid w:val="00BA22E8"/>
    <w:rsid w:val="00BA2B90"/>
    <w:rsid w:val="00BA4CE5"/>
    <w:rsid w:val="00BA518B"/>
    <w:rsid w:val="00BA6C46"/>
    <w:rsid w:val="00BB26D9"/>
    <w:rsid w:val="00BB2E80"/>
    <w:rsid w:val="00BB3C7B"/>
    <w:rsid w:val="00BB61C1"/>
    <w:rsid w:val="00BC253C"/>
    <w:rsid w:val="00BC3DBF"/>
    <w:rsid w:val="00BC65CC"/>
    <w:rsid w:val="00BD1B95"/>
    <w:rsid w:val="00BD4574"/>
    <w:rsid w:val="00BD6EFD"/>
    <w:rsid w:val="00BE1D8E"/>
    <w:rsid w:val="00BE2987"/>
    <w:rsid w:val="00BE2FAC"/>
    <w:rsid w:val="00BE321C"/>
    <w:rsid w:val="00BE419B"/>
    <w:rsid w:val="00BE5F32"/>
    <w:rsid w:val="00BE7656"/>
    <w:rsid w:val="00BF0356"/>
    <w:rsid w:val="00BF0A87"/>
    <w:rsid w:val="00BF672B"/>
    <w:rsid w:val="00BF7DDD"/>
    <w:rsid w:val="00C0343C"/>
    <w:rsid w:val="00C111D5"/>
    <w:rsid w:val="00C13AB2"/>
    <w:rsid w:val="00C141CD"/>
    <w:rsid w:val="00C14815"/>
    <w:rsid w:val="00C34156"/>
    <w:rsid w:val="00C35D3D"/>
    <w:rsid w:val="00C3780A"/>
    <w:rsid w:val="00C43387"/>
    <w:rsid w:val="00C44BE5"/>
    <w:rsid w:val="00C46BA8"/>
    <w:rsid w:val="00C52B24"/>
    <w:rsid w:val="00C53F0C"/>
    <w:rsid w:val="00C570B2"/>
    <w:rsid w:val="00C57F4D"/>
    <w:rsid w:val="00C67C93"/>
    <w:rsid w:val="00C67D36"/>
    <w:rsid w:val="00C7322F"/>
    <w:rsid w:val="00C74C54"/>
    <w:rsid w:val="00C762FC"/>
    <w:rsid w:val="00C877CC"/>
    <w:rsid w:val="00C93B03"/>
    <w:rsid w:val="00C95C95"/>
    <w:rsid w:val="00CA1826"/>
    <w:rsid w:val="00CA40BC"/>
    <w:rsid w:val="00CA732C"/>
    <w:rsid w:val="00CA74AD"/>
    <w:rsid w:val="00CD20AF"/>
    <w:rsid w:val="00CD351C"/>
    <w:rsid w:val="00CD38D4"/>
    <w:rsid w:val="00CE11AA"/>
    <w:rsid w:val="00CE2EC8"/>
    <w:rsid w:val="00CE408D"/>
    <w:rsid w:val="00CE50B6"/>
    <w:rsid w:val="00CF0FCA"/>
    <w:rsid w:val="00CF50C1"/>
    <w:rsid w:val="00D1400A"/>
    <w:rsid w:val="00D14A14"/>
    <w:rsid w:val="00D16C2C"/>
    <w:rsid w:val="00D20CF2"/>
    <w:rsid w:val="00D217A9"/>
    <w:rsid w:val="00D21991"/>
    <w:rsid w:val="00D21B09"/>
    <w:rsid w:val="00D2503D"/>
    <w:rsid w:val="00D25AC1"/>
    <w:rsid w:val="00D44EA3"/>
    <w:rsid w:val="00D53820"/>
    <w:rsid w:val="00D55041"/>
    <w:rsid w:val="00D56C01"/>
    <w:rsid w:val="00D60FC9"/>
    <w:rsid w:val="00D61D3C"/>
    <w:rsid w:val="00D800AE"/>
    <w:rsid w:val="00D86F4B"/>
    <w:rsid w:val="00D93E0B"/>
    <w:rsid w:val="00D93FAB"/>
    <w:rsid w:val="00D941C1"/>
    <w:rsid w:val="00D94FA5"/>
    <w:rsid w:val="00DA46D7"/>
    <w:rsid w:val="00DA6335"/>
    <w:rsid w:val="00DA6B00"/>
    <w:rsid w:val="00DC1513"/>
    <w:rsid w:val="00DC1AD9"/>
    <w:rsid w:val="00DC1F4D"/>
    <w:rsid w:val="00DC288C"/>
    <w:rsid w:val="00DC5476"/>
    <w:rsid w:val="00DD285C"/>
    <w:rsid w:val="00DD4DC1"/>
    <w:rsid w:val="00DD55F7"/>
    <w:rsid w:val="00DD6BC0"/>
    <w:rsid w:val="00DD7CB3"/>
    <w:rsid w:val="00DE50FF"/>
    <w:rsid w:val="00DE5410"/>
    <w:rsid w:val="00DE569D"/>
    <w:rsid w:val="00DE5A00"/>
    <w:rsid w:val="00DE6B1E"/>
    <w:rsid w:val="00DF17F9"/>
    <w:rsid w:val="00DF2E08"/>
    <w:rsid w:val="00DF689D"/>
    <w:rsid w:val="00E00114"/>
    <w:rsid w:val="00E02BCE"/>
    <w:rsid w:val="00E059A9"/>
    <w:rsid w:val="00E05FEB"/>
    <w:rsid w:val="00E12519"/>
    <w:rsid w:val="00E1458E"/>
    <w:rsid w:val="00E16114"/>
    <w:rsid w:val="00E17916"/>
    <w:rsid w:val="00E17D56"/>
    <w:rsid w:val="00E221BA"/>
    <w:rsid w:val="00E26ED6"/>
    <w:rsid w:val="00E301EE"/>
    <w:rsid w:val="00E5262A"/>
    <w:rsid w:val="00E53CA6"/>
    <w:rsid w:val="00E705D8"/>
    <w:rsid w:val="00E72F6A"/>
    <w:rsid w:val="00E733B9"/>
    <w:rsid w:val="00E73C72"/>
    <w:rsid w:val="00E75E74"/>
    <w:rsid w:val="00E76BA6"/>
    <w:rsid w:val="00E81013"/>
    <w:rsid w:val="00E8316A"/>
    <w:rsid w:val="00E86DBF"/>
    <w:rsid w:val="00E8741B"/>
    <w:rsid w:val="00E947BE"/>
    <w:rsid w:val="00EA2EF2"/>
    <w:rsid w:val="00EA3D1F"/>
    <w:rsid w:val="00EA53B8"/>
    <w:rsid w:val="00EA75C6"/>
    <w:rsid w:val="00EB635F"/>
    <w:rsid w:val="00EC101A"/>
    <w:rsid w:val="00EC6E78"/>
    <w:rsid w:val="00ED43EA"/>
    <w:rsid w:val="00EE396B"/>
    <w:rsid w:val="00EE523B"/>
    <w:rsid w:val="00EE695B"/>
    <w:rsid w:val="00F06C1B"/>
    <w:rsid w:val="00F10B59"/>
    <w:rsid w:val="00F11DAB"/>
    <w:rsid w:val="00F11F8D"/>
    <w:rsid w:val="00F15929"/>
    <w:rsid w:val="00F347F9"/>
    <w:rsid w:val="00F404BC"/>
    <w:rsid w:val="00F45909"/>
    <w:rsid w:val="00F516AD"/>
    <w:rsid w:val="00F51A18"/>
    <w:rsid w:val="00F51B06"/>
    <w:rsid w:val="00F54BEF"/>
    <w:rsid w:val="00F55200"/>
    <w:rsid w:val="00F55453"/>
    <w:rsid w:val="00F55467"/>
    <w:rsid w:val="00F57ABF"/>
    <w:rsid w:val="00F60F12"/>
    <w:rsid w:val="00F6230F"/>
    <w:rsid w:val="00F64265"/>
    <w:rsid w:val="00F71C9A"/>
    <w:rsid w:val="00F7391B"/>
    <w:rsid w:val="00F80165"/>
    <w:rsid w:val="00F829FD"/>
    <w:rsid w:val="00F920A1"/>
    <w:rsid w:val="00F927B2"/>
    <w:rsid w:val="00F93896"/>
    <w:rsid w:val="00FA0DBF"/>
    <w:rsid w:val="00FA1714"/>
    <w:rsid w:val="00FA7DDB"/>
    <w:rsid w:val="00FB3909"/>
    <w:rsid w:val="00FB4CD4"/>
    <w:rsid w:val="00FB6F56"/>
    <w:rsid w:val="00FC4C99"/>
    <w:rsid w:val="00FC5705"/>
    <w:rsid w:val="00FD0997"/>
    <w:rsid w:val="00FD0A64"/>
    <w:rsid w:val="00FD25D9"/>
    <w:rsid w:val="00FD629A"/>
    <w:rsid w:val="00FE0097"/>
    <w:rsid w:val="00FE303A"/>
    <w:rsid w:val="00FE440B"/>
    <w:rsid w:val="00FE5937"/>
    <w:rsid w:val="00FE5EAB"/>
    <w:rsid w:val="00FF232A"/>
    <w:rsid w:val="00FF4620"/>
    <w:rsid w:val="00FF5514"/>
    <w:rsid w:val="00FF5765"/>
    <w:rsid w:val="00FF5D8A"/>
    <w:rsid w:val="00FF646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AEC41EFB-F783-4CB6-8C57-AB2BE2C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FD0A64"/>
    <w:pPr>
      <w:tabs>
        <w:tab w:val="center" w:pos="4513"/>
        <w:tab w:val="right" w:pos="9026"/>
      </w:tabs>
    </w:pPr>
  </w:style>
  <w:style w:type="character" w:customStyle="1" w:styleId="HeaderChar">
    <w:name w:val="Header Char"/>
    <w:basedOn w:val="DefaultParagraphFont"/>
    <w:link w:val="Header"/>
    <w:uiPriority w:val="99"/>
    <w:semiHidden/>
    <w:rsid w:val="00FD0A64"/>
    <w:rPr>
      <w:sz w:val="24"/>
      <w:szCs w:val="24"/>
      <w:lang w:val="en-US" w:eastAsia="en-US"/>
    </w:rPr>
  </w:style>
  <w:style w:type="paragraph" w:styleId="Footer">
    <w:name w:val="footer"/>
    <w:basedOn w:val="Normal"/>
    <w:link w:val="FooterChar"/>
    <w:uiPriority w:val="99"/>
    <w:semiHidden/>
    <w:unhideWhenUsed/>
    <w:rsid w:val="00FD0A64"/>
    <w:pPr>
      <w:tabs>
        <w:tab w:val="center" w:pos="4513"/>
        <w:tab w:val="right" w:pos="9026"/>
      </w:tabs>
    </w:pPr>
  </w:style>
  <w:style w:type="character" w:customStyle="1" w:styleId="FooterChar">
    <w:name w:val="Footer Char"/>
    <w:basedOn w:val="DefaultParagraphFont"/>
    <w:link w:val="Footer"/>
    <w:uiPriority w:val="99"/>
    <w:semiHidden/>
    <w:rsid w:val="00FD0A64"/>
    <w:rPr>
      <w:sz w:val="24"/>
      <w:szCs w:val="24"/>
      <w:lang w:val="en-US" w:eastAsia="en-US"/>
    </w:rPr>
  </w:style>
  <w:style w:type="character" w:styleId="UnresolvedMention">
    <w:name w:val="Unresolved Mention"/>
    <w:basedOn w:val="DefaultParagraphFont"/>
    <w:uiPriority w:val="99"/>
    <w:semiHidden/>
    <w:unhideWhenUsed/>
    <w:rsid w:val="001E1623"/>
    <w:rPr>
      <w:color w:val="605E5C"/>
      <w:shd w:val="clear" w:color="auto" w:fill="E1DFDD"/>
    </w:rPr>
  </w:style>
  <w:style w:type="character" w:styleId="FollowedHyperlink">
    <w:name w:val="FollowedHyperlink"/>
    <w:basedOn w:val="DefaultParagraphFont"/>
    <w:uiPriority w:val="99"/>
    <w:semiHidden/>
    <w:unhideWhenUsed/>
    <w:rsid w:val="005B7E6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93">
      <w:bodyDiv w:val="1"/>
      <w:marLeft w:val="0"/>
      <w:marRight w:val="0"/>
      <w:marTop w:val="0"/>
      <w:marBottom w:val="0"/>
      <w:divBdr>
        <w:top w:val="none" w:sz="0" w:space="0" w:color="auto"/>
        <w:left w:val="none" w:sz="0" w:space="0" w:color="auto"/>
        <w:bottom w:val="none" w:sz="0" w:space="0" w:color="auto"/>
        <w:right w:val="none" w:sz="0" w:space="0" w:color="auto"/>
      </w:divBdr>
    </w:div>
    <w:div w:id="228852308">
      <w:bodyDiv w:val="1"/>
      <w:marLeft w:val="0"/>
      <w:marRight w:val="0"/>
      <w:marTop w:val="0"/>
      <w:marBottom w:val="0"/>
      <w:divBdr>
        <w:top w:val="none" w:sz="0" w:space="0" w:color="auto"/>
        <w:left w:val="none" w:sz="0" w:space="0" w:color="auto"/>
        <w:bottom w:val="none" w:sz="0" w:space="0" w:color="auto"/>
        <w:right w:val="none" w:sz="0" w:space="0" w:color="auto"/>
      </w:divBdr>
    </w:div>
    <w:div w:id="233323709">
      <w:bodyDiv w:val="1"/>
      <w:marLeft w:val="0"/>
      <w:marRight w:val="0"/>
      <w:marTop w:val="0"/>
      <w:marBottom w:val="0"/>
      <w:divBdr>
        <w:top w:val="none" w:sz="0" w:space="0" w:color="auto"/>
        <w:left w:val="none" w:sz="0" w:space="0" w:color="auto"/>
        <w:bottom w:val="none" w:sz="0" w:space="0" w:color="auto"/>
        <w:right w:val="none" w:sz="0" w:space="0" w:color="auto"/>
      </w:divBdr>
    </w:div>
    <w:div w:id="249389468">
      <w:bodyDiv w:val="1"/>
      <w:marLeft w:val="0"/>
      <w:marRight w:val="0"/>
      <w:marTop w:val="0"/>
      <w:marBottom w:val="0"/>
      <w:divBdr>
        <w:top w:val="none" w:sz="0" w:space="0" w:color="auto"/>
        <w:left w:val="none" w:sz="0" w:space="0" w:color="auto"/>
        <w:bottom w:val="none" w:sz="0" w:space="0" w:color="auto"/>
        <w:right w:val="none" w:sz="0" w:space="0" w:color="auto"/>
      </w:divBdr>
    </w:div>
    <w:div w:id="26191293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64477695">
      <w:bodyDiv w:val="1"/>
      <w:marLeft w:val="0"/>
      <w:marRight w:val="0"/>
      <w:marTop w:val="0"/>
      <w:marBottom w:val="0"/>
      <w:divBdr>
        <w:top w:val="none" w:sz="0" w:space="0" w:color="auto"/>
        <w:left w:val="none" w:sz="0" w:space="0" w:color="auto"/>
        <w:bottom w:val="none" w:sz="0" w:space="0" w:color="auto"/>
        <w:right w:val="none" w:sz="0" w:space="0" w:color="auto"/>
      </w:divBdr>
    </w:div>
    <w:div w:id="427192002">
      <w:bodyDiv w:val="1"/>
      <w:marLeft w:val="0"/>
      <w:marRight w:val="0"/>
      <w:marTop w:val="0"/>
      <w:marBottom w:val="0"/>
      <w:divBdr>
        <w:top w:val="none" w:sz="0" w:space="0" w:color="auto"/>
        <w:left w:val="none" w:sz="0" w:space="0" w:color="auto"/>
        <w:bottom w:val="none" w:sz="0" w:space="0" w:color="auto"/>
        <w:right w:val="none" w:sz="0" w:space="0" w:color="auto"/>
      </w:divBdr>
    </w:div>
    <w:div w:id="454955446">
      <w:bodyDiv w:val="1"/>
      <w:marLeft w:val="0"/>
      <w:marRight w:val="0"/>
      <w:marTop w:val="0"/>
      <w:marBottom w:val="0"/>
      <w:divBdr>
        <w:top w:val="none" w:sz="0" w:space="0" w:color="auto"/>
        <w:left w:val="none" w:sz="0" w:space="0" w:color="auto"/>
        <w:bottom w:val="none" w:sz="0" w:space="0" w:color="auto"/>
        <w:right w:val="none" w:sz="0" w:space="0" w:color="auto"/>
      </w:divBdr>
    </w:div>
    <w:div w:id="817764130">
      <w:bodyDiv w:val="1"/>
      <w:marLeft w:val="0"/>
      <w:marRight w:val="0"/>
      <w:marTop w:val="0"/>
      <w:marBottom w:val="0"/>
      <w:divBdr>
        <w:top w:val="none" w:sz="0" w:space="0" w:color="auto"/>
        <w:left w:val="none" w:sz="0" w:space="0" w:color="auto"/>
        <w:bottom w:val="none" w:sz="0" w:space="0" w:color="auto"/>
        <w:right w:val="none" w:sz="0" w:space="0" w:color="auto"/>
      </w:divBdr>
    </w:div>
    <w:div w:id="848788405">
      <w:bodyDiv w:val="1"/>
      <w:marLeft w:val="0"/>
      <w:marRight w:val="0"/>
      <w:marTop w:val="0"/>
      <w:marBottom w:val="0"/>
      <w:divBdr>
        <w:top w:val="none" w:sz="0" w:space="0" w:color="auto"/>
        <w:left w:val="none" w:sz="0" w:space="0" w:color="auto"/>
        <w:bottom w:val="none" w:sz="0" w:space="0" w:color="auto"/>
        <w:right w:val="none" w:sz="0" w:space="0" w:color="auto"/>
      </w:divBdr>
    </w:div>
    <w:div w:id="880046940">
      <w:bodyDiv w:val="1"/>
      <w:marLeft w:val="0"/>
      <w:marRight w:val="0"/>
      <w:marTop w:val="0"/>
      <w:marBottom w:val="0"/>
      <w:divBdr>
        <w:top w:val="none" w:sz="0" w:space="0" w:color="auto"/>
        <w:left w:val="none" w:sz="0" w:space="0" w:color="auto"/>
        <w:bottom w:val="none" w:sz="0" w:space="0" w:color="auto"/>
        <w:right w:val="none" w:sz="0" w:space="0" w:color="auto"/>
      </w:divBdr>
    </w:div>
    <w:div w:id="936519366">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051081277">
      <w:bodyDiv w:val="1"/>
      <w:marLeft w:val="0"/>
      <w:marRight w:val="0"/>
      <w:marTop w:val="0"/>
      <w:marBottom w:val="0"/>
      <w:divBdr>
        <w:top w:val="none" w:sz="0" w:space="0" w:color="auto"/>
        <w:left w:val="none" w:sz="0" w:space="0" w:color="auto"/>
        <w:bottom w:val="none" w:sz="0" w:space="0" w:color="auto"/>
        <w:right w:val="none" w:sz="0" w:space="0" w:color="auto"/>
      </w:divBdr>
    </w:div>
    <w:div w:id="1111164395">
      <w:bodyDiv w:val="1"/>
      <w:marLeft w:val="0"/>
      <w:marRight w:val="0"/>
      <w:marTop w:val="0"/>
      <w:marBottom w:val="0"/>
      <w:divBdr>
        <w:top w:val="none" w:sz="0" w:space="0" w:color="auto"/>
        <w:left w:val="none" w:sz="0" w:space="0" w:color="auto"/>
        <w:bottom w:val="none" w:sz="0" w:space="0" w:color="auto"/>
        <w:right w:val="none" w:sz="0" w:space="0" w:color="auto"/>
      </w:divBdr>
    </w:div>
    <w:div w:id="1586838535">
      <w:bodyDiv w:val="1"/>
      <w:marLeft w:val="0"/>
      <w:marRight w:val="0"/>
      <w:marTop w:val="0"/>
      <w:marBottom w:val="0"/>
      <w:divBdr>
        <w:top w:val="none" w:sz="0" w:space="0" w:color="auto"/>
        <w:left w:val="none" w:sz="0" w:space="0" w:color="auto"/>
        <w:bottom w:val="none" w:sz="0" w:space="0" w:color="auto"/>
        <w:right w:val="none" w:sz="0" w:space="0" w:color="auto"/>
      </w:divBdr>
    </w:div>
    <w:div w:id="1616910016">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58268311">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TC02ITEVMZ900&amp;activeTab=summ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operty.swansea.gov.uk/online-applications/applicationDetails.do?keyVal=TCP7FBEVG1A00&amp;activeTab=summary" TargetMode="External"/><Relationship Id="rId4" Type="http://schemas.openxmlformats.org/officeDocument/2006/relationships/settings" Target="settings.xml"/><Relationship Id="rId9" Type="http://schemas.openxmlformats.org/officeDocument/2006/relationships/hyperlink" Target="https://property.swansea.gov.uk/online-applications/applicationDetails.do?keyVal=TCCO0ZEVFNF00&amp;activeTab=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A71-914C-4486-8CDD-6958379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3546</Characters>
  <Application>Microsoft Office Word</Application>
  <DocSecurity>0</DocSecurity>
  <Lines>82</Lines>
  <Paragraphs>23</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3</cp:revision>
  <cp:lastPrinted>2026-01-15T18:41:00Z</cp:lastPrinted>
  <dcterms:created xsi:type="dcterms:W3CDTF">2026-06-29T11:51:00Z</dcterms:created>
  <dcterms:modified xsi:type="dcterms:W3CDTF">2026-06-29T11:52:00Z</dcterms:modified>
</cp:coreProperties>
</file>