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3F1D" w14:textId="77777777" w:rsidR="00C6620B" w:rsidRDefault="00C6620B" w:rsidP="00581487">
      <w:pPr>
        <w:pStyle w:val="Body"/>
        <w:rPr>
          <w:rFonts w:ascii="Arial" w:hAnsi="Arial"/>
          <w:sz w:val="20"/>
          <w:szCs w:val="20"/>
        </w:rPr>
      </w:pPr>
    </w:p>
    <w:p w14:paraId="117456BD" w14:textId="3BD9FE8D" w:rsidR="00705830" w:rsidRDefault="00D364BD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AE2A09" wp14:editId="15A7B06D">
                <wp:simplePos x="0" y="0"/>
                <wp:positionH relativeFrom="page">
                  <wp:align>center</wp:align>
                </wp:positionH>
                <wp:positionV relativeFrom="paragraph">
                  <wp:posOffset>4387</wp:posOffset>
                </wp:positionV>
                <wp:extent cx="662940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EF252F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.35pt;width:522pt;height:36pt;z-index:251661312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acvgEAAHoDAAAOAAAAZHJzL2Uyb0RvYy54bWysU8GO0zAQvSPxD5bvNGm1dNmo6QpYLUJC&#10;gLTwAVPHbizZHmO7Tfr3jN1sG7G3FTk4Ho/zZt6bl839aA07yhA1upYvFzVn0gnstNu3/Pevx3cf&#10;OIsJXAcGnWz5SUZ+v337ZjP4Rq6wR9PJwAjExWbwLe9T8k1VRdFLC3GBXjpKKgwWEoVhX3UBBkK3&#10;plrV9boaMHQ+oJAx0unDOcm3BV8pKdIPpaJMzLScektlDWXd5bXabqDZB/C9FlMb8IouLGhHRS9Q&#10;D5CAHYJ+AWW1CBhRpYVAW6FSWsjCgdgs63/YPPXgZeFC4kR/kSn+P1jx/fjkfwaWxk840gCzIIOP&#10;TaTDzGdUweY3dcooTxKeLrLJMTFBh+v16u6mppSg3M37W5pLhqmuX/sQ0xeJluVNywONpagFx28x&#10;na8+X8nFHD5qY8pojGMDtbW6LfhADlEGzh/PblmdyEVGW6pf52eqb1yGk8UHU6UrubxL426cGO+w&#10;O5EQA3mh5fHPAYLkzHx1JDZxWt6ReeZBmAe7eeAO9jOS3ZacgRM9ktueG/54SKh0YZyrn0uSUjmg&#10;ARfNJjNmB83jcuv6y2z/AgAA//8DAFBLAwQUAAYACAAAACEAI+jzIdkAAAAFAQAADwAAAGRycy9k&#10;b3ducmV2LnhtbEyPQUvDQBCF74L/YRnBm900BCtpNkWUggc9WBU9TrPTTTA7G7LbJv57pyc9frzh&#10;vW+qzex7daIxdoENLBcZKOIm2I6dgfe37c0dqJiQLfaBycAPRdjUlxcVljZM/EqnXXJKSjiWaKBN&#10;aSi1jk1LHuMiDMSSHcLoMQmOTtsRJyn3vc6z7FZ77FgWWhzooaXme3f0Bh7d0n8xFtP0pNtPl38k&#10;/7x9Meb6ar5fg0o0p79jOOuLOtTitA9HtlH1BuSRZGAF6pxlRSG8F85XoOtK/7evfwEAAP//AwBQ&#10;SwECLQAUAAYACAAAACEAtoM4kv4AAADhAQAAEwAAAAAAAAAAAAAAAAAAAAAAW0NvbnRlbnRfVHlw&#10;ZXNdLnhtbFBLAQItABQABgAIAAAAIQA4/SH/1gAAAJQBAAALAAAAAAAAAAAAAAAAAC8BAABfcmVs&#10;cy8ucmVsc1BLAQItABQABgAIAAAAIQC/hYacvgEAAHoDAAAOAAAAAAAAAAAAAAAAAC4CAABkcnMv&#10;ZTJvRG9jLnhtbFBLAQItABQABgAIAAAAIQAj6PMh2QAAAAUBAAAPAAAAAAAAAAAAAAAAABgEAABk&#10;cnMvZG93bnJldi54bWxQSwUGAAAAAAQABADzAAAAHgUAAAAA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EF252F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E7F28C" w14:textId="7E561899" w:rsidR="001E32BE" w:rsidRDefault="001E32BE">
      <w:pPr>
        <w:pStyle w:val="Body"/>
        <w:jc w:val="right"/>
        <w:rPr>
          <w:rFonts w:ascii="Arial" w:hAnsi="Arial"/>
          <w:sz w:val="22"/>
          <w:szCs w:val="22"/>
        </w:rPr>
      </w:pPr>
    </w:p>
    <w:p w14:paraId="7650E210" w14:textId="7229973E" w:rsidR="001E32BE" w:rsidRDefault="00EF252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170D65" wp14:editId="75816D71">
                <wp:simplePos x="0" y="0"/>
                <wp:positionH relativeFrom="margin">
                  <wp:align>right</wp:align>
                </wp:positionH>
                <wp:positionV relativeFrom="paragraph">
                  <wp:posOffset>113145</wp:posOffset>
                </wp:positionV>
                <wp:extent cx="1544320" cy="1274619"/>
                <wp:effectExtent l="0" t="0" r="0" b="1905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27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 w:rsidP="00EF252F">
                            <w:pPr>
                              <w:pStyle w:val="Body"/>
                              <w:jc w:val="right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70.4pt;margin-top:8.9pt;width:121.6pt;height:100.3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rO1QEAAKsDAAAOAAAAZHJzL2Uyb0RvYy54bWysU8GO0zAQvSPxD5bvNEnJ7kLUdAW7KkJC&#10;LNLCBziO3ViyPcZ2m/TvGbvZNsAN4YPj8YzfvHkz2dxPRpOj8EGBbWm1KikRlkOv7L6lP77v3ryj&#10;JERme6bBipaeRKD329evNqNrxBoG0L3wBEFsaEbX0iFG1xRF4IMwLKzACYtOCd6wiKbfF71nI6Ib&#10;XazL8rYYwffOAxch4O3j2Um3GV9KweOTlEFEoluK3GLefd67tBfbDWv2nrlB8ZkG+wcWhimLSS9Q&#10;jywycvDqLyijuIcAMq44mAKkVFzkGrCaqvyjmueBOZFrQXGCu8gU/h8s/3p8dt88idNHmLCBSZDR&#10;hSbgZapnkt6kLzIl6EcJTxfZxBQJT49u6vrtGl0cfdX6rr6t3iec4vrc+RA/CTAkHVrqsS9ZLnb8&#10;EuI59CUkZQugVb9TWmfD77sH7cmRYQ93ec3ov4VpS8acvkxMGM6S1OycxULCyq02KuK8aWVaWpdp&#10;zVDaplQiT8xM6SpDOsWpm4jqFxJ10J9QuRGHp6Xh54F5QYn+bLE79c0dSkDi0vBLo1sa9mAeAGur&#10;KGGWD4Dj+cL7wyGCVFmhROKcEpVNBk5E1nie3jRySztHXf+x7S8AAAD//wMAUEsDBBQABgAIAAAA&#10;IQALsZSw3wAAAAcBAAAPAAAAZHJzL2Rvd25yZXYueG1sTI9BT8MwDIXvSPyHyEjcWLoOxlSaTgyp&#10;SKAhoIDEMW1MW9E4Jcm28u8xJ7j5+Vnvfc7Xkx3EHn3oHSmYzxIQSI0zPbUKXl/KsxWIEDUZPThC&#10;Bd8YYF0cH+U6M+5Az7ivYis4hEKmFXQxjpmUoenQ6jBzIxJ7H85bHVn6VhqvDxxuB5kmyVJa3RM3&#10;dHrEmw6bz2pnFWzfF82m39TL+6e7B/vlb98ey6pU6vRkur4CEXGKf8fwi8/oUDBT7XZkghgU8COR&#10;t5fMz256vkhB1DzMVxcgi1z+5y9+AAAA//8DAFBLAQItABQABgAIAAAAIQC2gziS/gAAAOEBAAAT&#10;AAAAAAAAAAAAAAAAAAAAAABbQ29udGVudF9UeXBlc10ueG1sUEsBAi0AFAAGAAgAAAAhADj9If/W&#10;AAAAlAEAAAsAAAAAAAAAAAAAAAAALwEAAF9yZWxzLy5yZWxzUEsBAi0AFAAGAAgAAAAhABXzys7V&#10;AQAAqwMAAA4AAAAAAAAAAAAAAAAALgIAAGRycy9lMm9Eb2MueG1sUEsBAi0AFAAGAAgAAAAhAAux&#10;lLDfAAAABwEAAA8AAAAAAAAAAAAAAAAALwQAAGRycy9kb3ducmV2LnhtbFBLBQYAAAAABAAEAPMA&#10;AAA7BQAAAAA=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 w:rsidP="00EF252F">
                      <w:pPr>
                        <w:pStyle w:val="Body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E4F0EB" wp14:editId="6582B9B7">
                <wp:simplePos x="0" y="0"/>
                <wp:positionH relativeFrom="page">
                  <wp:posOffset>484505</wp:posOffset>
                </wp:positionH>
                <wp:positionV relativeFrom="paragraph">
                  <wp:posOffset>154940</wp:posOffset>
                </wp:positionV>
                <wp:extent cx="1828800" cy="1253490"/>
                <wp:effectExtent l="0" t="0" r="0" b="381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38.15pt;margin-top:12.2pt;width:2in;height:98.7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DN2QEAAKsDAAAOAAAAZHJzL2Uyb0RvYy54bWysU9uO2yAQfa+0/4B4b3xptpu14qz2olSV&#10;qrbSth+AMcRIwFAgsfP3Hci17Vu1PGCGGWbOnDlePkxGk53wQYFtaTUrKRGWQ6/spqU/f6zfLygJ&#10;kdmeabCipXsR6MPq5t1ydI2oYQDdC08wiQ3N6Fo6xOiaogh8EIaFGThh0SnBGxbR9Jui92zE7EYX&#10;dVl+LEbwvfPARQh4+3Jw0lXOL6Xg8ZuUQUSiW4rYYt593ru0F6slazaeuUHxIwz2HygMUxaLnlO9&#10;sMjI1qt/UhnFPQSQccbBFCCl4iL3gN1U5V/dvA7MidwLkhPcmabwdmn5192r++5JnJ5gwgEmQkYX&#10;moCXqZ9JepO+iJSgHyncn2kTUyQ8PVrUi0WJLo6+qr79ML/PxBaX586H+EmAIenQUo9zyXSx3ZcQ&#10;sSSGnkJStQBa9WuldTb8pnvWnuwYznCdV0KJT/4I05aMqfxdRsJQS1KzQxULKVcetVER9aaVaem8&#10;TOuYSttUSmTFHCFdaEinOHUTUX1L6xNFHfR7ZG5E8bQ0/NoyLyjRny1OZ357V92j2q4Nf21014bd&#10;mmfA3ipKmOUDoDxPuB+3EaTKDCUQh5LYezJQEZmFo3qT5K7tHHX5x1a/AQAA//8DAFBLAwQUAAYA&#10;CAAAACEApZKIBOEAAAAJAQAADwAAAGRycy9kb3ducmV2LnhtbEyPwU7DMBBE70j8g7VI3KjTJApV&#10;iFNRpCCBqKApSByd2CQR8TrYbhv+nuUEx50Zzb4p1rMZ2VE7P1gUsFxEwDS2Vg3YCXjdV1crYD5I&#10;VHK0qAV8aw/r8vyskLmyJ9zpYx06RiXocymgD2HKOfdtr430CztpJO/DOiMDna7jyskTlZuRx1GU&#10;cSMHpA+9nPRdr9vP+mAEPL0n7WbYNNnjy8PWfLn7t+eqroS4vJhvb4AFPYe/MPziEzqUxNTYAyrP&#10;RgHXWUJJAXGaAiM/yVISGhLi5Qp4WfD/C8ofAAAA//8DAFBLAQItABQABgAIAAAAIQC2gziS/gAA&#10;AOEBAAATAAAAAAAAAAAAAAAAAAAAAABbQ29udGVudF9UeXBlc10ueG1sUEsBAi0AFAAGAAgAAAAh&#10;ADj9If/WAAAAlAEAAAsAAAAAAAAAAAAAAAAALwEAAF9yZWxzLy5yZWxzUEsBAi0AFAAGAAgAAAAh&#10;ABbrEM3ZAQAAqwMAAA4AAAAAAAAAAAAAAAAALgIAAGRycy9lMm9Eb2MueG1sUEsBAi0AFAAGAAgA&#10;AAAhAKWSiAThAAAACQEAAA8AAAAAAAAAAAAAAAAAMwQAAGRycy9kb3ducmV2LnhtbFBLBQYAAAAA&#10;BAAEAPMAAABBBQAAAAA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35369BB" wp14:editId="6167AF3E">
            <wp:simplePos x="0" y="0"/>
            <wp:positionH relativeFrom="page">
              <wp:posOffset>3073400</wp:posOffset>
            </wp:positionH>
            <wp:positionV relativeFrom="paragraph">
              <wp:posOffset>30595</wp:posOffset>
            </wp:positionV>
            <wp:extent cx="1400811" cy="1304925"/>
            <wp:effectExtent l="0" t="0" r="8890" b="0"/>
            <wp:wrapTight wrapText="bothSides">
              <wp:wrapPolygon edited="0">
                <wp:start x="0" y="0"/>
                <wp:lineTo x="0" y="21127"/>
                <wp:lineTo x="21443" y="21127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1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D6DBC" w14:textId="22214A3C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19E9E814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06A57C8A" w14:textId="77777777" w:rsidR="00EF252F" w:rsidRDefault="00EF252F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77777777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Dear Member 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3386C5CB" w:rsidR="001E32BE" w:rsidRDefault="0054487A" w:rsidP="00AC2744">
      <w:pPr>
        <w:pStyle w:val="Body"/>
        <w:ind w:left="720" w:right="425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351675">
        <w:rPr>
          <w:rFonts w:ascii="Arial" w:hAnsi="Arial"/>
          <w:b/>
          <w:bCs/>
          <w:lang w:val="en-US"/>
        </w:rPr>
        <w:t>O</w:t>
      </w:r>
      <w:r w:rsidR="00BE321C" w:rsidRPr="00BE321C">
        <w:rPr>
          <w:rFonts w:ascii="Arial" w:hAnsi="Arial"/>
          <w:b/>
          <w:bCs/>
          <w:lang w:val="en-US"/>
        </w:rPr>
        <w:t xml:space="preserve">rdinary </w:t>
      </w:r>
      <w:r w:rsidRPr="00BE321C">
        <w:rPr>
          <w:rFonts w:ascii="Arial" w:hAnsi="Arial"/>
          <w:b/>
          <w:bCs/>
          <w:lang w:val="en-US"/>
        </w:rPr>
        <w:t>Council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>, of Pontarddulais Town Council in the Council Chamber/Room 1, Mechanics Institute, 45 St Teilo Street, Pontarddulais</w:t>
      </w:r>
      <w:r w:rsidR="00BA5631">
        <w:rPr>
          <w:rFonts w:ascii="Arial" w:hAnsi="Arial"/>
          <w:lang w:val="en-US"/>
        </w:rPr>
        <w:t>, and online</w:t>
      </w:r>
      <w:r>
        <w:rPr>
          <w:rFonts w:ascii="Arial" w:hAnsi="Arial"/>
          <w:lang w:val="en-US"/>
        </w:rPr>
        <w:t xml:space="preserve"> on </w:t>
      </w:r>
      <w:r w:rsidR="00471514">
        <w:rPr>
          <w:rFonts w:ascii="Arial" w:hAnsi="Arial"/>
          <w:b/>
          <w:bCs/>
          <w:lang w:val="en-US"/>
        </w:rPr>
        <w:t>Tuesday 25</w:t>
      </w:r>
      <w:r w:rsidR="00471514" w:rsidRPr="00471514">
        <w:rPr>
          <w:rFonts w:ascii="Arial" w:hAnsi="Arial"/>
          <w:b/>
          <w:bCs/>
          <w:vertAlign w:val="superscript"/>
          <w:lang w:val="en-US"/>
        </w:rPr>
        <w:t>th</w:t>
      </w:r>
      <w:r w:rsidR="00471514">
        <w:rPr>
          <w:rFonts w:ascii="Arial" w:hAnsi="Arial"/>
          <w:b/>
          <w:bCs/>
          <w:lang w:val="en-US"/>
        </w:rPr>
        <w:t xml:space="preserve"> February</w:t>
      </w:r>
      <w:r>
        <w:rPr>
          <w:rFonts w:ascii="Arial" w:hAnsi="Arial"/>
          <w:b/>
          <w:bCs/>
          <w:lang w:val="en-US"/>
        </w:rPr>
        <w:t xml:space="preserve"> 202</w:t>
      </w:r>
      <w:r w:rsidR="00471514">
        <w:rPr>
          <w:rFonts w:ascii="Arial" w:hAnsi="Arial"/>
          <w:b/>
          <w:bCs/>
          <w:lang w:val="en-US"/>
        </w:rPr>
        <w:t>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at </w:t>
      </w:r>
      <w:r w:rsidRPr="00A22CA7">
        <w:rPr>
          <w:rFonts w:ascii="Arial" w:hAnsi="Arial"/>
          <w:b/>
          <w:bCs/>
          <w:lang w:val="en-US"/>
        </w:rPr>
        <w:t>7</w:t>
      </w:r>
      <w:r w:rsidR="00A22CA7" w:rsidRPr="00A22CA7">
        <w:rPr>
          <w:rFonts w:ascii="Arial" w:hAnsi="Arial"/>
          <w:b/>
          <w:bCs/>
          <w:lang w:val="en-US"/>
        </w:rPr>
        <w:t>.</w:t>
      </w:r>
      <w:r w:rsidR="00471514">
        <w:rPr>
          <w:rFonts w:ascii="Arial" w:hAnsi="Arial"/>
          <w:b/>
          <w:bCs/>
          <w:lang w:val="en-US"/>
        </w:rPr>
        <w:t>0</w:t>
      </w:r>
      <w:r w:rsidR="00A22CA7" w:rsidRPr="00A22CA7">
        <w:rPr>
          <w:rFonts w:ascii="Arial" w:hAnsi="Arial"/>
          <w:b/>
          <w:bCs/>
          <w:lang w:val="en-US"/>
        </w:rPr>
        <w:t>0</w:t>
      </w:r>
      <w:r w:rsidR="00A22CA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3440AFBD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471514">
        <w:rPr>
          <w:rFonts w:ascii="Arial" w:hAnsi="Arial"/>
          <w:lang w:val="en-US"/>
        </w:rPr>
        <w:t>Monday 24</w:t>
      </w:r>
      <w:r w:rsidR="00471514" w:rsidRPr="00471514">
        <w:rPr>
          <w:rFonts w:ascii="Arial" w:hAnsi="Arial"/>
          <w:vertAlign w:val="superscript"/>
          <w:lang w:val="en-US"/>
        </w:rPr>
        <w:t>th</w:t>
      </w:r>
      <w:r w:rsidR="00471514">
        <w:rPr>
          <w:rFonts w:ascii="Arial" w:hAnsi="Arial"/>
          <w:lang w:val="en-US"/>
        </w:rPr>
        <w:t xml:space="preserve"> February</w:t>
      </w:r>
      <w:r w:rsidR="004C62F4">
        <w:rPr>
          <w:rFonts w:ascii="Arial" w:hAnsi="Arial"/>
          <w:lang w:val="en-US"/>
        </w:rPr>
        <w:t xml:space="preserve"> 2025</w:t>
      </w:r>
    </w:p>
    <w:p w14:paraId="663A32E0" w14:textId="0A45B65B" w:rsidR="001E32BE" w:rsidRDefault="00B01114" w:rsidP="00B01114">
      <w:pPr>
        <w:pStyle w:val="Body"/>
        <w:jc w:val="both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br/>
      </w:r>
      <w:r w:rsidR="0054487A">
        <w:rPr>
          <w:rFonts w:ascii="Arial" w:hAnsi="Arial"/>
          <w:i/>
          <w:iCs/>
          <w:lang w:val="en-US"/>
        </w:rPr>
        <w:t>Council meetings are recorded for minute taking purposes and are deleted once minutes are agreed.</w:t>
      </w:r>
    </w:p>
    <w:p w14:paraId="7D291651" w14:textId="77777777" w:rsidR="007F3884" w:rsidRDefault="007F3884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325DB638" w14:textId="7C56DAB2" w:rsidR="007F3884" w:rsidRDefault="007F3884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 w:rsidRPr="73EEDFCF">
        <w:rPr>
          <w:rFonts w:ascii="Arial" w:hAnsi="Arial"/>
          <w:b/>
          <w:bCs/>
          <w:sz w:val="22"/>
          <w:szCs w:val="22"/>
          <w:lang w:val="en-US"/>
        </w:rPr>
        <w:t>Reports from</w:t>
      </w:r>
      <w:r w:rsidR="00C57F4D" w:rsidRPr="73EEDFCF">
        <w:rPr>
          <w:rFonts w:ascii="Arial" w:hAnsi="Arial"/>
          <w:b/>
          <w:bCs/>
          <w:sz w:val="22"/>
          <w:szCs w:val="22"/>
          <w:lang w:val="en-US"/>
        </w:rPr>
        <w:t xml:space="preserve"> County Councillors</w:t>
      </w:r>
    </w:p>
    <w:p w14:paraId="1383C71B" w14:textId="79581A80" w:rsidR="001364FE" w:rsidRDefault="00C57F4D" w:rsidP="00B01114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Cllr. Kevin Griffiths</w:t>
      </w:r>
      <w:r>
        <w:rPr>
          <w:rFonts w:ascii="Arial" w:hAnsi="Arial"/>
          <w:b/>
          <w:bCs/>
          <w:sz w:val="22"/>
          <w:szCs w:val="22"/>
          <w:lang w:val="en-US"/>
        </w:rPr>
        <w:br/>
        <w:t>Cllr. Philip Downing</w:t>
      </w:r>
    </w:p>
    <w:p w14:paraId="0433C9D0" w14:textId="47463705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Report from</w:t>
      </w:r>
      <w:r w:rsidR="0009236A">
        <w:rPr>
          <w:rFonts w:ascii="Arial" w:hAnsi="Arial"/>
          <w:b/>
          <w:bCs/>
          <w:sz w:val="22"/>
          <w:szCs w:val="22"/>
          <w:lang w:val="en-US"/>
        </w:rPr>
        <w:t xml:space="preserve"> local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 Police</w:t>
      </w:r>
    </w:p>
    <w:p w14:paraId="760ECC22" w14:textId="77777777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350D8764" w14:textId="77777777" w:rsidR="001E32BE" w:rsidRPr="00471514" w:rsidRDefault="0054487A" w:rsidP="00471514">
      <w:pPr>
        <w:ind w:firstLine="720"/>
        <w:rPr>
          <w:rFonts w:ascii="Arial" w:hAnsi="Arial"/>
          <w:b/>
          <w:bCs/>
          <w:sz w:val="22"/>
          <w:szCs w:val="22"/>
        </w:rPr>
      </w:pPr>
      <w:bookmarkStart w:id="0" w:name="_Hlk129253328"/>
      <w:r w:rsidRPr="00471514">
        <w:rPr>
          <w:rFonts w:ascii="Arial" w:hAnsi="Arial"/>
          <w:b/>
          <w:bCs/>
          <w:sz w:val="22"/>
          <w:szCs w:val="22"/>
        </w:rPr>
        <w:t>Apologies for Absence</w:t>
      </w:r>
    </w:p>
    <w:p w14:paraId="6FEB2692" w14:textId="77777777" w:rsidR="001E32BE" w:rsidRPr="00471514" w:rsidRDefault="0054487A" w:rsidP="00657A76">
      <w:pPr>
        <w:ind w:left="720"/>
        <w:rPr>
          <w:rFonts w:ascii="Arial" w:hAnsi="Arial"/>
          <w:b/>
          <w:bCs/>
          <w:sz w:val="22"/>
          <w:szCs w:val="22"/>
        </w:rPr>
      </w:pPr>
      <w:r w:rsidRPr="00471514">
        <w:rPr>
          <w:rFonts w:ascii="Arial" w:hAnsi="Arial"/>
          <w:b/>
          <w:bCs/>
          <w:sz w:val="22"/>
          <w:szCs w:val="22"/>
        </w:rPr>
        <w:t>Disclosures of Personal and Prejudicial interests in accordance with the Council’s Code of Conduct.</w:t>
      </w:r>
    </w:p>
    <w:p w14:paraId="16716399" w14:textId="77777777" w:rsidR="004847E0" w:rsidRDefault="004847E0" w:rsidP="004847E0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036F0EDB" w14:textId="77777777" w:rsidR="00657A76" w:rsidRDefault="00657A76" w:rsidP="00657A76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FULL COUNCIL ORDINARY MEETING AGENDA</w:t>
      </w:r>
    </w:p>
    <w:p w14:paraId="1F9071EB" w14:textId="77777777" w:rsidR="00657A76" w:rsidRPr="004847E0" w:rsidRDefault="00657A76" w:rsidP="004847E0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04DEBBF1" w14:textId="0FF84D14" w:rsidR="00657A76" w:rsidRPr="00657A76" w:rsidRDefault="00657A76" w:rsidP="00657A76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Accuracy and Approval of the minutes of the Policy, Compliance &amp; Finance </w:t>
      </w:r>
      <w:r w:rsidRPr="00E17916">
        <w:rPr>
          <w:rFonts w:ascii="Arial" w:hAnsi="Arial"/>
          <w:b/>
          <w:bCs/>
          <w:sz w:val="22"/>
          <w:szCs w:val="22"/>
        </w:rPr>
        <w:t xml:space="preserve">Committee Meeting </w:t>
      </w:r>
      <w:r>
        <w:rPr>
          <w:rFonts w:ascii="Arial" w:hAnsi="Arial"/>
          <w:b/>
          <w:bCs/>
          <w:sz w:val="22"/>
          <w:szCs w:val="22"/>
        </w:rPr>
        <w:t>23</w:t>
      </w:r>
      <w:r w:rsidRPr="004F4125">
        <w:rPr>
          <w:rFonts w:ascii="Arial" w:hAnsi="Arial"/>
          <w:b/>
          <w:bCs/>
          <w:sz w:val="22"/>
          <w:szCs w:val="22"/>
          <w:vertAlign w:val="superscript"/>
        </w:rPr>
        <w:t>rd</w:t>
      </w:r>
      <w:r>
        <w:rPr>
          <w:rFonts w:ascii="Arial" w:hAnsi="Arial"/>
          <w:b/>
          <w:bCs/>
          <w:sz w:val="22"/>
          <w:szCs w:val="22"/>
        </w:rPr>
        <w:t xml:space="preserve"> January 2025</w:t>
      </w:r>
      <w:r w:rsidRPr="00657A76">
        <w:rPr>
          <w:rFonts w:ascii="Arial" w:hAnsi="Arial"/>
          <w:b/>
          <w:bCs/>
          <w:sz w:val="22"/>
          <w:szCs w:val="22"/>
        </w:rPr>
        <w:br/>
      </w:r>
    </w:p>
    <w:p w14:paraId="3CD36FB6" w14:textId="40E359C2" w:rsidR="004847E0" w:rsidRDefault="002836D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Accuracy</w:t>
      </w:r>
      <w:r w:rsidR="001D6641">
        <w:rPr>
          <w:rFonts w:ascii="Arial" w:hAnsi="Arial"/>
          <w:b/>
          <w:bCs/>
          <w:sz w:val="22"/>
          <w:szCs w:val="22"/>
        </w:rPr>
        <w:t xml:space="preserve"> and </w:t>
      </w:r>
      <w:r w:rsidR="00773D40">
        <w:rPr>
          <w:rFonts w:ascii="Arial" w:hAnsi="Arial"/>
          <w:b/>
          <w:bCs/>
          <w:sz w:val="22"/>
          <w:szCs w:val="22"/>
        </w:rPr>
        <w:t>Approval</w:t>
      </w:r>
      <w:r w:rsidR="001D6641">
        <w:rPr>
          <w:rFonts w:ascii="Arial" w:hAnsi="Arial"/>
          <w:b/>
          <w:bCs/>
          <w:sz w:val="22"/>
          <w:szCs w:val="22"/>
        </w:rPr>
        <w:t xml:space="preserve"> of the minutes of the </w:t>
      </w:r>
      <w:r w:rsidR="00773D40">
        <w:rPr>
          <w:rFonts w:ascii="Arial" w:hAnsi="Arial"/>
          <w:b/>
          <w:bCs/>
          <w:sz w:val="22"/>
          <w:szCs w:val="22"/>
        </w:rPr>
        <w:t>O</w:t>
      </w:r>
      <w:r w:rsidR="003024DC">
        <w:rPr>
          <w:rFonts w:ascii="Arial" w:hAnsi="Arial"/>
          <w:b/>
          <w:bCs/>
          <w:sz w:val="22"/>
          <w:szCs w:val="22"/>
        </w:rPr>
        <w:t xml:space="preserve">rdinary </w:t>
      </w:r>
      <w:r w:rsidR="00773D40">
        <w:rPr>
          <w:rFonts w:ascii="Arial" w:hAnsi="Arial"/>
          <w:b/>
          <w:bCs/>
          <w:sz w:val="22"/>
          <w:szCs w:val="22"/>
        </w:rPr>
        <w:t>M</w:t>
      </w:r>
      <w:r w:rsidR="001D6641">
        <w:rPr>
          <w:rFonts w:ascii="Arial" w:hAnsi="Arial"/>
          <w:b/>
          <w:bCs/>
          <w:sz w:val="22"/>
          <w:szCs w:val="22"/>
        </w:rPr>
        <w:t>eeting of</w:t>
      </w:r>
      <w:r w:rsidR="003024DC">
        <w:rPr>
          <w:rFonts w:ascii="Arial" w:hAnsi="Arial"/>
          <w:b/>
          <w:bCs/>
          <w:sz w:val="22"/>
          <w:szCs w:val="22"/>
        </w:rPr>
        <w:t xml:space="preserve"> Full Council</w:t>
      </w:r>
      <w:r w:rsidR="00AD7A31">
        <w:rPr>
          <w:rFonts w:ascii="Arial" w:hAnsi="Arial"/>
          <w:b/>
          <w:bCs/>
          <w:sz w:val="22"/>
          <w:szCs w:val="22"/>
        </w:rPr>
        <w:t xml:space="preserve">, </w:t>
      </w:r>
      <w:r w:rsidR="00447D40">
        <w:rPr>
          <w:rFonts w:ascii="Arial" w:hAnsi="Arial"/>
          <w:b/>
          <w:bCs/>
          <w:sz w:val="22"/>
          <w:szCs w:val="22"/>
        </w:rPr>
        <w:t>30</w:t>
      </w:r>
      <w:r w:rsidR="00447D40" w:rsidRPr="00447D40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447D40">
        <w:rPr>
          <w:rFonts w:ascii="Arial" w:hAnsi="Arial"/>
          <w:b/>
          <w:bCs/>
          <w:sz w:val="22"/>
          <w:szCs w:val="22"/>
        </w:rPr>
        <w:t xml:space="preserve"> January 2025</w:t>
      </w:r>
    </w:p>
    <w:p w14:paraId="58051ECE" w14:textId="77777777" w:rsidR="00F347F9" w:rsidRPr="00F347F9" w:rsidRDefault="00F347F9" w:rsidP="00F347F9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29AC5C94" w14:textId="2DB60469" w:rsidR="00AC15BD" w:rsidRDefault="00AC15BD" w:rsidP="00AC15BD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Accuracy and Approval of the minutes of the Policy, Compliance and Finance Committee 12</w:t>
      </w:r>
      <w:r w:rsidRPr="00AC15BD">
        <w:rPr>
          <w:rFonts w:ascii="Arial" w:hAnsi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sz w:val="22"/>
          <w:szCs w:val="22"/>
        </w:rPr>
        <w:t xml:space="preserve"> February 2025</w:t>
      </w:r>
    </w:p>
    <w:p w14:paraId="78FC0B36" w14:textId="77777777" w:rsidR="00473A0C" w:rsidRPr="00473A0C" w:rsidRDefault="00473A0C" w:rsidP="00473A0C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2B8C9C53" w14:textId="3CB92233" w:rsidR="00473A0C" w:rsidRDefault="00473A0C" w:rsidP="00473A0C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Accuracy and Approval of the minutes of the HR and Training Committee Meeting 13</w:t>
      </w:r>
      <w:r w:rsidRPr="00473A0C">
        <w:rPr>
          <w:rFonts w:ascii="Arial" w:hAnsi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sz w:val="22"/>
          <w:szCs w:val="22"/>
        </w:rPr>
        <w:t xml:space="preserve"> February 2025</w:t>
      </w:r>
    </w:p>
    <w:p w14:paraId="1A174423" w14:textId="77777777" w:rsidR="00F37B35" w:rsidRPr="00F37B35" w:rsidRDefault="00F37B35" w:rsidP="00F37B35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7B08C26A" w14:textId="0D82F316" w:rsidR="00F37B35" w:rsidRPr="00F37B35" w:rsidRDefault="00F37B35" w:rsidP="00F37B35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Accuracy and Approval of the minutes of the Policy, Compliance and Finance Committee 17</w:t>
      </w:r>
      <w:r w:rsidRPr="00AC15BD">
        <w:rPr>
          <w:rFonts w:ascii="Arial" w:hAnsi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sz w:val="22"/>
          <w:szCs w:val="22"/>
        </w:rPr>
        <w:t xml:space="preserve"> February 2025</w:t>
      </w:r>
    </w:p>
    <w:p w14:paraId="13983900" w14:textId="77777777" w:rsidR="00AC15BD" w:rsidRPr="00473A0C" w:rsidRDefault="00AC15BD" w:rsidP="00473A0C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70EF250C" w14:textId="1ACBD5C7" w:rsidR="00CE3692" w:rsidRDefault="003F65B8" w:rsidP="00CE3692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 xml:space="preserve">Accuracy and Approval of the minutes of the </w:t>
      </w:r>
      <w:r w:rsidR="00F37B35">
        <w:rPr>
          <w:rFonts w:ascii="Arial" w:hAnsi="Arial"/>
          <w:b/>
          <w:bCs/>
          <w:sz w:val="22"/>
          <w:szCs w:val="22"/>
        </w:rPr>
        <w:t>Planning</w:t>
      </w:r>
      <w:r>
        <w:rPr>
          <w:rFonts w:ascii="Arial" w:hAnsi="Arial"/>
          <w:b/>
          <w:bCs/>
          <w:sz w:val="22"/>
          <w:szCs w:val="22"/>
        </w:rPr>
        <w:t xml:space="preserve"> Committee Meeting </w:t>
      </w:r>
      <w:r w:rsidR="002D7176">
        <w:rPr>
          <w:rFonts w:ascii="Arial" w:hAnsi="Arial"/>
          <w:b/>
          <w:bCs/>
          <w:sz w:val="22"/>
          <w:szCs w:val="22"/>
        </w:rPr>
        <w:t>18th</w:t>
      </w:r>
      <w:r w:rsidR="007431A7">
        <w:rPr>
          <w:rFonts w:ascii="Arial" w:hAnsi="Arial"/>
          <w:b/>
          <w:bCs/>
          <w:sz w:val="22"/>
          <w:szCs w:val="22"/>
        </w:rPr>
        <w:t xml:space="preserve"> January 202</w:t>
      </w:r>
      <w:bookmarkEnd w:id="0"/>
      <w:r w:rsidR="00CE3692">
        <w:rPr>
          <w:rFonts w:ascii="Arial" w:hAnsi="Arial"/>
          <w:b/>
          <w:bCs/>
          <w:sz w:val="22"/>
          <w:szCs w:val="22"/>
        </w:rPr>
        <w:t>5</w:t>
      </w:r>
      <w:r w:rsidR="00CE3692">
        <w:rPr>
          <w:rFonts w:ascii="Arial" w:hAnsi="Arial"/>
          <w:b/>
          <w:bCs/>
          <w:sz w:val="22"/>
          <w:szCs w:val="22"/>
        </w:rPr>
        <w:br/>
        <w:t>To</w:t>
      </w:r>
      <w:r w:rsidR="00BA5264">
        <w:rPr>
          <w:rFonts w:ascii="Arial" w:hAnsi="Arial"/>
          <w:b/>
          <w:bCs/>
          <w:sz w:val="22"/>
          <w:szCs w:val="22"/>
        </w:rPr>
        <w:t xml:space="preserve"> agree to</w:t>
      </w:r>
      <w:r w:rsidR="00CE3692">
        <w:rPr>
          <w:rFonts w:ascii="Arial" w:hAnsi="Arial"/>
          <w:b/>
          <w:bCs/>
          <w:sz w:val="22"/>
          <w:szCs w:val="22"/>
        </w:rPr>
        <w:t xml:space="preserve"> ratify all decisions made at the meeting</w:t>
      </w:r>
    </w:p>
    <w:p w14:paraId="1543083C" w14:textId="77777777" w:rsidR="00CE3692" w:rsidRPr="00CE3692" w:rsidRDefault="00CE3692" w:rsidP="00CE3692">
      <w:pPr>
        <w:rPr>
          <w:rFonts w:ascii="Arial" w:hAnsi="Arial"/>
          <w:b/>
          <w:bCs/>
          <w:sz w:val="22"/>
          <w:szCs w:val="22"/>
        </w:rPr>
      </w:pPr>
    </w:p>
    <w:p w14:paraId="5DD8DEF5" w14:textId="515D7B08" w:rsidR="00EB2348" w:rsidRPr="00B01114" w:rsidRDefault="009768D3" w:rsidP="00B0111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E72F6A">
        <w:rPr>
          <w:rFonts w:ascii="Arial" w:hAnsi="Arial"/>
          <w:b/>
          <w:bCs/>
          <w:sz w:val="22"/>
          <w:szCs w:val="22"/>
        </w:rPr>
        <w:t>Admin</w:t>
      </w:r>
    </w:p>
    <w:p w14:paraId="11B5BBEA" w14:textId="572B40A2" w:rsidR="00F27EB1" w:rsidRDefault="00F27EB1" w:rsidP="00F27EB1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welcome new Councillor for Goppa Ward</w:t>
      </w:r>
    </w:p>
    <w:p w14:paraId="277D0253" w14:textId="17922B3E" w:rsidR="00C62D9F" w:rsidRPr="00F27EB1" w:rsidRDefault="00C62D9F" w:rsidP="00F27EB1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</w:t>
      </w:r>
      <w:r w:rsidR="007256C7">
        <w:rPr>
          <w:rFonts w:ascii="Arial" w:eastAsia="Arial" w:hAnsi="Arial" w:cs="Arial"/>
          <w:sz w:val="22"/>
          <w:szCs w:val="22"/>
        </w:rPr>
        <w:t xml:space="preserve"> receive </w:t>
      </w:r>
      <w:r w:rsidR="00C87115">
        <w:rPr>
          <w:rFonts w:ascii="Arial" w:eastAsia="Arial" w:hAnsi="Arial" w:cs="Arial"/>
          <w:sz w:val="22"/>
          <w:szCs w:val="22"/>
        </w:rPr>
        <w:t>report</w:t>
      </w:r>
      <w:r w:rsidR="007256C7">
        <w:rPr>
          <w:rFonts w:ascii="Arial" w:eastAsia="Arial" w:hAnsi="Arial" w:cs="Arial"/>
          <w:sz w:val="22"/>
          <w:szCs w:val="22"/>
        </w:rPr>
        <w:t xml:space="preserve"> from Clerk on Clerk/Mayor </w:t>
      </w:r>
      <w:r w:rsidR="00C87115">
        <w:rPr>
          <w:rFonts w:ascii="Arial" w:eastAsia="Arial" w:hAnsi="Arial" w:cs="Arial"/>
          <w:sz w:val="22"/>
          <w:szCs w:val="22"/>
        </w:rPr>
        <w:t xml:space="preserve">separation of role and </w:t>
      </w:r>
      <w:r w:rsidR="00015028">
        <w:rPr>
          <w:rFonts w:ascii="Arial" w:eastAsia="Arial" w:hAnsi="Arial" w:cs="Arial"/>
          <w:sz w:val="22"/>
          <w:szCs w:val="22"/>
        </w:rPr>
        <w:t>advice sought.</w:t>
      </w:r>
    </w:p>
    <w:p w14:paraId="35D46ACF" w14:textId="60C69E32" w:rsidR="00902684" w:rsidRDefault="00902684" w:rsidP="001D67F5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verbal reports from Councillors who attended training courses this month</w:t>
      </w:r>
    </w:p>
    <w:p w14:paraId="122CBA18" w14:textId="374CC835" w:rsidR="00921970" w:rsidRDefault="00921970" w:rsidP="001D67F5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advice on whether Cllrs require DBS checks and agree a way forward</w:t>
      </w:r>
      <w:r w:rsidR="00D35D9E">
        <w:rPr>
          <w:rFonts w:ascii="Arial" w:eastAsia="Arial" w:hAnsi="Arial" w:cs="Arial"/>
          <w:sz w:val="22"/>
          <w:szCs w:val="22"/>
        </w:rPr>
        <w:t>.</w:t>
      </w:r>
    </w:p>
    <w:p w14:paraId="380C5B96" w14:textId="41AAD6B8" w:rsidR="00A310FF" w:rsidRDefault="00A310FF" w:rsidP="001D67F5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consider becoming an agent for DBS checks</w:t>
      </w:r>
      <w:r w:rsidR="00D35D9E">
        <w:rPr>
          <w:rFonts w:ascii="Arial" w:eastAsia="Arial" w:hAnsi="Arial" w:cs="Arial"/>
          <w:sz w:val="22"/>
          <w:szCs w:val="22"/>
        </w:rPr>
        <w:t xml:space="preserve"> following receipt of information regarding process/demands on C</w:t>
      </w:r>
      <w:r w:rsidR="005C0D8F">
        <w:rPr>
          <w:rFonts w:ascii="Arial" w:eastAsia="Arial" w:hAnsi="Arial" w:cs="Arial"/>
          <w:sz w:val="22"/>
          <w:szCs w:val="22"/>
        </w:rPr>
        <w:t>l</w:t>
      </w:r>
      <w:r w:rsidR="00D35D9E">
        <w:rPr>
          <w:rFonts w:ascii="Arial" w:eastAsia="Arial" w:hAnsi="Arial" w:cs="Arial"/>
          <w:sz w:val="22"/>
          <w:szCs w:val="22"/>
        </w:rPr>
        <w:t>erk time</w:t>
      </w:r>
      <w:r w:rsidR="00E05F25">
        <w:rPr>
          <w:rFonts w:ascii="Arial" w:eastAsia="Arial" w:hAnsi="Arial" w:cs="Arial"/>
          <w:sz w:val="22"/>
          <w:szCs w:val="22"/>
        </w:rPr>
        <w:t>.</w:t>
      </w:r>
    </w:p>
    <w:p w14:paraId="26D3A702" w14:textId="77777777" w:rsidR="00C44BE5" w:rsidRPr="00795E23" w:rsidRDefault="00C44BE5" w:rsidP="00795E23">
      <w:pPr>
        <w:rPr>
          <w:rFonts w:ascii="Arial" w:hAnsi="Arial"/>
          <w:b/>
          <w:bCs/>
          <w:sz w:val="22"/>
          <w:szCs w:val="22"/>
        </w:rPr>
      </w:pPr>
    </w:p>
    <w:p w14:paraId="03025653" w14:textId="2A16731E" w:rsidR="001E32BE" w:rsidRDefault="0054487A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Policy, Compliance &amp; Finance</w:t>
      </w:r>
    </w:p>
    <w:p w14:paraId="4C70120D" w14:textId="588F6747" w:rsidR="00DE5410" w:rsidRDefault="00310737" w:rsidP="0064757D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approve</w:t>
      </w:r>
      <w:r w:rsidR="00EA1FAE">
        <w:rPr>
          <w:rFonts w:ascii="Arial" w:eastAsia="Arial" w:hAnsi="Arial" w:cs="Arial"/>
          <w:sz w:val="22"/>
          <w:szCs w:val="22"/>
        </w:rPr>
        <w:t xml:space="preserve"> budget</w:t>
      </w:r>
      <w:r w:rsidR="00CD43B7">
        <w:rPr>
          <w:rFonts w:ascii="Arial" w:eastAsia="Arial" w:hAnsi="Arial" w:cs="Arial"/>
          <w:sz w:val="22"/>
          <w:szCs w:val="22"/>
        </w:rPr>
        <w:t xml:space="preserve"> report</w:t>
      </w:r>
      <w:r w:rsidR="004C4060">
        <w:rPr>
          <w:rFonts w:ascii="Arial" w:eastAsia="Arial" w:hAnsi="Arial" w:cs="Arial"/>
          <w:sz w:val="22"/>
          <w:szCs w:val="22"/>
        </w:rPr>
        <w:t xml:space="preserve"> 2025/26</w:t>
      </w:r>
      <w:r w:rsidR="00CD43B7">
        <w:rPr>
          <w:rFonts w:ascii="Arial" w:eastAsia="Arial" w:hAnsi="Arial" w:cs="Arial"/>
          <w:sz w:val="22"/>
          <w:szCs w:val="22"/>
        </w:rPr>
        <w:t xml:space="preserve"> for publication on Council website</w:t>
      </w:r>
    </w:p>
    <w:p w14:paraId="1CE21D9D" w14:textId="35455464" w:rsidR="005619D1" w:rsidRDefault="005619D1" w:rsidP="0064757D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s137 figures for 2025/26</w:t>
      </w:r>
    </w:p>
    <w:p w14:paraId="32A472DC" w14:textId="0AB403C0" w:rsidR="00A43F7C" w:rsidRDefault="00CD43B7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update </w:t>
      </w:r>
      <w:r w:rsidR="007A3927">
        <w:rPr>
          <w:rFonts w:ascii="Arial" w:eastAsia="Arial" w:hAnsi="Arial" w:cs="Arial"/>
          <w:sz w:val="22"/>
          <w:szCs w:val="22"/>
        </w:rPr>
        <w:t>from Pontarddulais Partnership</w:t>
      </w:r>
      <w:r w:rsidR="00DD16F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previous grant applications awaiting </w:t>
      </w:r>
      <w:r w:rsidR="004F63C6">
        <w:rPr>
          <w:rFonts w:ascii="Arial" w:eastAsia="Arial" w:hAnsi="Arial" w:cs="Arial"/>
          <w:sz w:val="22"/>
          <w:szCs w:val="22"/>
        </w:rPr>
        <w:t>decisions</w:t>
      </w:r>
      <w:r w:rsidR="00DD16FB">
        <w:rPr>
          <w:rFonts w:ascii="Arial" w:eastAsia="Arial" w:hAnsi="Arial" w:cs="Arial"/>
          <w:sz w:val="22"/>
          <w:szCs w:val="22"/>
        </w:rPr>
        <w:t xml:space="preserve"> and upcoming completion dates.</w:t>
      </w:r>
    </w:p>
    <w:p w14:paraId="2EB9D295" w14:textId="63040116" w:rsidR="00396F34" w:rsidRDefault="004F63C6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recommendation</w:t>
      </w:r>
      <w:r w:rsidR="008E7A51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from Policy, Compliance and Finance Committee</w:t>
      </w:r>
      <w:r w:rsidR="00BA107A">
        <w:rPr>
          <w:rFonts w:ascii="Arial" w:eastAsia="Arial" w:hAnsi="Arial" w:cs="Arial"/>
          <w:sz w:val="22"/>
          <w:szCs w:val="22"/>
        </w:rPr>
        <w:t xml:space="preserve"> </w:t>
      </w:r>
      <w:r w:rsidR="008E7A51">
        <w:rPr>
          <w:rFonts w:ascii="Arial" w:eastAsia="Arial" w:hAnsi="Arial" w:cs="Arial"/>
          <w:sz w:val="22"/>
          <w:szCs w:val="22"/>
        </w:rPr>
        <w:t xml:space="preserve">regarding </w:t>
      </w:r>
      <w:r w:rsidR="00BA107A">
        <w:rPr>
          <w:rFonts w:ascii="Arial" w:eastAsia="Arial" w:hAnsi="Arial" w:cs="Arial"/>
          <w:sz w:val="22"/>
          <w:szCs w:val="22"/>
        </w:rPr>
        <w:t>Community grants scheme</w:t>
      </w:r>
      <w:r w:rsidR="008E7A51">
        <w:rPr>
          <w:rFonts w:ascii="Arial" w:eastAsia="Arial" w:hAnsi="Arial" w:cs="Arial"/>
          <w:sz w:val="22"/>
          <w:szCs w:val="22"/>
        </w:rPr>
        <w:t xml:space="preserve"> awards and agree successful applicants.</w:t>
      </w:r>
    </w:p>
    <w:p w14:paraId="2B417D16" w14:textId="77777777" w:rsidR="00BA107A" w:rsidRPr="00E44400" w:rsidRDefault="00BA107A" w:rsidP="003B703F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</w:p>
    <w:p w14:paraId="452A3BB2" w14:textId="71BF1509" w:rsidR="007B7608" w:rsidRPr="00C762FC" w:rsidRDefault="0054487A" w:rsidP="00C762FC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A43F7C">
        <w:rPr>
          <w:rFonts w:ascii="Arial" w:hAnsi="Arial"/>
          <w:b/>
          <w:bCs/>
          <w:sz w:val="22"/>
          <w:szCs w:val="22"/>
        </w:rPr>
        <w:t>Estates</w:t>
      </w:r>
      <w:r w:rsidR="00FE440B" w:rsidRPr="00C762FC">
        <w:rPr>
          <w:rFonts w:ascii="Arial" w:eastAsia="Arial" w:hAnsi="Arial" w:cs="Arial"/>
          <w:sz w:val="22"/>
          <w:szCs w:val="22"/>
        </w:rPr>
        <w:t xml:space="preserve"> </w:t>
      </w:r>
    </w:p>
    <w:p w14:paraId="09E12632" w14:textId="5FC5069F" w:rsidR="005547E7" w:rsidRDefault="00847655" w:rsidP="00686E66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 on Kitchen Refurbishment</w:t>
      </w:r>
    </w:p>
    <w:p w14:paraId="0BD402A5" w14:textId="6EA97FBE" w:rsidR="00847655" w:rsidRDefault="00D629C0" w:rsidP="00686E66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recommendations from Estates and Environment Committee regarding Damp su</w:t>
      </w:r>
      <w:r w:rsidR="00051DFD">
        <w:rPr>
          <w:rFonts w:ascii="Arial" w:eastAsia="Arial" w:hAnsi="Arial" w:cs="Arial"/>
          <w:sz w:val="22"/>
          <w:szCs w:val="22"/>
        </w:rPr>
        <w:t>rvey and agree a way forward</w:t>
      </w:r>
    </w:p>
    <w:p w14:paraId="03D34121" w14:textId="184CB7B6" w:rsidR="00847655" w:rsidRDefault="00051DFD" w:rsidP="00C62D9F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recommendations from Estates and Environment Committee regarding Fire Risk Assessment and agree a way forward</w:t>
      </w:r>
    </w:p>
    <w:p w14:paraId="6C90C93F" w14:textId="69B57BBD" w:rsidR="000244A0" w:rsidRDefault="000244A0" w:rsidP="00C62D9F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consider potential for Community Asset Transfer of Dantwyn Park and agree a way forward.</w:t>
      </w:r>
    </w:p>
    <w:p w14:paraId="148EA099" w14:textId="77777777" w:rsidR="00A469A4" w:rsidRDefault="00A469A4" w:rsidP="00A469A4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</w:p>
    <w:p w14:paraId="41F32182" w14:textId="77777777" w:rsidR="00DF6BF3" w:rsidRPr="00DF6BF3" w:rsidRDefault="00A469A4" w:rsidP="00D4641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Planning</w:t>
      </w:r>
    </w:p>
    <w:p w14:paraId="43BDE997" w14:textId="69842C57" w:rsidR="00334479" w:rsidRDefault="00C75A75" w:rsidP="00DF6BF3">
      <w:pPr>
        <w:pStyle w:val="ListParagraph"/>
        <w:numPr>
          <w:ilvl w:val="0"/>
          <w:numId w:val="2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Discuss and approve </w:t>
      </w:r>
      <w:r w:rsidR="006138DA">
        <w:rPr>
          <w:rFonts w:ascii="Arial" w:eastAsia="Arial" w:hAnsi="Arial" w:cs="Arial"/>
          <w:sz w:val="22"/>
          <w:szCs w:val="22"/>
        </w:rPr>
        <w:t>recommendation</w:t>
      </w:r>
      <w:r>
        <w:rPr>
          <w:rFonts w:ascii="Arial" w:eastAsia="Arial" w:hAnsi="Arial" w:cs="Arial"/>
          <w:sz w:val="22"/>
          <w:szCs w:val="22"/>
        </w:rPr>
        <w:t xml:space="preserve"> from Planning Committee to hold a Public </w:t>
      </w:r>
      <w:r w:rsidR="006138DA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eeting to inform the community about the proposed candidate sites in the</w:t>
      </w:r>
      <w:r w:rsidR="006138DA">
        <w:rPr>
          <w:rFonts w:ascii="Arial" w:eastAsia="Arial" w:hAnsi="Arial" w:cs="Arial"/>
          <w:sz w:val="22"/>
          <w:szCs w:val="22"/>
        </w:rPr>
        <w:t xml:space="preserve"> Swansea</w:t>
      </w:r>
      <w:r>
        <w:rPr>
          <w:rFonts w:ascii="Arial" w:eastAsia="Arial" w:hAnsi="Arial" w:cs="Arial"/>
          <w:sz w:val="22"/>
          <w:szCs w:val="22"/>
        </w:rPr>
        <w:t xml:space="preserve"> LDP2</w:t>
      </w:r>
      <w:r w:rsidR="006138DA">
        <w:rPr>
          <w:rFonts w:ascii="Arial" w:eastAsia="Arial" w:hAnsi="Arial" w:cs="Arial"/>
          <w:sz w:val="22"/>
          <w:szCs w:val="22"/>
        </w:rPr>
        <w:t xml:space="preserve"> 2023 - 2028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34479">
        <w:rPr>
          <w:rFonts w:ascii="Arial" w:eastAsia="Arial" w:hAnsi="Arial" w:cs="Arial"/>
          <w:sz w:val="22"/>
          <w:szCs w:val="22"/>
        </w:rPr>
        <w:t>and the upcoming Public Consultation period.</w:t>
      </w:r>
    </w:p>
    <w:p w14:paraId="50E72C6D" w14:textId="68D26C24" w:rsidR="00B74C88" w:rsidRPr="006138DA" w:rsidRDefault="00334479" w:rsidP="00B74C88">
      <w:pPr>
        <w:pStyle w:val="ListParagraph"/>
        <w:numPr>
          <w:ilvl w:val="0"/>
          <w:numId w:val="2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agree to hold a further public meeting to raise awareness and gain feedback during the Public Consultation period (currently </w:t>
      </w:r>
      <w:r w:rsidR="006138DA">
        <w:rPr>
          <w:rFonts w:ascii="Arial" w:eastAsia="Arial" w:hAnsi="Arial" w:cs="Arial"/>
          <w:sz w:val="22"/>
          <w:szCs w:val="22"/>
        </w:rPr>
        <w:t>proposed to be April – June 2025)</w:t>
      </w:r>
      <w:r w:rsidR="00BA5264">
        <w:rPr>
          <w:rFonts w:ascii="Arial" w:eastAsia="Arial" w:hAnsi="Arial" w:cs="Arial"/>
          <w:b/>
          <w:bCs/>
          <w:sz w:val="22"/>
          <w:szCs w:val="22"/>
        </w:rPr>
        <w:br/>
      </w:r>
    </w:p>
    <w:p w14:paraId="0D76417F" w14:textId="3FD2D10C" w:rsidR="007B7608" w:rsidRDefault="00AC10C3" w:rsidP="00D46416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Special Events</w:t>
      </w:r>
    </w:p>
    <w:p w14:paraId="567F53F0" w14:textId="773D6234" w:rsidR="00647739" w:rsidRDefault="00051DFD" w:rsidP="00BA6C4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Update on St. David’s Day event</w:t>
      </w:r>
    </w:p>
    <w:p w14:paraId="3F65B805" w14:textId="42D6410E" w:rsidR="004C6E16" w:rsidRDefault="004C6E16" w:rsidP="00BA6C4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Update on Covid Day of Reflection and Random acts of Kind</w:t>
      </w:r>
      <w:r w:rsidR="001746FF">
        <w:rPr>
          <w:rFonts w:ascii="Arial" w:hAnsi="Arial"/>
          <w:sz w:val="22"/>
          <w:szCs w:val="22"/>
        </w:rPr>
        <w:t>ness.</w:t>
      </w:r>
    </w:p>
    <w:p w14:paraId="6770B953" w14:textId="77777777" w:rsidR="00CF5C77" w:rsidRDefault="00CF5C77" w:rsidP="00CF5C77">
      <w:pPr>
        <w:rPr>
          <w:rFonts w:ascii="Arial" w:hAnsi="Arial"/>
          <w:sz w:val="22"/>
          <w:szCs w:val="22"/>
        </w:rPr>
      </w:pPr>
    </w:p>
    <w:p w14:paraId="5D5732DD" w14:textId="77777777" w:rsidR="00CF5C77" w:rsidRDefault="00CF5C77" w:rsidP="00CF5C77">
      <w:pPr>
        <w:rPr>
          <w:rFonts w:ascii="Arial" w:hAnsi="Arial"/>
          <w:i/>
          <w:iCs/>
          <w:sz w:val="22"/>
          <w:szCs w:val="22"/>
          <w:lang w:val="en-GB"/>
        </w:rPr>
      </w:pPr>
      <w:r w:rsidRPr="002A7496">
        <w:rPr>
          <w:rFonts w:ascii="Arial" w:hAnsi="Arial"/>
          <w:i/>
          <w:iCs/>
          <w:sz w:val="22"/>
          <w:szCs w:val="22"/>
        </w:rPr>
        <w:t>It is proposed</w:t>
      </w:r>
      <w:r w:rsidRPr="002A7496">
        <w:rPr>
          <w:rFonts w:ascii="Arial" w:hAnsi="Arial"/>
          <w:sz w:val="22"/>
          <w:szCs w:val="22"/>
        </w:rPr>
        <w:t xml:space="preserve"> </w:t>
      </w:r>
      <w:r w:rsidRPr="002A7496">
        <w:rPr>
          <w:rFonts w:ascii="Arial" w:hAnsi="Arial"/>
          <w:i/>
          <w:iCs/>
          <w:sz w:val="22"/>
          <w:szCs w:val="22"/>
          <w:lang w:val="en-GB"/>
        </w:rPr>
        <w:t xml:space="preserve">under the Public Bodies (Admission to Meetings) Act 1960, the public and representatives of the press and broadcast media be excluded from the meeting during the consideration of </w:t>
      </w:r>
      <w:r>
        <w:rPr>
          <w:rFonts w:ascii="Arial" w:hAnsi="Arial"/>
          <w:i/>
          <w:iCs/>
          <w:sz w:val="22"/>
          <w:szCs w:val="22"/>
          <w:lang w:val="en-GB"/>
        </w:rPr>
        <w:t>item 10</w:t>
      </w:r>
      <w:r w:rsidRPr="002A7496">
        <w:rPr>
          <w:rFonts w:ascii="Arial" w:hAnsi="Arial"/>
          <w:i/>
          <w:iCs/>
          <w:sz w:val="22"/>
          <w:szCs w:val="22"/>
          <w:lang w:val="en-GB"/>
        </w:rPr>
        <w:t xml:space="preserve"> as publicity would be prejudicial to the public interest because of the confidential nature of the business to be transacted.</w:t>
      </w:r>
    </w:p>
    <w:p w14:paraId="62727DF6" w14:textId="77777777" w:rsidR="00CF5C77" w:rsidRDefault="00CF5C77" w:rsidP="00CF5C77">
      <w:pPr>
        <w:rPr>
          <w:rFonts w:ascii="Arial" w:hAnsi="Arial"/>
          <w:sz w:val="22"/>
          <w:szCs w:val="22"/>
          <w:lang w:val="en-GB"/>
        </w:rPr>
      </w:pPr>
    </w:p>
    <w:p w14:paraId="1516229E" w14:textId="77777777" w:rsidR="005C0D8F" w:rsidRPr="002A7496" w:rsidRDefault="005C0D8F" w:rsidP="00D4641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2A7496">
        <w:rPr>
          <w:rFonts w:ascii="Arial" w:eastAsia="Arial" w:hAnsi="Arial" w:cs="Arial"/>
          <w:b/>
          <w:bCs/>
          <w:sz w:val="22"/>
          <w:szCs w:val="22"/>
        </w:rPr>
        <w:t>HR and Training</w:t>
      </w:r>
    </w:p>
    <w:p w14:paraId="0D3ACF2F" w14:textId="61AF8E17" w:rsidR="005C0D8F" w:rsidRDefault="005C0D8F" w:rsidP="005C0D8F">
      <w:pPr>
        <w:pStyle w:val="ListParagraph"/>
        <w:numPr>
          <w:ilvl w:val="0"/>
          <w:numId w:val="2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agree employee to </w:t>
      </w:r>
      <w:r w:rsidR="00AD50BA">
        <w:rPr>
          <w:rFonts w:ascii="Arial" w:eastAsia="Arial" w:hAnsi="Arial" w:cs="Arial"/>
          <w:sz w:val="22"/>
          <w:szCs w:val="22"/>
        </w:rPr>
        <w:t xml:space="preserve">be </w:t>
      </w:r>
      <w:r w:rsidR="00310737">
        <w:rPr>
          <w:rFonts w:ascii="Arial" w:eastAsia="Arial" w:hAnsi="Arial" w:cs="Arial"/>
          <w:sz w:val="22"/>
          <w:szCs w:val="22"/>
        </w:rPr>
        <w:t>paid</w:t>
      </w:r>
      <w:r>
        <w:rPr>
          <w:rFonts w:ascii="Arial" w:eastAsia="Arial" w:hAnsi="Arial" w:cs="Arial"/>
          <w:sz w:val="22"/>
          <w:szCs w:val="22"/>
        </w:rPr>
        <w:t xml:space="preserve"> full time (37 hrs</w:t>
      </w:r>
      <w:r w:rsidR="00CD43B7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) from February </w:t>
      </w:r>
      <w:r w:rsidR="00794E8D">
        <w:rPr>
          <w:rFonts w:ascii="Arial" w:eastAsia="Arial" w:hAnsi="Arial" w:cs="Arial"/>
          <w:sz w:val="22"/>
          <w:szCs w:val="22"/>
        </w:rPr>
        <w:t>1</w:t>
      </w:r>
      <w:r w:rsidR="00794E8D" w:rsidRPr="00794E8D">
        <w:rPr>
          <w:rFonts w:ascii="Arial" w:eastAsia="Arial" w:hAnsi="Arial" w:cs="Arial"/>
          <w:sz w:val="22"/>
          <w:szCs w:val="22"/>
          <w:vertAlign w:val="superscript"/>
        </w:rPr>
        <w:t>st</w:t>
      </w:r>
      <w:r w:rsidR="00794E8D">
        <w:rPr>
          <w:rFonts w:ascii="Arial" w:eastAsia="Arial" w:hAnsi="Arial" w:cs="Arial"/>
          <w:sz w:val="22"/>
          <w:szCs w:val="22"/>
        </w:rPr>
        <w:t xml:space="preserve"> 2025 following </w:t>
      </w:r>
      <w:r w:rsidR="00310737">
        <w:rPr>
          <w:rFonts w:ascii="Arial" w:eastAsia="Arial" w:hAnsi="Arial" w:cs="Arial"/>
          <w:sz w:val="22"/>
          <w:szCs w:val="22"/>
        </w:rPr>
        <w:t>review of hours</w:t>
      </w:r>
      <w:r w:rsidR="00794E8D">
        <w:rPr>
          <w:rFonts w:ascii="Arial" w:eastAsia="Arial" w:hAnsi="Arial" w:cs="Arial"/>
          <w:sz w:val="22"/>
          <w:szCs w:val="22"/>
        </w:rPr>
        <w:t xml:space="preserve"> between employee and </w:t>
      </w:r>
      <w:r w:rsidR="00AD50BA">
        <w:rPr>
          <w:rFonts w:ascii="Arial" w:eastAsia="Arial" w:hAnsi="Arial" w:cs="Arial"/>
          <w:sz w:val="22"/>
          <w:szCs w:val="22"/>
        </w:rPr>
        <w:t>Chair of HR and Training Committee.</w:t>
      </w:r>
    </w:p>
    <w:p w14:paraId="5A4914D0" w14:textId="12BB9791" w:rsidR="00F927B2" w:rsidRPr="00015028" w:rsidRDefault="00CD43B7" w:rsidP="00015028">
      <w:pPr>
        <w:pStyle w:val="ListParagraph"/>
        <w:numPr>
          <w:ilvl w:val="0"/>
          <w:numId w:val="2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employee leave.</w:t>
      </w:r>
    </w:p>
    <w:p w14:paraId="1E02B898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190C7B34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3191DD0F" w:rsidR="00581487" w:rsidRPr="009143D7" w:rsidRDefault="00015028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18/02</w:t>
      </w:r>
      <w:r w:rsidR="00B01114">
        <w:rPr>
          <w:rFonts w:ascii="Arial" w:eastAsia="Arial" w:hAnsi="Arial" w:cs="Arial"/>
          <w:b/>
          <w:bCs/>
          <w:sz w:val="22"/>
          <w:szCs w:val="22"/>
        </w:rPr>
        <w:t>/2025</w:t>
      </w:r>
    </w:p>
    <w:sectPr w:rsidR="00581487" w:rsidRPr="009143D7" w:rsidSect="00AC2744">
      <w:headerReference w:type="default" r:id="rId12"/>
      <w:footerReference w:type="defaul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1567C" w14:textId="77777777" w:rsidR="00E30FC1" w:rsidRDefault="00E30FC1">
      <w:r>
        <w:separator/>
      </w:r>
    </w:p>
  </w:endnote>
  <w:endnote w:type="continuationSeparator" w:id="0">
    <w:p w14:paraId="26E8A4E9" w14:textId="77777777" w:rsidR="00E30FC1" w:rsidRDefault="00E3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9A3D3" w14:textId="77777777" w:rsidR="00E30FC1" w:rsidRDefault="00E30FC1">
      <w:r>
        <w:separator/>
      </w:r>
    </w:p>
  </w:footnote>
  <w:footnote w:type="continuationSeparator" w:id="0">
    <w:p w14:paraId="06E419BC" w14:textId="77777777" w:rsidR="00E30FC1" w:rsidRDefault="00E3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C862D0"/>
    <w:multiLevelType w:val="multilevel"/>
    <w:tmpl w:val="A9DE219E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8A482A"/>
    <w:multiLevelType w:val="multilevel"/>
    <w:tmpl w:val="A9DE219E"/>
    <w:numStyleLink w:val="ImportedStyle2"/>
  </w:abstractNum>
  <w:abstractNum w:abstractNumId="4" w15:restartNumberingAfterBreak="0">
    <w:nsid w:val="233907F6"/>
    <w:multiLevelType w:val="hybridMultilevel"/>
    <w:tmpl w:val="20CED8EC"/>
    <w:numStyleLink w:val="ImportedStyle6"/>
  </w:abstractNum>
  <w:abstractNum w:abstractNumId="5" w15:restartNumberingAfterBreak="0">
    <w:nsid w:val="2AED6F08"/>
    <w:multiLevelType w:val="hybridMultilevel"/>
    <w:tmpl w:val="D7B4D6C4"/>
    <w:numStyleLink w:val="ImportedStyle5"/>
  </w:abstractNum>
  <w:abstractNum w:abstractNumId="6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1B0045"/>
    <w:multiLevelType w:val="hybridMultilevel"/>
    <w:tmpl w:val="3F16BD6A"/>
    <w:numStyleLink w:val="ImportedStyle1"/>
  </w:abstractNum>
  <w:abstractNum w:abstractNumId="8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3CE2944"/>
    <w:multiLevelType w:val="hybridMultilevel"/>
    <w:tmpl w:val="A740B62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CB31A8"/>
    <w:multiLevelType w:val="hybridMultilevel"/>
    <w:tmpl w:val="1D12C6B4"/>
    <w:numStyleLink w:val="ImportedStyle4"/>
  </w:abstractNum>
  <w:abstractNum w:abstractNumId="12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83EA9"/>
    <w:multiLevelType w:val="hybridMultilevel"/>
    <w:tmpl w:val="189681EC"/>
    <w:numStyleLink w:val="ImportedStyle3"/>
  </w:abstractNum>
  <w:abstractNum w:abstractNumId="19" w15:restartNumberingAfterBreak="0">
    <w:nsid w:val="5E325C6B"/>
    <w:multiLevelType w:val="hybridMultilevel"/>
    <w:tmpl w:val="2D14AE8C"/>
    <w:lvl w:ilvl="0" w:tplc="A230BA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3CC369F"/>
    <w:multiLevelType w:val="hybridMultilevel"/>
    <w:tmpl w:val="D3F63300"/>
    <w:lvl w:ilvl="0" w:tplc="D18EB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3496562">
    <w:abstractNumId w:val="1"/>
  </w:num>
  <w:num w:numId="2" w16cid:durableId="782966860">
    <w:abstractNumId w:val="7"/>
  </w:num>
  <w:num w:numId="3" w16cid:durableId="1224020189">
    <w:abstractNumId w:val="16"/>
  </w:num>
  <w:num w:numId="4" w16cid:durableId="182207870">
    <w:abstractNumId w:val="3"/>
  </w:num>
  <w:num w:numId="5" w16cid:durableId="866136428">
    <w:abstractNumId w:val="14"/>
  </w:num>
  <w:num w:numId="6" w16cid:durableId="2136478892">
    <w:abstractNumId w:val="18"/>
  </w:num>
  <w:num w:numId="7" w16cid:durableId="557128451">
    <w:abstractNumId w:val="3"/>
    <w:lvlOverride w:ilvl="0">
      <w:startOverride w:val="9"/>
    </w:lvlOverride>
  </w:num>
  <w:num w:numId="8" w16cid:durableId="1883131643">
    <w:abstractNumId w:val="9"/>
  </w:num>
  <w:num w:numId="9" w16cid:durableId="1177573870">
    <w:abstractNumId w:val="11"/>
  </w:num>
  <w:num w:numId="10" w16cid:durableId="1260798053">
    <w:abstractNumId w:val="3"/>
    <w:lvlOverride w:ilvl="0">
      <w:startOverride w:val="11"/>
    </w:lvlOverride>
  </w:num>
  <w:num w:numId="11" w16cid:durableId="410780686">
    <w:abstractNumId w:val="21"/>
  </w:num>
  <w:num w:numId="12" w16cid:durableId="1233200737">
    <w:abstractNumId w:val="5"/>
  </w:num>
  <w:num w:numId="13" w16cid:durableId="874848078">
    <w:abstractNumId w:val="3"/>
    <w:lvlOverride w:ilvl="0">
      <w:startOverride w:val="12"/>
    </w:lvlOverride>
  </w:num>
  <w:num w:numId="14" w16cid:durableId="1276904701">
    <w:abstractNumId w:val="13"/>
  </w:num>
  <w:num w:numId="15" w16cid:durableId="1051925803">
    <w:abstractNumId w:val="4"/>
  </w:num>
  <w:num w:numId="16" w16cid:durableId="2062365354">
    <w:abstractNumId w:val="3"/>
    <w:lvlOverride w:ilvl="0">
      <w:startOverride w:val="13"/>
    </w:lvlOverride>
  </w:num>
  <w:num w:numId="17" w16cid:durableId="1675910144">
    <w:abstractNumId w:val="8"/>
  </w:num>
  <w:num w:numId="18" w16cid:durableId="604651818">
    <w:abstractNumId w:val="17"/>
  </w:num>
  <w:num w:numId="19" w16cid:durableId="947197998">
    <w:abstractNumId w:val="15"/>
  </w:num>
  <w:num w:numId="20" w16cid:durableId="2060741068">
    <w:abstractNumId w:val="22"/>
  </w:num>
  <w:num w:numId="21" w16cid:durableId="361126793">
    <w:abstractNumId w:val="6"/>
  </w:num>
  <w:num w:numId="22" w16cid:durableId="1009017893">
    <w:abstractNumId w:val="0"/>
  </w:num>
  <w:num w:numId="23" w16cid:durableId="635531053">
    <w:abstractNumId w:val="19"/>
  </w:num>
  <w:num w:numId="24" w16cid:durableId="1235319158">
    <w:abstractNumId w:val="20"/>
  </w:num>
  <w:num w:numId="25" w16cid:durableId="1576085658">
    <w:abstractNumId w:val="23"/>
  </w:num>
  <w:num w:numId="26" w16cid:durableId="2132240692">
    <w:abstractNumId w:val="10"/>
  </w:num>
  <w:num w:numId="27" w16cid:durableId="567766455">
    <w:abstractNumId w:val="2"/>
  </w:num>
  <w:num w:numId="28" w16cid:durableId="426538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642C"/>
    <w:rsid w:val="00015028"/>
    <w:rsid w:val="00017269"/>
    <w:rsid w:val="000244A0"/>
    <w:rsid w:val="00025DA7"/>
    <w:rsid w:val="000279D1"/>
    <w:rsid w:val="00027F38"/>
    <w:rsid w:val="00051DFD"/>
    <w:rsid w:val="00063410"/>
    <w:rsid w:val="0006653B"/>
    <w:rsid w:val="00073F20"/>
    <w:rsid w:val="0009236A"/>
    <w:rsid w:val="000947B3"/>
    <w:rsid w:val="000B4274"/>
    <w:rsid w:val="000C6D13"/>
    <w:rsid w:val="000D55F7"/>
    <w:rsid w:val="0012570B"/>
    <w:rsid w:val="00125924"/>
    <w:rsid w:val="0013012B"/>
    <w:rsid w:val="001364FE"/>
    <w:rsid w:val="00142B0D"/>
    <w:rsid w:val="00143528"/>
    <w:rsid w:val="001570F4"/>
    <w:rsid w:val="001746FF"/>
    <w:rsid w:val="00190E7E"/>
    <w:rsid w:val="001932E7"/>
    <w:rsid w:val="00196CA4"/>
    <w:rsid w:val="001B06D6"/>
    <w:rsid w:val="001B3611"/>
    <w:rsid w:val="001C2C4B"/>
    <w:rsid w:val="001D6641"/>
    <w:rsid w:val="001D67F5"/>
    <w:rsid w:val="001E32BE"/>
    <w:rsid w:val="001F16F7"/>
    <w:rsid w:val="001F6AC1"/>
    <w:rsid w:val="002122C7"/>
    <w:rsid w:val="0022470E"/>
    <w:rsid w:val="00233AAC"/>
    <w:rsid w:val="00236A53"/>
    <w:rsid w:val="002465D1"/>
    <w:rsid w:val="00276232"/>
    <w:rsid w:val="002836D4"/>
    <w:rsid w:val="00287B06"/>
    <w:rsid w:val="00293EF1"/>
    <w:rsid w:val="002A7496"/>
    <w:rsid w:val="002B11AE"/>
    <w:rsid w:val="002D19E3"/>
    <w:rsid w:val="002D3B3B"/>
    <w:rsid w:val="002D7176"/>
    <w:rsid w:val="002D7F5A"/>
    <w:rsid w:val="002E31BF"/>
    <w:rsid w:val="003015DE"/>
    <w:rsid w:val="003024DC"/>
    <w:rsid w:val="00310737"/>
    <w:rsid w:val="003172F0"/>
    <w:rsid w:val="00334479"/>
    <w:rsid w:val="00334A0B"/>
    <w:rsid w:val="003366D7"/>
    <w:rsid w:val="00351675"/>
    <w:rsid w:val="00363C92"/>
    <w:rsid w:val="003707F1"/>
    <w:rsid w:val="00374EEC"/>
    <w:rsid w:val="00396F34"/>
    <w:rsid w:val="003B703F"/>
    <w:rsid w:val="003F18F1"/>
    <w:rsid w:val="003F65B8"/>
    <w:rsid w:val="003F7969"/>
    <w:rsid w:val="00427E1F"/>
    <w:rsid w:val="0043720D"/>
    <w:rsid w:val="00447D40"/>
    <w:rsid w:val="00462BF3"/>
    <w:rsid w:val="00466A68"/>
    <w:rsid w:val="00471514"/>
    <w:rsid w:val="00473A0C"/>
    <w:rsid w:val="004847E0"/>
    <w:rsid w:val="004A6FB0"/>
    <w:rsid w:val="004C4060"/>
    <w:rsid w:val="004C62F4"/>
    <w:rsid w:val="004C6E16"/>
    <w:rsid w:val="004D13B5"/>
    <w:rsid w:val="004D1B14"/>
    <w:rsid w:val="004D59D1"/>
    <w:rsid w:val="004D6968"/>
    <w:rsid w:val="004E3D20"/>
    <w:rsid w:val="004F1057"/>
    <w:rsid w:val="004F4125"/>
    <w:rsid w:val="004F414E"/>
    <w:rsid w:val="004F63C6"/>
    <w:rsid w:val="005231C5"/>
    <w:rsid w:val="0053171A"/>
    <w:rsid w:val="00542A29"/>
    <w:rsid w:val="0054487A"/>
    <w:rsid w:val="00545110"/>
    <w:rsid w:val="0055333D"/>
    <w:rsid w:val="005547E7"/>
    <w:rsid w:val="00554C59"/>
    <w:rsid w:val="005619D1"/>
    <w:rsid w:val="005622CD"/>
    <w:rsid w:val="00581487"/>
    <w:rsid w:val="005823AB"/>
    <w:rsid w:val="00584E0F"/>
    <w:rsid w:val="0059306B"/>
    <w:rsid w:val="00596F52"/>
    <w:rsid w:val="005A2CE8"/>
    <w:rsid w:val="005C0D8F"/>
    <w:rsid w:val="005C2D98"/>
    <w:rsid w:val="005E0EDC"/>
    <w:rsid w:val="00605109"/>
    <w:rsid w:val="006138DA"/>
    <w:rsid w:val="006209B3"/>
    <w:rsid w:val="006472E6"/>
    <w:rsid w:val="0064757D"/>
    <w:rsid w:val="00647739"/>
    <w:rsid w:val="006569AA"/>
    <w:rsid w:val="00657A76"/>
    <w:rsid w:val="0067037C"/>
    <w:rsid w:val="00686E66"/>
    <w:rsid w:val="00687634"/>
    <w:rsid w:val="006910EF"/>
    <w:rsid w:val="00692120"/>
    <w:rsid w:val="006972D4"/>
    <w:rsid w:val="006A3F3C"/>
    <w:rsid w:val="006E1B32"/>
    <w:rsid w:val="006F1362"/>
    <w:rsid w:val="00701D33"/>
    <w:rsid w:val="00704907"/>
    <w:rsid w:val="00705830"/>
    <w:rsid w:val="007256C7"/>
    <w:rsid w:val="00727B9D"/>
    <w:rsid w:val="007431A7"/>
    <w:rsid w:val="00743AD1"/>
    <w:rsid w:val="007602CF"/>
    <w:rsid w:val="00760729"/>
    <w:rsid w:val="00773D40"/>
    <w:rsid w:val="007758CE"/>
    <w:rsid w:val="00794E8D"/>
    <w:rsid w:val="00795E23"/>
    <w:rsid w:val="007A3927"/>
    <w:rsid w:val="007B7608"/>
    <w:rsid w:val="007B7B20"/>
    <w:rsid w:val="007C0244"/>
    <w:rsid w:val="007F3884"/>
    <w:rsid w:val="0080042F"/>
    <w:rsid w:val="00815570"/>
    <w:rsid w:val="00822057"/>
    <w:rsid w:val="00841D95"/>
    <w:rsid w:val="00847655"/>
    <w:rsid w:val="00863AAB"/>
    <w:rsid w:val="00866F88"/>
    <w:rsid w:val="00886A88"/>
    <w:rsid w:val="00893397"/>
    <w:rsid w:val="00896541"/>
    <w:rsid w:val="008A3A47"/>
    <w:rsid w:val="008D216A"/>
    <w:rsid w:val="008E2231"/>
    <w:rsid w:val="008E4B4B"/>
    <w:rsid w:val="008E7A51"/>
    <w:rsid w:val="008F4DED"/>
    <w:rsid w:val="00902684"/>
    <w:rsid w:val="00904666"/>
    <w:rsid w:val="00906B92"/>
    <w:rsid w:val="00914095"/>
    <w:rsid w:val="009143D7"/>
    <w:rsid w:val="00921970"/>
    <w:rsid w:val="00933436"/>
    <w:rsid w:val="00950EEB"/>
    <w:rsid w:val="009532B1"/>
    <w:rsid w:val="00955293"/>
    <w:rsid w:val="0096416D"/>
    <w:rsid w:val="009768D3"/>
    <w:rsid w:val="00976B10"/>
    <w:rsid w:val="00995FF7"/>
    <w:rsid w:val="009A3EE5"/>
    <w:rsid w:val="009C2860"/>
    <w:rsid w:val="009F7493"/>
    <w:rsid w:val="009F787E"/>
    <w:rsid w:val="00A22CA7"/>
    <w:rsid w:val="00A310FF"/>
    <w:rsid w:val="00A37F3D"/>
    <w:rsid w:val="00A43F7C"/>
    <w:rsid w:val="00A469A4"/>
    <w:rsid w:val="00A46AD5"/>
    <w:rsid w:val="00A65C52"/>
    <w:rsid w:val="00A66EA9"/>
    <w:rsid w:val="00A823EC"/>
    <w:rsid w:val="00A86AFB"/>
    <w:rsid w:val="00AC10C3"/>
    <w:rsid w:val="00AC15BD"/>
    <w:rsid w:val="00AC2744"/>
    <w:rsid w:val="00AC6B30"/>
    <w:rsid w:val="00AD50BA"/>
    <w:rsid w:val="00AD7A31"/>
    <w:rsid w:val="00AE16CF"/>
    <w:rsid w:val="00B01114"/>
    <w:rsid w:val="00B133B5"/>
    <w:rsid w:val="00B16ACF"/>
    <w:rsid w:val="00B23711"/>
    <w:rsid w:val="00B23C01"/>
    <w:rsid w:val="00B2597B"/>
    <w:rsid w:val="00B50389"/>
    <w:rsid w:val="00B707A6"/>
    <w:rsid w:val="00B74C88"/>
    <w:rsid w:val="00B81E61"/>
    <w:rsid w:val="00B86B8E"/>
    <w:rsid w:val="00B969D2"/>
    <w:rsid w:val="00BA107A"/>
    <w:rsid w:val="00BA2B90"/>
    <w:rsid w:val="00BA5264"/>
    <w:rsid w:val="00BA5631"/>
    <w:rsid w:val="00BA6C46"/>
    <w:rsid w:val="00BB3C7B"/>
    <w:rsid w:val="00BB48CA"/>
    <w:rsid w:val="00BB61C1"/>
    <w:rsid w:val="00BC3DBF"/>
    <w:rsid w:val="00BE321C"/>
    <w:rsid w:val="00BE419B"/>
    <w:rsid w:val="00BF0356"/>
    <w:rsid w:val="00BF2F70"/>
    <w:rsid w:val="00C13AB2"/>
    <w:rsid w:val="00C141CD"/>
    <w:rsid w:val="00C37B3C"/>
    <w:rsid w:val="00C44BE5"/>
    <w:rsid w:val="00C46BA8"/>
    <w:rsid w:val="00C570B2"/>
    <w:rsid w:val="00C57F4D"/>
    <w:rsid w:val="00C62D9F"/>
    <w:rsid w:val="00C6620B"/>
    <w:rsid w:val="00C742B8"/>
    <w:rsid w:val="00C75A75"/>
    <w:rsid w:val="00C762FC"/>
    <w:rsid w:val="00C87115"/>
    <w:rsid w:val="00CD43B7"/>
    <w:rsid w:val="00CE3692"/>
    <w:rsid w:val="00CE408D"/>
    <w:rsid w:val="00CF0FCA"/>
    <w:rsid w:val="00CF5C77"/>
    <w:rsid w:val="00D14A14"/>
    <w:rsid w:val="00D16C2C"/>
    <w:rsid w:val="00D20CF2"/>
    <w:rsid w:val="00D35D9E"/>
    <w:rsid w:val="00D364BD"/>
    <w:rsid w:val="00D443A6"/>
    <w:rsid w:val="00D46416"/>
    <w:rsid w:val="00D629C0"/>
    <w:rsid w:val="00D86F4B"/>
    <w:rsid w:val="00D941C1"/>
    <w:rsid w:val="00D94FA5"/>
    <w:rsid w:val="00DA6B00"/>
    <w:rsid w:val="00DB367C"/>
    <w:rsid w:val="00DC127E"/>
    <w:rsid w:val="00DC1513"/>
    <w:rsid w:val="00DC1AD9"/>
    <w:rsid w:val="00DC1D23"/>
    <w:rsid w:val="00DC1F4D"/>
    <w:rsid w:val="00DC5476"/>
    <w:rsid w:val="00DD16FB"/>
    <w:rsid w:val="00DE5410"/>
    <w:rsid w:val="00DE569D"/>
    <w:rsid w:val="00DE5A00"/>
    <w:rsid w:val="00DF6BF3"/>
    <w:rsid w:val="00E00114"/>
    <w:rsid w:val="00E03628"/>
    <w:rsid w:val="00E05F25"/>
    <w:rsid w:val="00E1458E"/>
    <w:rsid w:val="00E17916"/>
    <w:rsid w:val="00E17D56"/>
    <w:rsid w:val="00E30FC1"/>
    <w:rsid w:val="00E44400"/>
    <w:rsid w:val="00E705D8"/>
    <w:rsid w:val="00E72F6A"/>
    <w:rsid w:val="00E75E74"/>
    <w:rsid w:val="00E81013"/>
    <w:rsid w:val="00E86DBF"/>
    <w:rsid w:val="00EA1D37"/>
    <w:rsid w:val="00EA1FAE"/>
    <w:rsid w:val="00EA53B8"/>
    <w:rsid w:val="00EB2348"/>
    <w:rsid w:val="00EC101A"/>
    <w:rsid w:val="00EE0157"/>
    <w:rsid w:val="00EE695B"/>
    <w:rsid w:val="00EF252F"/>
    <w:rsid w:val="00F029D1"/>
    <w:rsid w:val="00F102C0"/>
    <w:rsid w:val="00F10B59"/>
    <w:rsid w:val="00F13CC1"/>
    <w:rsid w:val="00F15929"/>
    <w:rsid w:val="00F27EB1"/>
    <w:rsid w:val="00F313FC"/>
    <w:rsid w:val="00F31A5D"/>
    <w:rsid w:val="00F32B35"/>
    <w:rsid w:val="00F347F9"/>
    <w:rsid w:val="00F37B35"/>
    <w:rsid w:val="00F51A18"/>
    <w:rsid w:val="00F51B06"/>
    <w:rsid w:val="00F55453"/>
    <w:rsid w:val="00F55467"/>
    <w:rsid w:val="00F57ABF"/>
    <w:rsid w:val="00F7391B"/>
    <w:rsid w:val="00F80522"/>
    <w:rsid w:val="00F920A1"/>
    <w:rsid w:val="00F927B2"/>
    <w:rsid w:val="00FB3909"/>
    <w:rsid w:val="00FE1DD3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44</cp:revision>
  <cp:lastPrinted>2024-07-12T12:43:00Z</cp:lastPrinted>
  <dcterms:created xsi:type="dcterms:W3CDTF">2025-02-18T17:24:00Z</dcterms:created>
  <dcterms:modified xsi:type="dcterms:W3CDTF">2025-02-18T22:02:00Z</dcterms:modified>
</cp:coreProperties>
</file>