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08C4C38A" w:rsidR="005146E4" w:rsidRPr="001C3F6A" w:rsidRDefault="00085D27" w:rsidP="00441375">
      <w:pPr>
        <w:pStyle w:val="Body"/>
        <w:jc w:val="center"/>
        <w:rPr>
          <w:rFonts w:ascii="Arial" w:hAnsi="Arial"/>
          <w:lang w:val="en-US"/>
        </w:rPr>
      </w:pPr>
      <w:r>
        <w:rPr>
          <w:rFonts w:ascii="Arial" w:hAnsi="Arial"/>
          <w:lang w:val="en-US"/>
        </w:rPr>
        <w:t>Estates</w:t>
      </w:r>
      <w:r w:rsidR="007517C0">
        <w:rPr>
          <w:rFonts w:ascii="Arial" w:hAnsi="Arial"/>
          <w:lang w:val="en-US"/>
        </w:rPr>
        <w:t xml:space="preserve"> </w:t>
      </w:r>
      <w:r w:rsidR="005146E4">
        <w:rPr>
          <w:rFonts w:ascii="Arial" w:hAnsi="Arial"/>
          <w:lang w:val="en-US"/>
        </w:rPr>
        <w:t>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006D13B6" w:rsidR="005146E4" w:rsidRDefault="00F532B1" w:rsidP="00085D27">
      <w:pPr>
        <w:pStyle w:val="Body"/>
        <w:jc w:val="center"/>
        <w:rPr>
          <w:rFonts w:ascii="Arial" w:eastAsia="Arial" w:hAnsi="Arial" w:cs="Arial"/>
        </w:rPr>
      </w:pPr>
      <w:r>
        <w:rPr>
          <w:rFonts w:ascii="Arial" w:hAnsi="Arial"/>
          <w:lang w:val="en-US"/>
        </w:rPr>
        <w:t>Monday 24</w:t>
      </w:r>
      <w:r w:rsidRPr="00F532B1">
        <w:rPr>
          <w:rFonts w:ascii="Arial" w:hAnsi="Arial"/>
          <w:vertAlign w:val="superscript"/>
          <w:lang w:val="en-US"/>
        </w:rPr>
        <w:t>th</w:t>
      </w:r>
      <w:r>
        <w:rPr>
          <w:rFonts w:ascii="Arial" w:hAnsi="Arial"/>
          <w:lang w:val="en-US"/>
        </w:rPr>
        <w:t xml:space="preserve"> </w:t>
      </w:r>
      <w:r w:rsidR="00BF3F33">
        <w:rPr>
          <w:rFonts w:ascii="Arial" w:hAnsi="Arial"/>
          <w:lang w:val="en-US"/>
        </w:rPr>
        <w:t>March</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37C8C9C"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Present: Cllr. Huw Roberts (HR) - Chair; Cllr. Jane Harris (JH); Cllr Daren Hardy (DH)</w:t>
      </w:r>
    </w:p>
    <w:p w14:paraId="4C2B1982"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C7E6C17"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Apologies: Cllr. Alison Wilson (AW); Cllr. Wayne Jones (WJ)</w:t>
      </w:r>
    </w:p>
    <w:p w14:paraId="09057C5C"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32808C45"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Declarations of Interest: None</w:t>
      </w:r>
    </w:p>
    <w:p w14:paraId="08920B6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65CC748A"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Questions from the public relating to items on the agenda: None</w:t>
      </w:r>
    </w:p>
    <w:p w14:paraId="6F9FB137"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5C5E7813"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2F315CBA" w14:textId="0B18D9ED" w:rsidR="002A67D3" w:rsidRPr="008F4A39" w:rsidRDefault="002A67D3" w:rsidP="00F33DF9">
      <w:pPr>
        <w:pStyle w:val="ListParagraph"/>
        <w:ind w:left="0"/>
        <w:jc w:val="center"/>
        <w:rPr>
          <w:rFonts w:ascii="Arial" w:hAnsi="Arial"/>
          <w:b/>
          <w:bCs/>
          <w:u w:val="single"/>
          <w14:textOutline w14:w="0" w14:cap="flat" w14:cmpd="sng" w14:algn="ctr">
            <w14:noFill/>
            <w14:prstDash w14:val="solid"/>
            <w14:bevel/>
          </w14:textOutline>
        </w:rPr>
      </w:pPr>
      <w:r w:rsidRPr="008F4A39">
        <w:rPr>
          <w:rFonts w:ascii="Arial" w:hAnsi="Arial"/>
          <w:b/>
          <w:bCs/>
          <w:u w:val="single"/>
          <w14:textOutline w14:w="0" w14:cap="flat" w14:cmpd="sng" w14:algn="ctr">
            <w14:noFill/>
            <w14:prstDash w14:val="solid"/>
            <w14:bevel/>
          </w14:textOutline>
        </w:rPr>
        <w:t xml:space="preserve">Estates and Environment </w:t>
      </w:r>
      <w:r w:rsidR="00F33DF9">
        <w:rPr>
          <w:rFonts w:ascii="Arial" w:hAnsi="Arial"/>
          <w:b/>
          <w:bCs/>
          <w:u w:val="single"/>
          <w14:textOutline w14:w="0" w14:cap="flat" w14:cmpd="sng" w14:algn="ctr">
            <w14:noFill/>
            <w14:prstDash w14:val="solid"/>
            <w14:bevel/>
          </w14:textOutline>
        </w:rPr>
        <w:t>Final</w:t>
      </w:r>
      <w:r w:rsidRPr="008F4A39">
        <w:rPr>
          <w:rFonts w:ascii="Arial" w:hAnsi="Arial"/>
          <w:b/>
          <w:bCs/>
          <w:u w:val="single"/>
          <w14:textOutline w14:w="0" w14:cap="flat" w14:cmpd="sng" w14:algn="ctr">
            <w14:noFill/>
            <w14:prstDash w14:val="solid"/>
            <w14:bevel/>
          </w14:textOutline>
        </w:rPr>
        <w:t xml:space="preserve"> Minutes</w:t>
      </w:r>
    </w:p>
    <w:p w14:paraId="13BF0DA9" w14:textId="77777777" w:rsidR="002A67D3" w:rsidRPr="002A67D3" w:rsidRDefault="002A67D3" w:rsidP="00F33DF9">
      <w:pPr>
        <w:pStyle w:val="ListParagraph"/>
        <w:ind w:left="0"/>
        <w:rPr>
          <w:rFonts w:ascii="Arial" w:hAnsi="Arial"/>
          <w:b/>
          <w:bCs/>
          <w14:textOutline w14:w="0" w14:cap="flat" w14:cmpd="sng" w14:algn="ctr">
            <w14:noFill/>
            <w14:prstDash w14:val="solid"/>
            <w14:bevel/>
          </w14:textOutline>
        </w:rPr>
      </w:pPr>
    </w:p>
    <w:p w14:paraId="237BC7D1"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5EAD51F9"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3A2EAE60" w14:textId="016B1922" w:rsidR="002A67D3" w:rsidRPr="00BF3F33"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1. To receive quotes for comprehensive Damp Survey at the Institute and agree a way forward</w:t>
      </w:r>
      <w:r w:rsidR="00BF3F33">
        <w:rPr>
          <w:rFonts w:ascii="Arial" w:hAnsi="Arial"/>
          <w:b/>
          <w:bCs/>
          <w14:textOutline w14:w="0" w14:cap="flat" w14:cmpd="sng" w14:algn="ctr">
            <w14:noFill/>
            <w14:prstDash w14:val="solid"/>
            <w14:bevel/>
          </w14:textOutline>
        </w:rPr>
        <w:br/>
      </w:r>
      <w:r w:rsidRPr="00BF3F33">
        <w:rPr>
          <w:rFonts w:ascii="Arial" w:hAnsi="Arial"/>
          <w:color w:val="004F88"/>
          <w14:textOutline w14:w="0" w14:cap="flat" w14:cmpd="sng" w14:algn="ctr">
            <w14:noFill/>
            <w14:prstDash w14:val="solid"/>
            <w14:bevel/>
          </w14:textOutline>
        </w:rPr>
        <w:t xml:space="preserve">The Clerk explained she had received one quote from a company who had not visited the building. A second company had visited </w:t>
      </w:r>
      <w:r w:rsidR="00231532" w:rsidRPr="00BF3F33">
        <w:rPr>
          <w:rFonts w:ascii="Arial" w:hAnsi="Arial"/>
          <w:color w:val="004F88"/>
          <w14:textOutline w14:w="0" w14:cap="flat" w14:cmpd="sng" w14:algn="ctr">
            <w14:noFill/>
            <w14:prstDash w14:val="solid"/>
            <w14:bevel/>
          </w14:textOutline>
        </w:rPr>
        <w:t>and</w:t>
      </w:r>
      <w:r w:rsidRPr="00BF3F33">
        <w:rPr>
          <w:rFonts w:ascii="Arial" w:hAnsi="Arial"/>
          <w:color w:val="004F88"/>
          <w14:textOutline w14:w="0" w14:cap="flat" w14:cmpd="sng" w14:algn="ctr">
            <w14:noFill/>
            <w14:prstDash w14:val="solid"/>
            <w14:bevel/>
          </w14:textOutline>
        </w:rPr>
        <w:t xml:space="preserve"> taken drone footage of the roof and </w:t>
      </w:r>
      <w:r w:rsidR="00427968" w:rsidRPr="00BF3F33">
        <w:rPr>
          <w:rFonts w:ascii="Arial" w:hAnsi="Arial"/>
          <w:color w:val="004F88"/>
          <w14:textOutline w14:w="0" w14:cap="flat" w14:cmpd="sng" w14:algn="ctr">
            <w14:noFill/>
            <w14:prstDash w14:val="solid"/>
            <w14:bevel/>
          </w14:textOutline>
        </w:rPr>
        <w:t>gutters,</w:t>
      </w:r>
      <w:r w:rsidRPr="00BF3F33">
        <w:rPr>
          <w:rFonts w:ascii="Arial" w:hAnsi="Arial"/>
          <w:color w:val="004F88"/>
          <w14:textOutline w14:w="0" w14:cap="flat" w14:cmpd="sng" w14:algn="ctr">
            <w14:noFill/>
            <w14:prstDash w14:val="solid"/>
            <w14:bevel/>
          </w14:textOutline>
        </w:rPr>
        <w:t xml:space="preserve"> and a quote was expected soon. A third company also expressed a keen interest in providing a comprehensive </w:t>
      </w:r>
      <w:r w:rsidR="00231532" w:rsidRPr="00BF3F33">
        <w:rPr>
          <w:rFonts w:ascii="Arial" w:hAnsi="Arial"/>
          <w:color w:val="004F88"/>
          <w14:textOutline w14:w="0" w14:cap="flat" w14:cmpd="sng" w14:algn="ctr">
            <w14:noFill/>
            <w14:prstDash w14:val="solid"/>
            <w14:bevel/>
          </w14:textOutline>
        </w:rPr>
        <w:t>quote,</w:t>
      </w:r>
      <w:r w:rsidRPr="00BF3F33">
        <w:rPr>
          <w:rFonts w:ascii="Arial" w:hAnsi="Arial"/>
          <w:color w:val="004F88"/>
          <w14:textOutline w14:w="0" w14:cap="flat" w14:cmpd="sng" w14:algn="ctr">
            <w14:noFill/>
            <w14:prstDash w14:val="solid"/>
            <w14:bevel/>
          </w14:textOutline>
        </w:rPr>
        <w:t xml:space="preserve"> but the Clerk and the company had not yet managed to coordinate diaries due to ill health on both sides. It is hoped they will be able to visit over the next couple of weeks. The meeting agreed good progress was being made and they would like to wait for the third company to have the opportunity to provide a quote.</w:t>
      </w:r>
    </w:p>
    <w:p w14:paraId="2BE46873"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7487D9DE" w14:textId="0B5E9A66" w:rsidR="002A67D3" w:rsidRPr="00BF3F33"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2. To receive quotes for Fire Risk Assessment at the Institute and agree a way forward</w:t>
      </w:r>
      <w:r w:rsidR="00BF3F33">
        <w:rPr>
          <w:rFonts w:ascii="Arial" w:hAnsi="Arial"/>
          <w:b/>
          <w:bCs/>
          <w14:textOutline w14:w="0" w14:cap="flat" w14:cmpd="sng" w14:algn="ctr">
            <w14:noFill/>
            <w14:prstDash w14:val="solid"/>
            <w14:bevel/>
          </w14:textOutline>
        </w:rPr>
        <w:br/>
      </w:r>
      <w:r w:rsidRPr="00BF3F33">
        <w:rPr>
          <w:rFonts w:ascii="Arial" w:hAnsi="Arial"/>
          <w:color w:val="004F88"/>
          <w14:textOutline w14:w="0" w14:cap="flat" w14:cmpd="sng" w14:algn="ctr">
            <w14:noFill/>
            <w14:prstDash w14:val="solid"/>
            <w14:bevel/>
          </w14:textOutline>
        </w:rPr>
        <w:t xml:space="preserve">The Clerk has received four quotes for a Fire Risk Assessment of the building although no company had visited to assess the scale of the building. Cllr DH explained based on his professional experience he would expect a realistic quote for the building to be between £600 and £900. The Clerk presented the quotes with information provided by the companies in redacted format. Company A was selected as from their information, they appeared to be good value for money and be suitably qualified. Company A was revealed by the Clerk to be </w:t>
      </w:r>
      <w:proofErr w:type="spellStart"/>
      <w:r w:rsidRPr="00BF3F33">
        <w:rPr>
          <w:rFonts w:ascii="Arial" w:hAnsi="Arial"/>
          <w:color w:val="004F88"/>
          <w14:textOutline w14:w="0" w14:cap="flat" w14:cmpd="sng" w14:algn="ctr">
            <w14:noFill/>
            <w14:prstDash w14:val="solid"/>
            <w14:bevel/>
          </w14:textOutline>
        </w:rPr>
        <w:t>Firerite</w:t>
      </w:r>
      <w:proofErr w:type="spellEnd"/>
      <w:r w:rsidRPr="00BF3F33">
        <w:rPr>
          <w:rFonts w:ascii="Arial" w:hAnsi="Arial"/>
          <w:color w:val="004F88"/>
          <w14:textOutline w14:w="0" w14:cap="flat" w14:cmpd="sng" w14:algn="ctr">
            <w14:noFill/>
            <w14:prstDash w14:val="solid"/>
            <w14:bevel/>
          </w14:textOutline>
        </w:rPr>
        <w:t xml:space="preserve"> Ltd.</w:t>
      </w:r>
    </w:p>
    <w:p w14:paraId="1ABE0E8A" w14:textId="77777777" w:rsidR="002A67D3" w:rsidRPr="002A67D3" w:rsidRDefault="002A67D3" w:rsidP="00CA6759">
      <w:pPr>
        <w:pStyle w:val="ListParagraph"/>
        <w:ind w:left="0"/>
        <w:rPr>
          <w:rFonts w:ascii="Arial" w:hAnsi="Arial"/>
          <w:b/>
          <w:bCs/>
          <w14:textOutline w14:w="0" w14:cap="flat" w14:cmpd="sng" w14:algn="ctr">
            <w14:noFill/>
            <w14:prstDash w14:val="solid"/>
            <w14:bevel/>
          </w14:textOutline>
        </w:rPr>
      </w:pPr>
    </w:p>
    <w:p w14:paraId="08408566" w14:textId="5D349575" w:rsidR="002A67D3" w:rsidRPr="004F38B9" w:rsidRDefault="002A67D3" w:rsidP="00CA6759">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3. Update on Kitchen refurbishment and agree design for installation.</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 xml:space="preserve">The Clerk provided background information on the Quotes for the kitchen. Four quotes </w:t>
      </w:r>
      <w:r w:rsidR="00231532" w:rsidRPr="004F38B9">
        <w:rPr>
          <w:rFonts w:ascii="Arial" w:hAnsi="Arial"/>
          <w:color w:val="004F88"/>
          <w14:textOutline w14:w="0" w14:cap="flat" w14:cmpd="sng" w14:algn="ctr">
            <w14:noFill/>
            <w14:prstDash w14:val="solid"/>
            <w14:bevel/>
          </w14:textOutline>
        </w:rPr>
        <w:t>were</w:t>
      </w:r>
      <w:r w:rsidRPr="004F38B9">
        <w:rPr>
          <w:rFonts w:ascii="Arial" w:hAnsi="Arial"/>
          <w:color w:val="004F88"/>
          <w14:textOutline w14:w="0" w14:cap="flat" w14:cmpd="sng" w14:algn="ctr">
            <w14:noFill/>
            <w14:prstDash w14:val="solid"/>
            <w14:bevel/>
          </w14:textOutline>
        </w:rPr>
        <w:t xml:space="preserve"> requested</w:t>
      </w:r>
      <w:r w:rsidR="0093219C">
        <w:rPr>
          <w:rFonts w:ascii="Arial" w:hAnsi="Arial"/>
          <w:color w:val="004F88"/>
          <w14:textOutline w14:w="0" w14:cap="flat" w14:cmpd="sng" w14:algn="ctr">
            <w14:noFill/>
            <w14:prstDash w14:val="solid"/>
            <w14:bevel/>
          </w14:textOutline>
        </w:rPr>
        <w:t xml:space="preserve">, and received, </w:t>
      </w:r>
      <w:r w:rsidRPr="004F38B9">
        <w:rPr>
          <w:rFonts w:ascii="Arial" w:hAnsi="Arial"/>
          <w:color w:val="004F88"/>
          <w14:textOutline w14:w="0" w14:cap="flat" w14:cmpd="sng" w14:algn="ctr">
            <w14:noFill/>
            <w14:prstDash w14:val="solid"/>
            <w14:bevel/>
          </w14:textOutline>
        </w:rPr>
        <w:t xml:space="preserve">including domestic and catering </w:t>
      </w:r>
      <w:r w:rsidR="0093219C">
        <w:rPr>
          <w:rFonts w:ascii="Arial" w:hAnsi="Arial"/>
          <w:color w:val="004F88"/>
          <w14:textOutline w14:w="0" w14:cap="flat" w14:cmpd="sng" w14:algn="ctr">
            <w14:noFill/>
            <w14:prstDash w14:val="solid"/>
            <w14:bevel/>
          </w14:textOutline>
        </w:rPr>
        <w:t>kitchen</w:t>
      </w:r>
      <w:r w:rsidR="00767112">
        <w:rPr>
          <w:rFonts w:ascii="Arial" w:hAnsi="Arial"/>
          <w:color w:val="004F88"/>
          <w14:textOutline w14:w="0" w14:cap="flat" w14:cmpd="sng" w14:algn="ctr">
            <w14:noFill/>
            <w14:prstDash w14:val="solid"/>
            <w14:bevel/>
          </w14:textOutline>
        </w:rPr>
        <w:t xml:space="preserve"> </w:t>
      </w:r>
      <w:r w:rsidRPr="004F38B9">
        <w:rPr>
          <w:rFonts w:ascii="Arial" w:hAnsi="Arial"/>
          <w:color w:val="004F88"/>
          <w14:textOutline w14:w="0" w14:cap="flat" w14:cmpd="sng" w14:algn="ctr">
            <w14:noFill/>
            <w14:prstDash w14:val="solid"/>
            <w14:bevel/>
          </w14:textOutline>
        </w:rPr>
        <w:t xml:space="preserve">options. The committee agreed the catering option was the most sensible way </w:t>
      </w:r>
      <w:r w:rsidR="00231532" w:rsidRPr="004F38B9">
        <w:rPr>
          <w:rFonts w:ascii="Arial" w:hAnsi="Arial"/>
          <w:color w:val="004F88"/>
          <w14:textOutline w14:w="0" w14:cap="flat" w14:cmpd="sng" w14:algn="ctr">
            <w14:noFill/>
            <w14:prstDash w14:val="solid"/>
            <w14:bevel/>
          </w14:textOutline>
        </w:rPr>
        <w:t>forward,</w:t>
      </w:r>
      <w:r w:rsidRPr="004F38B9">
        <w:rPr>
          <w:rFonts w:ascii="Arial" w:hAnsi="Arial"/>
          <w:color w:val="004F88"/>
          <w14:textOutline w14:w="0" w14:cap="flat" w14:cmpd="sng" w14:algn="ctr">
            <w14:noFill/>
            <w14:prstDash w14:val="solid"/>
            <w14:bevel/>
          </w14:textOutline>
        </w:rPr>
        <w:t xml:space="preserve"> </w:t>
      </w:r>
      <w:r w:rsidR="000F2CBA" w:rsidRPr="004F38B9">
        <w:rPr>
          <w:rFonts w:ascii="Arial" w:hAnsi="Arial"/>
          <w:color w:val="004F88"/>
          <w14:textOutline w14:w="0" w14:cap="flat" w14:cmpd="sng" w14:algn="ctr">
            <w14:noFill/>
            <w14:prstDash w14:val="solid"/>
            <w14:bevel/>
          </w14:textOutline>
        </w:rPr>
        <w:t>increasing</w:t>
      </w:r>
      <w:r w:rsidRPr="004F38B9">
        <w:rPr>
          <w:rFonts w:ascii="Arial" w:hAnsi="Arial"/>
          <w:color w:val="004F88"/>
          <w14:textOutline w14:w="0" w14:cap="flat" w14:cmpd="sng" w14:algn="ctr">
            <w14:noFill/>
            <w14:prstDash w14:val="solid"/>
            <w14:bevel/>
          </w14:textOutline>
        </w:rPr>
        <w:t xml:space="preserve"> the hire options for the hall and </w:t>
      </w:r>
      <w:r w:rsidR="000F2CBA">
        <w:rPr>
          <w:rFonts w:ascii="Arial" w:hAnsi="Arial"/>
          <w:color w:val="004F88"/>
          <w14:textOutline w14:w="0" w14:cap="flat" w14:cmpd="sng" w14:algn="ctr">
            <w14:noFill/>
            <w14:prstDash w14:val="solid"/>
            <w14:bevel/>
          </w14:textOutline>
        </w:rPr>
        <w:t>providing</w:t>
      </w:r>
      <w:r w:rsidRPr="004F38B9">
        <w:rPr>
          <w:rFonts w:ascii="Arial" w:hAnsi="Arial"/>
          <w:color w:val="004F88"/>
          <w14:textOutline w14:w="0" w14:cap="flat" w14:cmpd="sng" w14:algn="ctr">
            <w14:noFill/>
            <w14:prstDash w14:val="solid"/>
            <w14:bevel/>
          </w14:textOutline>
        </w:rPr>
        <w:t xml:space="preserve"> more options for warm spaces. This quote was over the budget funded b</w:t>
      </w:r>
      <w:r w:rsidR="00902CA1">
        <w:rPr>
          <w:rFonts w:ascii="Arial" w:hAnsi="Arial"/>
          <w:color w:val="004F88"/>
          <w14:textOutline w14:w="0" w14:cap="flat" w14:cmpd="sng" w14:algn="ctr">
            <w14:noFill/>
            <w14:prstDash w14:val="solid"/>
            <w14:bevel/>
          </w14:textOutline>
        </w:rPr>
        <w:t>y</w:t>
      </w:r>
      <w:r w:rsidRPr="004F38B9">
        <w:rPr>
          <w:rFonts w:ascii="Arial" w:hAnsi="Arial"/>
          <w:color w:val="004F88"/>
          <w14:textOutline w14:w="0" w14:cap="flat" w14:cmpd="sng" w14:algn="ctr">
            <w14:noFill/>
            <w14:prstDash w14:val="solid"/>
            <w14:bevel/>
          </w14:textOutline>
        </w:rPr>
        <w:t xml:space="preserve"> the grant by £</w:t>
      </w:r>
      <w:r w:rsidR="000F2CBA">
        <w:rPr>
          <w:rFonts w:ascii="Arial" w:hAnsi="Arial"/>
          <w:color w:val="004F88"/>
          <w14:textOutline w14:w="0" w14:cap="flat" w14:cmpd="sng" w14:algn="ctr">
            <w14:noFill/>
            <w14:prstDash w14:val="solid"/>
            <w14:bevel/>
          </w14:textOutline>
        </w:rPr>
        <w:t>615</w:t>
      </w:r>
      <w:r w:rsidRPr="004F38B9">
        <w:rPr>
          <w:rFonts w:ascii="Arial" w:hAnsi="Arial"/>
          <w:color w:val="004F88"/>
          <w14:textOutline w14:w="0" w14:cap="flat" w14:cmpd="sng" w14:algn="ctr">
            <w14:noFill/>
            <w14:prstDash w14:val="solid"/>
            <w14:bevel/>
          </w14:textOutline>
        </w:rPr>
        <w:t xml:space="preserve"> so the committee agreed to </w:t>
      </w:r>
      <w:proofErr w:type="spellStart"/>
      <w:r w:rsidRPr="004F38B9">
        <w:rPr>
          <w:rFonts w:ascii="Arial" w:hAnsi="Arial"/>
          <w:color w:val="004F88"/>
          <w14:textOutline w14:w="0" w14:cap="flat" w14:cmpd="sng" w14:algn="ctr">
            <w14:noFill/>
            <w14:prstDash w14:val="solid"/>
            <w14:bevel/>
          </w14:textOutline>
        </w:rPr>
        <w:t>vire</w:t>
      </w:r>
      <w:proofErr w:type="spellEnd"/>
      <w:r w:rsidRPr="004F38B9">
        <w:rPr>
          <w:rFonts w:ascii="Arial" w:hAnsi="Arial"/>
          <w:color w:val="004F88"/>
          <w14:textOutline w14:w="0" w14:cap="flat" w14:cmpd="sng" w14:algn="ctr">
            <w14:noFill/>
            <w14:prstDash w14:val="solid"/>
            <w14:bevel/>
          </w14:textOutline>
        </w:rPr>
        <w:t xml:space="preserve"> funds </w:t>
      </w:r>
      <w:r w:rsidR="00D04402">
        <w:rPr>
          <w:rFonts w:ascii="Arial" w:hAnsi="Arial"/>
          <w:color w:val="004F88"/>
          <w14:textOutline w14:w="0" w14:cap="flat" w14:cmpd="sng" w14:algn="ctr">
            <w14:noFill/>
            <w14:prstDash w14:val="solid"/>
            <w14:bevel/>
          </w14:textOutline>
        </w:rPr>
        <w:t>(</w:t>
      </w:r>
      <w:r w:rsidR="00902CA1" w:rsidRPr="004F38B9">
        <w:rPr>
          <w:rFonts w:ascii="Arial" w:hAnsi="Arial"/>
          <w:color w:val="004F88"/>
          <w14:textOutline w14:w="0" w14:cap="flat" w14:cmpd="sng" w14:algn="ctr">
            <w14:noFill/>
            <w14:prstDash w14:val="solid"/>
            <w14:bevel/>
          </w14:textOutline>
        </w:rPr>
        <w:t>not</w:t>
      </w:r>
      <w:r w:rsidRPr="004F38B9">
        <w:rPr>
          <w:rFonts w:ascii="Arial" w:hAnsi="Arial"/>
          <w:color w:val="004F88"/>
          <w14:textOutline w14:w="0" w14:cap="flat" w14:cmpd="sng" w14:algn="ctr">
            <w14:noFill/>
            <w14:prstDash w14:val="solid"/>
            <w14:bevel/>
          </w14:textOutline>
        </w:rPr>
        <w:t xml:space="preserve"> </w:t>
      </w:r>
      <w:r w:rsidR="00D04402">
        <w:rPr>
          <w:rFonts w:ascii="Arial" w:hAnsi="Arial"/>
          <w:color w:val="004F88"/>
          <w14:textOutline w14:w="0" w14:cap="flat" w14:cmpd="sng" w14:algn="ctr">
            <w14:noFill/>
            <w14:prstDash w14:val="solid"/>
            <w14:bevel/>
          </w14:textOutline>
        </w:rPr>
        <w:t xml:space="preserve">spent </w:t>
      </w:r>
      <w:r w:rsidRPr="004F38B9">
        <w:rPr>
          <w:rFonts w:ascii="Arial" w:hAnsi="Arial"/>
          <w:color w:val="004F88"/>
          <w14:textOutline w14:w="0" w14:cap="flat" w14:cmpd="sng" w14:algn="ctr">
            <w14:noFill/>
            <w14:prstDash w14:val="solid"/>
            <w14:bevel/>
          </w14:textOutline>
        </w:rPr>
        <w:t>to address damp issues in the building during this financial year</w:t>
      </w:r>
      <w:r w:rsidR="00D04402">
        <w:rPr>
          <w:rFonts w:ascii="Arial" w:hAnsi="Arial"/>
          <w:color w:val="004F88"/>
          <w14:textOutline w14:w="0" w14:cap="flat" w14:cmpd="sng" w14:algn="ctr">
            <w14:noFill/>
            <w14:prstDash w14:val="solid"/>
            <w14:bevel/>
          </w14:textOutline>
        </w:rPr>
        <w:t>)</w:t>
      </w:r>
      <w:r w:rsidRPr="004F38B9">
        <w:rPr>
          <w:rFonts w:ascii="Arial" w:hAnsi="Arial"/>
          <w:color w:val="004F88"/>
          <w14:textOutline w14:w="0" w14:cap="flat" w14:cmpd="sng" w14:algn="ctr">
            <w14:noFill/>
            <w14:prstDash w14:val="solid"/>
            <w14:bevel/>
          </w14:textOutline>
        </w:rPr>
        <w:t xml:space="preserve"> to address the shortfall. </w:t>
      </w:r>
      <w:r w:rsidR="0006694E">
        <w:rPr>
          <w:rFonts w:ascii="Arial" w:hAnsi="Arial"/>
          <w:color w:val="004F88"/>
          <w14:textOutline w14:w="0" w14:cap="flat" w14:cmpd="sng" w14:algn="ctr">
            <w14:noFill/>
            <w14:prstDash w14:val="solid"/>
            <w14:bevel/>
          </w14:textOutline>
        </w:rPr>
        <w:t xml:space="preserve">Proposed, seconded and agreed by all: </w:t>
      </w:r>
      <w:r w:rsidRPr="004F38B9">
        <w:rPr>
          <w:rFonts w:ascii="Arial" w:hAnsi="Arial"/>
          <w:color w:val="004F88"/>
          <w14:textOutline w14:w="0" w14:cap="flat" w14:cmpd="sng" w14:algn="ctr">
            <w14:noFill/>
            <w14:prstDash w14:val="solid"/>
            <w14:bevel/>
          </w14:textOutline>
        </w:rPr>
        <w:t xml:space="preserve">RACS </w:t>
      </w:r>
      <w:r w:rsidR="0006694E">
        <w:rPr>
          <w:rFonts w:ascii="Arial" w:hAnsi="Arial"/>
          <w:color w:val="004F88"/>
          <w14:textOutline w14:w="0" w14:cap="flat" w14:cmpd="sng" w14:algn="ctr">
            <w14:noFill/>
            <w14:prstDash w14:val="solid"/>
            <w14:bevel/>
          </w14:textOutline>
        </w:rPr>
        <w:t>are</w:t>
      </w:r>
      <w:r w:rsidRPr="004F38B9">
        <w:rPr>
          <w:rFonts w:ascii="Arial" w:hAnsi="Arial"/>
          <w:color w:val="004F88"/>
          <w14:textOutline w14:w="0" w14:cap="flat" w14:cmpd="sng" w14:algn="ctr">
            <w14:noFill/>
            <w14:prstDash w14:val="solid"/>
            <w14:bevel/>
          </w14:textOutline>
        </w:rPr>
        <w:t xml:space="preserve"> </w:t>
      </w:r>
      <w:r w:rsidR="00767112">
        <w:rPr>
          <w:rFonts w:ascii="Arial" w:hAnsi="Arial"/>
          <w:color w:val="004F88"/>
          <w14:textOutline w14:w="0" w14:cap="flat" w14:cmpd="sng" w14:algn="ctr">
            <w14:noFill/>
            <w14:prstDash w14:val="solid"/>
            <w14:bevel/>
          </w14:textOutline>
        </w:rPr>
        <w:t>recommended</w:t>
      </w:r>
      <w:r w:rsidR="002C1765">
        <w:rPr>
          <w:rFonts w:ascii="Arial" w:hAnsi="Arial"/>
          <w:color w:val="004F88"/>
          <w14:textOutline w14:w="0" w14:cap="flat" w14:cmpd="sng" w14:algn="ctr">
            <w14:noFill/>
            <w14:prstDash w14:val="solid"/>
            <w14:bevel/>
          </w14:textOutline>
        </w:rPr>
        <w:t xml:space="preserve"> as contractor of choice</w:t>
      </w:r>
      <w:r w:rsidRPr="004F38B9">
        <w:rPr>
          <w:rFonts w:ascii="Arial" w:hAnsi="Arial"/>
          <w:color w:val="004F88"/>
          <w14:textOutline w14:w="0" w14:cap="flat" w14:cmpd="sng" w14:algn="ctr">
            <w14:noFill/>
            <w14:prstDash w14:val="solid"/>
            <w14:bevel/>
          </w14:textOutline>
        </w:rPr>
        <w:t xml:space="preserve"> to provide the kitchen upgrade</w:t>
      </w:r>
      <w:r w:rsidR="0006694E">
        <w:rPr>
          <w:rFonts w:ascii="Arial" w:hAnsi="Arial"/>
          <w:color w:val="004F88"/>
          <w14:textOutline w14:w="0" w14:cap="flat" w14:cmpd="sng" w14:algn="ctr">
            <w14:noFill/>
            <w14:prstDash w14:val="solid"/>
            <w14:bevel/>
          </w14:textOutline>
        </w:rPr>
        <w:t>.</w:t>
      </w:r>
      <w:r w:rsidR="007F0DA7">
        <w:rPr>
          <w:rFonts w:ascii="Arial" w:hAnsi="Arial"/>
          <w:color w:val="004F88"/>
          <w14:textOutline w14:w="0" w14:cap="flat" w14:cmpd="sng" w14:algn="ctr">
            <w14:noFill/>
            <w14:prstDash w14:val="solid"/>
            <w14:bevel/>
          </w14:textOutline>
        </w:rPr>
        <w:t xml:space="preserve"> </w:t>
      </w:r>
    </w:p>
    <w:p w14:paraId="2E4A558D" w14:textId="77777777" w:rsidR="002A67D3" w:rsidRPr="004F38B9" w:rsidRDefault="002A67D3" w:rsidP="00CA6759">
      <w:pPr>
        <w:pStyle w:val="ListParagraph"/>
        <w:ind w:left="0"/>
        <w:rPr>
          <w:rFonts w:ascii="Arial" w:hAnsi="Arial"/>
          <w:color w:val="004F88"/>
          <w14:textOutline w14:w="0" w14:cap="flat" w14:cmpd="sng" w14:algn="ctr">
            <w14:noFill/>
            <w14:prstDash w14:val="solid"/>
            <w14:bevel/>
          </w14:textOutline>
        </w:rPr>
      </w:pPr>
    </w:p>
    <w:p w14:paraId="74C0BE3D" w14:textId="1186C356" w:rsidR="002A67D3" w:rsidRPr="004F38B9" w:rsidRDefault="002A67D3" w:rsidP="00B50575">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4. To discuss Community Asset Transfer of an area of Dantwyn Park for play area and agree a way forward.</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 xml:space="preserve">The committee held a discussion including the benefits and potential difficulties associated with this proposal. As some time has passed since this was last discussed, the committee recommend a new community consultation be held as well as a meeting with the relevant </w:t>
      </w:r>
      <w:r w:rsidRPr="004F38B9">
        <w:rPr>
          <w:rFonts w:ascii="Arial" w:hAnsi="Arial"/>
          <w:color w:val="004F88"/>
          <w14:textOutline w14:w="0" w14:cap="flat" w14:cmpd="sng" w14:algn="ctr">
            <w14:noFill/>
            <w14:prstDash w14:val="solid"/>
            <w14:bevel/>
          </w14:textOutline>
        </w:rPr>
        <w:lastRenderedPageBreak/>
        <w:t>department at Swansea Council (possibly Parks) and a member of the Community Asset Transfer department. This was proposed, seconded and agreed by all.</w:t>
      </w:r>
    </w:p>
    <w:p w14:paraId="214F16F5" w14:textId="77777777" w:rsidR="002A67D3" w:rsidRPr="002A67D3" w:rsidRDefault="002A67D3" w:rsidP="002A67D3">
      <w:pPr>
        <w:pStyle w:val="ListParagraph"/>
        <w:ind w:left="1418"/>
        <w:rPr>
          <w:rFonts w:ascii="Arial" w:hAnsi="Arial"/>
          <w:b/>
          <w:bCs/>
          <w14:textOutline w14:w="0" w14:cap="flat" w14:cmpd="sng" w14:algn="ctr">
            <w14:noFill/>
            <w14:prstDash w14:val="solid"/>
            <w14:bevel/>
          </w14:textOutline>
        </w:rPr>
      </w:pPr>
    </w:p>
    <w:p w14:paraId="4643930D" w14:textId="1701F222" w:rsidR="002A67D3" w:rsidRPr="004F38B9" w:rsidRDefault="002A67D3" w:rsidP="009631A4">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5. To discuss Biodiversity Action Plan required under Section 6 of the Environment Act (2016) and agree a way forward.</w:t>
      </w:r>
      <w:r w:rsidR="004F38B9">
        <w:rPr>
          <w:rFonts w:ascii="Arial" w:hAnsi="Arial"/>
          <w:b/>
          <w:bCs/>
          <w14:textOutline w14:w="0" w14:cap="flat" w14:cmpd="sng" w14:algn="ctr">
            <w14:noFill/>
            <w14:prstDash w14:val="solid"/>
            <w14:bevel/>
          </w14:textOutline>
        </w:rPr>
        <w:br/>
      </w:r>
      <w:r w:rsidRPr="004F38B9">
        <w:rPr>
          <w:rFonts w:ascii="Arial" w:hAnsi="Arial"/>
          <w:color w:val="004F88"/>
          <w14:textOutline w14:w="0" w14:cap="flat" w14:cmpd="sng" w14:algn="ctr">
            <w14:noFill/>
            <w14:prstDash w14:val="solid"/>
            <w14:bevel/>
          </w14:textOutline>
        </w:rPr>
        <w:t>The Clerk explained that since 2019 Town and Community Councils have had obligations under section 6 of the Environment Act Wales (2016) to produce a Biodiversity report on what the Council is currently doing to improve Biodiversity and what it plans to do over the following three years. The three yearly cycle ends this year, requiring the provision of a</w:t>
      </w:r>
      <w:r w:rsidR="004F38B9">
        <w:rPr>
          <w:rFonts w:ascii="Arial" w:hAnsi="Arial"/>
          <w:color w:val="004F88"/>
          <w14:textOutline w14:w="0" w14:cap="flat" w14:cmpd="sng" w14:algn="ctr">
            <w14:noFill/>
            <w14:prstDash w14:val="solid"/>
            <w14:bevel/>
          </w14:textOutline>
        </w:rPr>
        <w:t xml:space="preserve"> </w:t>
      </w:r>
      <w:r w:rsidRPr="004F38B9">
        <w:rPr>
          <w:rFonts w:ascii="Arial" w:hAnsi="Arial"/>
          <w:color w:val="004F88"/>
          <w14:textOutline w14:w="0" w14:cap="flat" w14:cmpd="sng" w14:algn="ctr">
            <w14:noFill/>
            <w14:prstDash w14:val="solid"/>
            <w14:bevel/>
          </w14:textOutline>
        </w:rPr>
        <w:t>new plan before the end of the calendar year. The Clerk suggested inviting the One Voice Wales, Local Places for Nature Officer (LPFN) to a future meeting of Council so all members understand the obligations and are provided with ideas for action. This was proposed, seconded and agreed by all present. The Clerk will contact the LPFN Officer.</w:t>
      </w:r>
    </w:p>
    <w:p w14:paraId="296D2ACC" w14:textId="77777777" w:rsidR="002A67D3" w:rsidRPr="002A67D3" w:rsidRDefault="002A67D3" w:rsidP="009631A4">
      <w:pPr>
        <w:pStyle w:val="ListParagraph"/>
        <w:ind w:left="0"/>
        <w:rPr>
          <w:rFonts w:ascii="Arial" w:hAnsi="Arial"/>
          <w:b/>
          <w:bCs/>
          <w14:textOutline w14:w="0" w14:cap="flat" w14:cmpd="sng" w14:algn="ctr">
            <w14:noFill/>
            <w14:prstDash w14:val="solid"/>
            <w14:bevel/>
          </w14:textOutline>
        </w:rPr>
      </w:pPr>
    </w:p>
    <w:p w14:paraId="5B526AF0" w14:textId="20EE1179" w:rsidR="008F4A39" w:rsidRPr="00585962" w:rsidRDefault="002A67D3" w:rsidP="009631A4">
      <w:pPr>
        <w:pStyle w:val="ListParagraph"/>
        <w:ind w:left="0"/>
        <w:rPr>
          <w:rFonts w:ascii="Arial" w:hAnsi="Arial"/>
          <w:color w:val="004F88"/>
          <w14:textOutline w14:w="0" w14:cap="flat" w14:cmpd="sng" w14:algn="ctr">
            <w14:noFill/>
            <w14:prstDash w14:val="solid"/>
            <w14:bevel/>
          </w14:textOutline>
        </w:rPr>
      </w:pPr>
      <w:r w:rsidRPr="002A67D3">
        <w:rPr>
          <w:rFonts w:ascii="Arial" w:hAnsi="Arial"/>
          <w:b/>
          <w:bCs/>
          <w14:textOutline w14:w="0" w14:cap="flat" w14:cmpd="sng" w14:algn="ctr">
            <w14:noFill/>
            <w14:prstDash w14:val="solid"/>
            <w14:bevel/>
          </w14:textOutline>
        </w:rPr>
        <w:t>6. To discuss proposal regarding CCTV provision</w:t>
      </w:r>
      <w:r w:rsidR="00585962">
        <w:rPr>
          <w:rFonts w:ascii="Arial" w:hAnsi="Arial"/>
          <w:b/>
          <w:bCs/>
          <w14:textOutline w14:w="0" w14:cap="flat" w14:cmpd="sng" w14:algn="ctr">
            <w14:noFill/>
            <w14:prstDash w14:val="solid"/>
            <w14:bevel/>
          </w14:textOutline>
        </w:rPr>
        <w:br/>
      </w:r>
      <w:r w:rsidRPr="00585962">
        <w:rPr>
          <w:rFonts w:ascii="Arial" w:hAnsi="Arial"/>
          <w:color w:val="004F88"/>
          <w14:textOutline w14:w="0" w14:cap="flat" w14:cmpd="sng" w14:algn="ctr">
            <w14:noFill/>
            <w14:prstDash w14:val="solid"/>
            <w14:bevel/>
          </w14:textOutline>
        </w:rPr>
        <w:t xml:space="preserve">The meeting was provided with a proposal from “Street Hawk” based at Bont Elim Church regarding a potential CCTV scheme for the Town. In addition, the Clerk had done some initial investigations into the best way to proceed when considering the installation of CCTV and provided the committee with information from the government website. Given the recommendations set out in this advice the committee felt it important to meet with a representative from Street Hawk and the local police to establish if there is a need for further surveillance within the Town and if so, how best to proceed, including the potential for </w:t>
      </w:r>
      <w:r w:rsidR="00427968" w:rsidRPr="00585962">
        <w:rPr>
          <w:rFonts w:ascii="Arial" w:hAnsi="Arial"/>
          <w:color w:val="004F88"/>
          <w14:textOutline w14:w="0" w14:cap="flat" w14:cmpd="sng" w14:algn="ctr">
            <w14:noFill/>
            <w14:prstDash w14:val="solid"/>
            <w14:bevel/>
          </w14:textOutline>
        </w:rPr>
        <w:t>community</w:t>
      </w:r>
      <w:r w:rsidRPr="00585962">
        <w:rPr>
          <w:rFonts w:ascii="Arial" w:hAnsi="Arial"/>
          <w:color w:val="004F88"/>
          <w14:textOutline w14:w="0" w14:cap="flat" w14:cmpd="sng" w14:algn="ctr">
            <w14:noFill/>
            <w14:prstDash w14:val="solid"/>
            <w14:bevel/>
          </w14:textOutline>
        </w:rPr>
        <w:t xml:space="preserve"> consultation. It was proposed, seconded and agreed unanimously to set up an initial meeting with all th</w:t>
      </w:r>
      <w:r w:rsidR="008F4A39" w:rsidRPr="00585962">
        <w:rPr>
          <w:rFonts w:ascii="Arial" w:hAnsi="Arial"/>
          <w:color w:val="004F88"/>
          <w14:textOutline w14:w="0" w14:cap="flat" w14:cmpd="sng" w14:algn="ctr">
            <w14:noFill/>
            <w14:prstDash w14:val="solid"/>
            <w14:bevel/>
          </w14:textOutline>
        </w:rPr>
        <w:t>ree parties.</w:t>
      </w:r>
    </w:p>
    <w:p w14:paraId="61788F28" w14:textId="77777777" w:rsidR="008F4A39" w:rsidRDefault="008F4A39" w:rsidP="009631A4">
      <w:pPr>
        <w:pStyle w:val="ListParagraph"/>
        <w:ind w:left="0"/>
        <w:rPr>
          <w:rFonts w:ascii="Arial" w:hAnsi="Arial"/>
          <w:b/>
          <w:bCs/>
          <w14:textOutline w14:w="0" w14:cap="flat" w14:cmpd="sng" w14:algn="ctr">
            <w14:noFill/>
            <w14:prstDash w14:val="solid"/>
            <w14:bevel/>
          </w14:textOutline>
        </w:rPr>
      </w:pPr>
    </w:p>
    <w:p w14:paraId="7C342D4B" w14:textId="66F63573" w:rsidR="005E22DA" w:rsidRPr="005E22DA" w:rsidRDefault="005E22DA" w:rsidP="009631A4">
      <w:pPr>
        <w:pStyle w:val="ListParagraph"/>
        <w:ind w:left="0"/>
        <w:rPr>
          <w:rFonts w:ascii="Arial" w:eastAsia="Arial" w:hAnsi="Arial" w:cs="Arial"/>
          <w:b/>
          <w:bCs/>
          <w:color w:val="auto"/>
        </w:rPr>
      </w:pPr>
      <w:r>
        <w:rPr>
          <w:rFonts w:ascii="Arial" w:eastAsia="Arial" w:hAnsi="Arial" w:cs="Arial"/>
          <w:b/>
          <w:bCs/>
          <w:color w:val="auto"/>
        </w:rPr>
        <w:t xml:space="preserve">Meeting Closed </w:t>
      </w:r>
      <w:r w:rsidR="00BB17E4">
        <w:rPr>
          <w:rFonts w:ascii="Arial" w:eastAsia="Arial" w:hAnsi="Arial" w:cs="Arial"/>
          <w:b/>
          <w:bCs/>
          <w:color w:val="auto"/>
        </w:rPr>
        <w:t>19.</w:t>
      </w:r>
      <w:r w:rsidR="008F4A39">
        <w:rPr>
          <w:rFonts w:ascii="Arial" w:eastAsia="Arial" w:hAnsi="Arial" w:cs="Arial"/>
          <w:b/>
          <w:bCs/>
          <w:color w:val="auto"/>
        </w:rPr>
        <w:t>53</w:t>
      </w:r>
    </w:p>
    <w:p w14:paraId="4BE4FC93" w14:textId="77777777" w:rsidR="004D633E" w:rsidRPr="00647F08" w:rsidRDefault="004D633E" w:rsidP="005A45B2">
      <w:pPr>
        <w:pStyle w:val="ListParagraph"/>
        <w:ind w:left="1418"/>
        <w:rPr>
          <w:rFonts w:ascii="Arial" w:eastAsia="Arial" w:hAnsi="Arial" w:cs="Arial"/>
          <w:color w:val="004E9A"/>
        </w:rPr>
      </w:pPr>
    </w:p>
    <w:sectPr w:rsidR="004D633E" w:rsidRPr="00647F08" w:rsidSect="00B50575">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3198" w14:textId="77777777" w:rsidR="009D3F94" w:rsidRDefault="009D3F94">
      <w:r>
        <w:separator/>
      </w:r>
    </w:p>
  </w:endnote>
  <w:endnote w:type="continuationSeparator" w:id="0">
    <w:p w14:paraId="4169BA73" w14:textId="77777777" w:rsidR="009D3F94" w:rsidRDefault="009D3F94">
      <w:r>
        <w:continuationSeparator/>
      </w:r>
    </w:p>
  </w:endnote>
  <w:endnote w:type="continuationNotice" w:id="1">
    <w:p w14:paraId="196BCDC4" w14:textId="77777777" w:rsidR="009D3F94" w:rsidRDefault="009D3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B6E0E" w14:textId="77777777" w:rsidR="009D3F94" w:rsidRDefault="009D3F94">
      <w:r>
        <w:separator/>
      </w:r>
    </w:p>
  </w:footnote>
  <w:footnote w:type="continuationSeparator" w:id="0">
    <w:p w14:paraId="69F53835" w14:textId="77777777" w:rsidR="009D3F94" w:rsidRDefault="009D3F94">
      <w:r>
        <w:continuationSeparator/>
      </w:r>
    </w:p>
  </w:footnote>
  <w:footnote w:type="continuationNotice" w:id="1">
    <w:p w14:paraId="0DC348D2" w14:textId="77777777" w:rsidR="009D3F94" w:rsidRDefault="009D3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3341DA3"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6C3BFA22"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3400F141"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63410"/>
    <w:rsid w:val="0006694E"/>
    <w:rsid w:val="00073B36"/>
    <w:rsid w:val="00085D27"/>
    <w:rsid w:val="00091449"/>
    <w:rsid w:val="0009236A"/>
    <w:rsid w:val="00094E86"/>
    <w:rsid w:val="0009798A"/>
    <w:rsid w:val="00097A4A"/>
    <w:rsid w:val="000B212E"/>
    <w:rsid w:val="000B3705"/>
    <w:rsid w:val="000C55DC"/>
    <w:rsid w:val="000D1F06"/>
    <w:rsid w:val="000D3E45"/>
    <w:rsid w:val="000E3285"/>
    <w:rsid w:val="000E3BF7"/>
    <w:rsid w:val="000F2569"/>
    <w:rsid w:val="000F2CBA"/>
    <w:rsid w:val="00100026"/>
    <w:rsid w:val="00100B34"/>
    <w:rsid w:val="00120623"/>
    <w:rsid w:val="00123881"/>
    <w:rsid w:val="0012570B"/>
    <w:rsid w:val="00125924"/>
    <w:rsid w:val="00133CD8"/>
    <w:rsid w:val="001364FE"/>
    <w:rsid w:val="001420C1"/>
    <w:rsid w:val="00143528"/>
    <w:rsid w:val="00144222"/>
    <w:rsid w:val="0015659F"/>
    <w:rsid w:val="001570F4"/>
    <w:rsid w:val="00161157"/>
    <w:rsid w:val="00161681"/>
    <w:rsid w:val="00161E55"/>
    <w:rsid w:val="0016427E"/>
    <w:rsid w:val="001747EA"/>
    <w:rsid w:val="001766EA"/>
    <w:rsid w:val="00190E7E"/>
    <w:rsid w:val="00192C4F"/>
    <w:rsid w:val="001960CB"/>
    <w:rsid w:val="00196CA4"/>
    <w:rsid w:val="001A5FD5"/>
    <w:rsid w:val="001B06D6"/>
    <w:rsid w:val="001C0F50"/>
    <w:rsid w:val="001C3F6A"/>
    <w:rsid w:val="001D64B1"/>
    <w:rsid w:val="001D67F5"/>
    <w:rsid w:val="001E32BE"/>
    <w:rsid w:val="001E4042"/>
    <w:rsid w:val="001F02F2"/>
    <w:rsid w:val="001F16F7"/>
    <w:rsid w:val="001F4AED"/>
    <w:rsid w:val="00200326"/>
    <w:rsid w:val="0020775D"/>
    <w:rsid w:val="00216A47"/>
    <w:rsid w:val="002175A5"/>
    <w:rsid w:val="00217A3A"/>
    <w:rsid w:val="002219FE"/>
    <w:rsid w:val="0022470E"/>
    <w:rsid w:val="00231532"/>
    <w:rsid w:val="002357CE"/>
    <w:rsid w:val="00240609"/>
    <w:rsid w:val="002426ED"/>
    <w:rsid w:val="00246174"/>
    <w:rsid w:val="002465D1"/>
    <w:rsid w:val="00246C6A"/>
    <w:rsid w:val="00256C14"/>
    <w:rsid w:val="00276232"/>
    <w:rsid w:val="00284B81"/>
    <w:rsid w:val="00287B06"/>
    <w:rsid w:val="00293EF1"/>
    <w:rsid w:val="00294389"/>
    <w:rsid w:val="002977C7"/>
    <w:rsid w:val="002A46D4"/>
    <w:rsid w:val="002A67D3"/>
    <w:rsid w:val="002B11AE"/>
    <w:rsid w:val="002B2A4B"/>
    <w:rsid w:val="002B2B6B"/>
    <w:rsid w:val="002C1765"/>
    <w:rsid w:val="002C62DB"/>
    <w:rsid w:val="002D0573"/>
    <w:rsid w:val="002D19E3"/>
    <w:rsid w:val="002D7F5A"/>
    <w:rsid w:val="002E0A6C"/>
    <w:rsid w:val="002E31BF"/>
    <w:rsid w:val="002E5002"/>
    <w:rsid w:val="002F0FC2"/>
    <w:rsid w:val="003158FD"/>
    <w:rsid w:val="003327FD"/>
    <w:rsid w:val="003332F8"/>
    <w:rsid w:val="00334E6B"/>
    <w:rsid w:val="003363B9"/>
    <w:rsid w:val="00345246"/>
    <w:rsid w:val="00351675"/>
    <w:rsid w:val="00363C92"/>
    <w:rsid w:val="0037050D"/>
    <w:rsid w:val="00371CD3"/>
    <w:rsid w:val="003756F5"/>
    <w:rsid w:val="00380659"/>
    <w:rsid w:val="0038626A"/>
    <w:rsid w:val="00387900"/>
    <w:rsid w:val="00395026"/>
    <w:rsid w:val="003A7654"/>
    <w:rsid w:val="003B757A"/>
    <w:rsid w:val="003C6274"/>
    <w:rsid w:val="003D2B41"/>
    <w:rsid w:val="003D5DFC"/>
    <w:rsid w:val="003E55E4"/>
    <w:rsid w:val="003E7250"/>
    <w:rsid w:val="003F3C97"/>
    <w:rsid w:val="003F7969"/>
    <w:rsid w:val="00402D6F"/>
    <w:rsid w:val="00404304"/>
    <w:rsid w:val="00411153"/>
    <w:rsid w:val="00417524"/>
    <w:rsid w:val="004228B1"/>
    <w:rsid w:val="00425D18"/>
    <w:rsid w:val="00426CCB"/>
    <w:rsid w:val="00427968"/>
    <w:rsid w:val="00427E1F"/>
    <w:rsid w:val="00441375"/>
    <w:rsid w:val="00441BA4"/>
    <w:rsid w:val="00445647"/>
    <w:rsid w:val="00450957"/>
    <w:rsid w:val="00457FD1"/>
    <w:rsid w:val="00462BF3"/>
    <w:rsid w:val="004801C3"/>
    <w:rsid w:val="00480A53"/>
    <w:rsid w:val="00481DF6"/>
    <w:rsid w:val="00482BC3"/>
    <w:rsid w:val="004A3432"/>
    <w:rsid w:val="004A40A9"/>
    <w:rsid w:val="004A46A0"/>
    <w:rsid w:val="004A6FB0"/>
    <w:rsid w:val="004B12A0"/>
    <w:rsid w:val="004C3753"/>
    <w:rsid w:val="004D6332"/>
    <w:rsid w:val="004D633E"/>
    <w:rsid w:val="004E2B8E"/>
    <w:rsid w:val="004F11E9"/>
    <w:rsid w:val="004F38B9"/>
    <w:rsid w:val="004F3B3E"/>
    <w:rsid w:val="004F3B62"/>
    <w:rsid w:val="00507894"/>
    <w:rsid w:val="005146E4"/>
    <w:rsid w:val="00525789"/>
    <w:rsid w:val="00532FBF"/>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5962"/>
    <w:rsid w:val="00586444"/>
    <w:rsid w:val="005A0E69"/>
    <w:rsid w:val="005A45B2"/>
    <w:rsid w:val="005A614F"/>
    <w:rsid w:val="005B079C"/>
    <w:rsid w:val="005B206B"/>
    <w:rsid w:val="005C2D98"/>
    <w:rsid w:val="005D5D10"/>
    <w:rsid w:val="005E22DA"/>
    <w:rsid w:val="005E6A31"/>
    <w:rsid w:val="00605109"/>
    <w:rsid w:val="00611CB8"/>
    <w:rsid w:val="00620BD2"/>
    <w:rsid w:val="006255CD"/>
    <w:rsid w:val="0063743C"/>
    <w:rsid w:val="0064757D"/>
    <w:rsid w:val="00647F08"/>
    <w:rsid w:val="006569AA"/>
    <w:rsid w:val="00662148"/>
    <w:rsid w:val="006740C0"/>
    <w:rsid w:val="006757C5"/>
    <w:rsid w:val="00676B4B"/>
    <w:rsid w:val="00686E66"/>
    <w:rsid w:val="00691779"/>
    <w:rsid w:val="00692120"/>
    <w:rsid w:val="006967B9"/>
    <w:rsid w:val="00696E03"/>
    <w:rsid w:val="006A06F4"/>
    <w:rsid w:val="006A0B98"/>
    <w:rsid w:val="006B1768"/>
    <w:rsid w:val="006C17F5"/>
    <w:rsid w:val="006C356E"/>
    <w:rsid w:val="006D1DDF"/>
    <w:rsid w:val="006E1D50"/>
    <w:rsid w:val="00704105"/>
    <w:rsid w:val="00704907"/>
    <w:rsid w:val="00705830"/>
    <w:rsid w:val="00710B33"/>
    <w:rsid w:val="007116EB"/>
    <w:rsid w:val="007235E4"/>
    <w:rsid w:val="00727B9D"/>
    <w:rsid w:val="0073498B"/>
    <w:rsid w:val="00734C09"/>
    <w:rsid w:val="00737BCD"/>
    <w:rsid w:val="00742D46"/>
    <w:rsid w:val="0074435D"/>
    <w:rsid w:val="007517C0"/>
    <w:rsid w:val="007521A9"/>
    <w:rsid w:val="0075549A"/>
    <w:rsid w:val="007619D3"/>
    <w:rsid w:val="00767112"/>
    <w:rsid w:val="00781539"/>
    <w:rsid w:val="007838E3"/>
    <w:rsid w:val="00794267"/>
    <w:rsid w:val="007952D7"/>
    <w:rsid w:val="007A7977"/>
    <w:rsid w:val="007B2F20"/>
    <w:rsid w:val="007B7608"/>
    <w:rsid w:val="007B7C5C"/>
    <w:rsid w:val="007C1B3B"/>
    <w:rsid w:val="007E1A66"/>
    <w:rsid w:val="007F0331"/>
    <w:rsid w:val="007F0DA7"/>
    <w:rsid w:val="007F3884"/>
    <w:rsid w:val="00802B33"/>
    <w:rsid w:val="00810A55"/>
    <w:rsid w:val="00822057"/>
    <w:rsid w:val="00822D04"/>
    <w:rsid w:val="0082420E"/>
    <w:rsid w:val="00836761"/>
    <w:rsid w:val="0083701E"/>
    <w:rsid w:val="0085663D"/>
    <w:rsid w:val="008573ED"/>
    <w:rsid w:val="00863AAB"/>
    <w:rsid w:val="00877F1F"/>
    <w:rsid w:val="00886029"/>
    <w:rsid w:val="00887832"/>
    <w:rsid w:val="008909FC"/>
    <w:rsid w:val="00896541"/>
    <w:rsid w:val="008A3A47"/>
    <w:rsid w:val="008D0DED"/>
    <w:rsid w:val="008D116E"/>
    <w:rsid w:val="008D216A"/>
    <w:rsid w:val="008D5D88"/>
    <w:rsid w:val="008E2231"/>
    <w:rsid w:val="008F2615"/>
    <w:rsid w:val="008F4A39"/>
    <w:rsid w:val="008F4DED"/>
    <w:rsid w:val="008F5CC3"/>
    <w:rsid w:val="00902684"/>
    <w:rsid w:val="00902CA1"/>
    <w:rsid w:val="00904666"/>
    <w:rsid w:val="009061B5"/>
    <w:rsid w:val="009143D7"/>
    <w:rsid w:val="00916D67"/>
    <w:rsid w:val="009268A2"/>
    <w:rsid w:val="00930E93"/>
    <w:rsid w:val="0093219C"/>
    <w:rsid w:val="00946509"/>
    <w:rsid w:val="009509BE"/>
    <w:rsid w:val="009532B1"/>
    <w:rsid w:val="00960F39"/>
    <w:rsid w:val="009631A4"/>
    <w:rsid w:val="0096651B"/>
    <w:rsid w:val="009768D3"/>
    <w:rsid w:val="00976B10"/>
    <w:rsid w:val="00992391"/>
    <w:rsid w:val="00995FF7"/>
    <w:rsid w:val="009A3EE5"/>
    <w:rsid w:val="009A6403"/>
    <w:rsid w:val="009D3F94"/>
    <w:rsid w:val="009E539D"/>
    <w:rsid w:val="009F2A3C"/>
    <w:rsid w:val="009F5982"/>
    <w:rsid w:val="009F7493"/>
    <w:rsid w:val="00A02076"/>
    <w:rsid w:val="00A02C2D"/>
    <w:rsid w:val="00A06785"/>
    <w:rsid w:val="00A10948"/>
    <w:rsid w:val="00A35E51"/>
    <w:rsid w:val="00A43F7C"/>
    <w:rsid w:val="00A44F1F"/>
    <w:rsid w:val="00A46AD5"/>
    <w:rsid w:val="00A5190A"/>
    <w:rsid w:val="00A61C21"/>
    <w:rsid w:val="00A65BAA"/>
    <w:rsid w:val="00A71922"/>
    <w:rsid w:val="00A754F4"/>
    <w:rsid w:val="00A81343"/>
    <w:rsid w:val="00A823EC"/>
    <w:rsid w:val="00AA3E64"/>
    <w:rsid w:val="00AB5D22"/>
    <w:rsid w:val="00AC10C3"/>
    <w:rsid w:val="00AC1E6F"/>
    <w:rsid w:val="00AC2744"/>
    <w:rsid w:val="00AC3AA8"/>
    <w:rsid w:val="00AC651E"/>
    <w:rsid w:val="00AE6761"/>
    <w:rsid w:val="00AE6CE7"/>
    <w:rsid w:val="00AF064D"/>
    <w:rsid w:val="00B002A3"/>
    <w:rsid w:val="00B040A2"/>
    <w:rsid w:val="00B117BB"/>
    <w:rsid w:val="00B133B5"/>
    <w:rsid w:val="00B15560"/>
    <w:rsid w:val="00B23711"/>
    <w:rsid w:val="00B37B30"/>
    <w:rsid w:val="00B4498A"/>
    <w:rsid w:val="00B44A92"/>
    <w:rsid w:val="00B46C41"/>
    <w:rsid w:val="00B50575"/>
    <w:rsid w:val="00B560EE"/>
    <w:rsid w:val="00B61D97"/>
    <w:rsid w:val="00B625DC"/>
    <w:rsid w:val="00B707A6"/>
    <w:rsid w:val="00B74A21"/>
    <w:rsid w:val="00B74C88"/>
    <w:rsid w:val="00B761D8"/>
    <w:rsid w:val="00B81E61"/>
    <w:rsid w:val="00B969D2"/>
    <w:rsid w:val="00BA2B90"/>
    <w:rsid w:val="00BA6C46"/>
    <w:rsid w:val="00BB17E4"/>
    <w:rsid w:val="00BB3C7B"/>
    <w:rsid w:val="00BC644C"/>
    <w:rsid w:val="00BD4288"/>
    <w:rsid w:val="00BE321C"/>
    <w:rsid w:val="00BE419B"/>
    <w:rsid w:val="00BF3F33"/>
    <w:rsid w:val="00C03850"/>
    <w:rsid w:val="00C13AB2"/>
    <w:rsid w:val="00C141CD"/>
    <w:rsid w:val="00C24091"/>
    <w:rsid w:val="00C27A08"/>
    <w:rsid w:val="00C30206"/>
    <w:rsid w:val="00C31AB8"/>
    <w:rsid w:val="00C32150"/>
    <w:rsid w:val="00C379C6"/>
    <w:rsid w:val="00C44475"/>
    <w:rsid w:val="00C449F2"/>
    <w:rsid w:val="00C56020"/>
    <w:rsid w:val="00C570B2"/>
    <w:rsid w:val="00C57F4D"/>
    <w:rsid w:val="00C621D0"/>
    <w:rsid w:val="00C744B5"/>
    <w:rsid w:val="00C74A7E"/>
    <w:rsid w:val="00C8177A"/>
    <w:rsid w:val="00C8400E"/>
    <w:rsid w:val="00C97EB2"/>
    <w:rsid w:val="00CA6759"/>
    <w:rsid w:val="00CE739A"/>
    <w:rsid w:val="00CF07EB"/>
    <w:rsid w:val="00CF0FCA"/>
    <w:rsid w:val="00D04402"/>
    <w:rsid w:val="00D14A14"/>
    <w:rsid w:val="00D15C5A"/>
    <w:rsid w:val="00D16C73"/>
    <w:rsid w:val="00D177A0"/>
    <w:rsid w:val="00D20CF2"/>
    <w:rsid w:val="00D22ACD"/>
    <w:rsid w:val="00D27665"/>
    <w:rsid w:val="00D27AF9"/>
    <w:rsid w:val="00D72EE7"/>
    <w:rsid w:val="00D8285E"/>
    <w:rsid w:val="00D86F4B"/>
    <w:rsid w:val="00D914FB"/>
    <w:rsid w:val="00D941C1"/>
    <w:rsid w:val="00D94FA5"/>
    <w:rsid w:val="00DC1513"/>
    <w:rsid w:val="00DC1AD9"/>
    <w:rsid w:val="00DD504A"/>
    <w:rsid w:val="00DD74E3"/>
    <w:rsid w:val="00DE5410"/>
    <w:rsid w:val="00DE569D"/>
    <w:rsid w:val="00DE68D1"/>
    <w:rsid w:val="00E06F5B"/>
    <w:rsid w:val="00E1458E"/>
    <w:rsid w:val="00E4248C"/>
    <w:rsid w:val="00E5651B"/>
    <w:rsid w:val="00E705D8"/>
    <w:rsid w:val="00E7181B"/>
    <w:rsid w:val="00E81013"/>
    <w:rsid w:val="00E83B22"/>
    <w:rsid w:val="00EA53B8"/>
    <w:rsid w:val="00EB1EE2"/>
    <w:rsid w:val="00EB58F5"/>
    <w:rsid w:val="00EB6962"/>
    <w:rsid w:val="00EC101A"/>
    <w:rsid w:val="00EC6135"/>
    <w:rsid w:val="00ED7CC1"/>
    <w:rsid w:val="00EE54D2"/>
    <w:rsid w:val="00EE71B4"/>
    <w:rsid w:val="00EE7D7F"/>
    <w:rsid w:val="00EF1272"/>
    <w:rsid w:val="00EF48F4"/>
    <w:rsid w:val="00EF4E49"/>
    <w:rsid w:val="00F06C79"/>
    <w:rsid w:val="00F10B59"/>
    <w:rsid w:val="00F10D3D"/>
    <w:rsid w:val="00F15929"/>
    <w:rsid w:val="00F171E2"/>
    <w:rsid w:val="00F211B1"/>
    <w:rsid w:val="00F325E2"/>
    <w:rsid w:val="00F33801"/>
    <w:rsid w:val="00F33DF9"/>
    <w:rsid w:val="00F532B1"/>
    <w:rsid w:val="00F55467"/>
    <w:rsid w:val="00F57ABF"/>
    <w:rsid w:val="00F62A82"/>
    <w:rsid w:val="00F65E38"/>
    <w:rsid w:val="00F80D9E"/>
    <w:rsid w:val="00F813C8"/>
    <w:rsid w:val="00F86BE9"/>
    <w:rsid w:val="00F920A1"/>
    <w:rsid w:val="00F927B2"/>
    <w:rsid w:val="00F95D99"/>
    <w:rsid w:val="00FB2FB2"/>
    <w:rsid w:val="00FB3725"/>
    <w:rsid w:val="00FB3909"/>
    <w:rsid w:val="00FB4ADD"/>
    <w:rsid w:val="00FC7C93"/>
    <w:rsid w:val="00FE1F70"/>
    <w:rsid w:val="00FE440B"/>
    <w:rsid w:val="00FE5937"/>
    <w:rsid w:val="00FE5EAB"/>
    <w:rsid w:val="00FE77E9"/>
    <w:rsid w:val="00FF095A"/>
    <w:rsid w:val="00FF2E75"/>
    <w:rsid w:val="00FF4620"/>
    <w:rsid w:val="00FF70A9"/>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05">
      <w:bodyDiv w:val="1"/>
      <w:marLeft w:val="0"/>
      <w:marRight w:val="0"/>
      <w:marTop w:val="0"/>
      <w:marBottom w:val="0"/>
      <w:divBdr>
        <w:top w:val="none" w:sz="0" w:space="0" w:color="auto"/>
        <w:left w:val="none" w:sz="0" w:space="0" w:color="auto"/>
        <w:bottom w:val="none" w:sz="0" w:space="0" w:color="auto"/>
        <w:right w:val="none" w:sz="0" w:space="0" w:color="auto"/>
      </w:divBdr>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472210678">
      <w:bodyDiv w:val="1"/>
      <w:marLeft w:val="0"/>
      <w:marRight w:val="0"/>
      <w:marTop w:val="0"/>
      <w:marBottom w:val="0"/>
      <w:divBdr>
        <w:top w:val="none" w:sz="0" w:space="0" w:color="auto"/>
        <w:left w:val="none" w:sz="0" w:space="0" w:color="auto"/>
        <w:bottom w:val="none" w:sz="0" w:space="0" w:color="auto"/>
        <w:right w:val="none" w:sz="0" w:space="0" w:color="auto"/>
      </w:divBdr>
    </w:div>
    <w:div w:id="539316881">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90193">
      <w:bodyDiv w:val="1"/>
      <w:marLeft w:val="0"/>
      <w:marRight w:val="0"/>
      <w:marTop w:val="0"/>
      <w:marBottom w:val="0"/>
      <w:divBdr>
        <w:top w:val="none" w:sz="0" w:space="0" w:color="auto"/>
        <w:left w:val="none" w:sz="0" w:space="0" w:color="auto"/>
        <w:bottom w:val="none" w:sz="0" w:space="0" w:color="auto"/>
        <w:right w:val="none" w:sz="0" w:space="0" w:color="auto"/>
      </w:divBdr>
    </w:div>
    <w:div w:id="862474894">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049066041">
      <w:bodyDiv w:val="1"/>
      <w:marLeft w:val="0"/>
      <w:marRight w:val="0"/>
      <w:marTop w:val="0"/>
      <w:marBottom w:val="0"/>
      <w:divBdr>
        <w:top w:val="none" w:sz="0" w:space="0" w:color="auto"/>
        <w:left w:val="none" w:sz="0" w:space="0" w:color="auto"/>
        <w:bottom w:val="none" w:sz="0" w:space="0" w:color="auto"/>
        <w:right w:val="none" w:sz="0" w:space="0" w:color="auto"/>
      </w:divBdr>
    </w:div>
    <w:div w:id="1325233566">
      <w:bodyDiv w:val="1"/>
      <w:marLeft w:val="0"/>
      <w:marRight w:val="0"/>
      <w:marTop w:val="0"/>
      <w:marBottom w:val="0"/>
      <w:divBdr>
        <w:top w:val="none" w:sz="0" w:space="0" w:color="auto"/>
        <w:left w:val="none" w:sz="0" w:space="0" w:color="auto"/>
        <w:bottom w:val="none" w:sz="0" w:space="0" w:color="auto"/>
        <w:right w:val="none" w:sz="0" w:space="0" w:color="auto"/>
      </w:divBdr>
    </w:div>
    <w:div w:id="1509248991">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1884824874">
      <w:bodyDiv w:val="1"/>
      <w:marLeft w:val="0"/>
      <w:marRight w:val="0"/>
      <w:marTop w:val="0"/>
      <w:marBottom w:val="0"/>
      <w:divBdr>
        <w:top w:val="none" w:sz="0" w:space="0" w:color="auto"/>
        <w:left w:val="none" w:sz="0" w:space="0" w:color="auto"/>
        <w:bottom w:val="none" w:sz="0" w:space="0" w:color="auto"/>
        <w:right w:val="none" w:sz="0" w:space="0" w:color="auto"/>
      </w:divBdr>
    </w:div>
    <w:div w:id="1895969814">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7</cp:revision>
  <cp:lastPrinted>2024-07-12T12:43:00Z</cp:lastPrinted>
  <dcterms:created xsi:type="dcterms:W3CDTF">2025-07-07T21:35:00Z</dcterms:created>
  <dcterms:modified xsi:type="dcterms:W3CDTF">2025-07-07T21:52:00Z</dcterms:modified>
</cp:coreProperties>
</file>