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05D3252">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7CAAAB68" w:rsidR="001C3F6A" w:rsidRPr="005D3252" w:rsidRDefault="00CB3CF2" w:rsidP="001C3F6A">
      <w:pPr>
        <w:pStyle w:val="Body"/>
        <w:ind w:right="425"/>
        <w:jc w:val="center"/>
        <w:rPr>
          <w:rFonts w:ascii="Arial" w:hAnsi="Arial"/>
          <w:sz w:val="28"/>
          <w:szCs w:val="28"/>
          <w:u w:val="single"/>
          <w:lang w:val="en-US"/>
        </w:rPr>
      </w:pPr>
      <w:r>
        <w:rPr>
          <w:rFonts w:ascii="Arial" w:hAnsi="Arial"/>
          <w:sz w:val="28"/>
          <w:szCs w:val="28"/>
          <w:u w:val="single"/>
          <w:lang w:val="en-US"/>
        </w:rPr>
        <w:t>Special Events Committee</w:t>
      </w:r>
      <w:r w:rsidR="0054487A" w:rsidRPr="005D3252">
        <w:rPr>
          <w:rFonts w:ascii="Arial" w:hAnsi="Arial"/>
          <w:sz w:val="28"/>
          <w:szCs w:val="28"/>
          <w:u w:val="single"/>
          <w:lang w:val="en-US"/>
        </w:rPr>
        <w:t xml:space="preserve"> Meeting, of Pontarddulais Town Counci</w:t>
      </w:r>
      <w:r w:rsidR="001C3F6A" w:rsidRPr="005D3252">
        <w:rPr>
          <w:rFonts w:ascii="Arial" w:hAnsi="Arial"/>
          <w:sz w:val="28"/>
          <w:szCs w:val="28"/>
          <w:u w:val="single"/>
          <w:lang w:val="en-US"/>
        </w:rPr>
        <w:t>l</w:t>
      </w:r>
    </w:p>
    <w:p w14:paraId="742200AD" w14:textId="4957A59A" w:rsidR="001E32BE" w:rsidRPr="005D3252" w:rsidRDefault="000E5CC3" w:rsidP="001C3F6A">
      <w:pPr>
        <w:pStyle w:val="Body"/>
        <w:ind w:right="425"/>
        <w:jc w:val="center"/>
        <w:rPr>
          <w:rFonts w:ascii="Arial" w:eastAsia="Arial" w:hAnsi="Arial" w:cs="Arial"/>
          <w:sz w:val="28"/>
          <w:szCs w:val="28"/>
          <w:u w:val="single"/>
        </w:rPr>
      </w:pPr>
      <w:r>
        <w:rPr>
          <w:rFonts w:ascii="Arial" w:hAnsi="Arial"/>
          <w:sz w:val="28"/>
          <w:szCs w:val="28"/>
          <w:u w:val="single"/>
          <w:lang w:val="en-US"/>
        </w:rPr>
        <w:t>Thursday 22</w:t>
      </w:r>
      <w:r w:rsidRPr="000E5CC3">
        <w:rPr>
          <w:rFonts w:ascii="Arial" w:hAnsi="Arial"/>
          <w:sz w:val="28"/>
          <w:szCs w:val="28"/>
          <w:u w:val="single"/>
          <w:vertAlign w:val="superscript"/>
          <w:lang w:val="en-US"/>
        </w:rPr>
        <w:t>nd</w:t>
      </w:r>
      <w:r>
        <w:rPr>
          <w:rFonts w:ascii="Arial" w:hAnsi="Arial"/>
          <w:sz w:val="28"/>
          <w:szCs w:val="28"/>
          <w:u w:val="single"/>
          <w:lang w:val="en-US"/>
        </w:rPr>
        <w:t xml:space="preserve"> May</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61398101" w:rsidR="009C127A" w:rsidRPr="00221FBD" w:rsidRDefault="005D3252" w:rsidP="002D0A7C">
      <w:pPr>
        <w:pStyle w:val="Body"/>
        <w:ind w:left="720"/>
        <w:rPr>
          <w:rFonts w:ascii="Arial" w:hAnsi="Arial"/>
        </w:rPr>
      </w:pPr>
      <w:r w:rsidRPr="00C8177A">
        <w:rPr>
          <w:rFonts w:ascii="Arial" w:hAnsi="Arial"/>
          <w:b/>
          <w:bCs/>
          <w:lang w:val="en-US"/>
        </w:rPr>
        <w:t>Present</w:t>
      </w:r>
      <w:r>
        <w:rPr>
          <w:rFonts w:ascii="Arial" w:hAnsi="Arial"/>
          <w:lang w:val="en-US"/>
        </w:rPr>
        <w:t>:</w:t>
      </w:r>
      <w:r w:rsidR="00E06F5B">
        <w:rPr>
          <w:rFonts w:ascii="Arial" w:hAnsi="Arial"/>
          <w:lang w:val="en-US"/>
        </w:rPr>
        <w:t xml:space="preserve"> </w:t>
      </w:r>
      <w:r w:rsidR="003720AC">
        <w:rPr>
          <w:rFonts w:ascii="Arial" w:hAnsi="Arial"/>
          <w:lang w:val="en-US"/>
        </w:rPr>
        <w:t xml:space="preserve">Cllr. Jacob John (JJ) – Chair; </w:t>
      </w:r>
      <w:r w:rsidR="00F16274">
        <w:rPr>
          <w:rFonts w:ascii="Arial" w:hAnsi="Arial"/>
        </w:rPr>
        <w:t xml:space="preserve">Cllr. Kelvin Williams (KW; </w:t>
      </w:r>
      <w:r w:rsidR="00635CEF" w:rsidRPr="00CE739A">
        <w:rPr>
          <w:rFonts w:ascii="Arial" w:hAnsi="Arial"/>
        </w:rPr>
        <w:t>Cllr. Rhian Harris (RH)</w:t>
      </w:r>
      <w:r w:rsidR="00161157" w:rsidRPr="000B3705">
        <w:rPr>
          <w:rFonts w:ascii="Arial" w:hAnsi="Arial"/>
        </w:rPr>
        <w:t xml:space="preserve">; </w:t>
      </w:r>
      <w:r w:rsidR="000F2569">
        <w:rPr>
          <w:rFonts w:ascii="Arial" w:hAnsi="Arial"/>
        </w:rPr>
        <w:t>Cllr, Kevin Griffiths (KG)</w:t>
      </w:r>
      <w:r w:rsidR="007521A9">
        <w:rPr>
          <w:rFonts w:ascii="Arial" w:hAnsi="Arial"/>
        </w:rPr>
        <w:t xml:space="preserve">; </w:t>
      </w:r>
      <w:r w:rsidR="00A71922" w:rsidRPr="00A65BAA">
        <w:rPr>
          <w:rFonts w:ascii="Arial" w:hAnsi="Arial"/>
          <w:lang w:val="en-US"/>
        </w:rPr>
        <w:t>Jane Harris (JH)</w:t>
      </w:r>
      <w:r w:rsidR="002B2B6B">
        <w:rPr>
          <w:rFonts w:ascii="Arial" w:hAnsi="Arial"/>
          <w:lang w:val="en-US"/>
        </w:rPr>
        <w:t xml:space="preserve">; </w:t>
      </w:r>
      <w:r w:rsidR="007C56D7">
        <w:rPr>
          <w:rFonts w:ascii="Arial" w:hAnsi="Arial"/>
          <w:lang w:val="en-US"/>
        </w:rPr>
        <w:t xml:space="preserve">Cllr. </w:t>
      </w:r>
      <w:r w:rsidR="007C56D7" w:rsidRPr="000B3705">
        <w:rPr>
          <w:rFonts w:ascii="Arial" w:hAnsi="Arial"/>
        </w:rPr>
        <w:t>Huw Roberts (HR)</w:t>
      </w:r>
      <w:r w:rsidR="00E06F5B" w:rsidRPr="00CE739A">
        <w:rPr>
          <w:rFonts w:ascii="Arial" w:hAnsi="Arial"/>
        </w:rPr>
        <w:br/>
      </w:r>
      <w:r w:rsidR="00E06F5B" w:rsidRPr="00C8177A">
        <w:rPr>
          <w:rFonts w:ascii="Arial" w:hAnsi="Arial"/>
          <w:b/>
          <w:bCs/>
          <w:lang w:val="en-US"/>
        </w:rPr>
        <w:t>Apologies:</w:t>
      </w:r>
      <w:r w:rsidR="003E7250">
        <w:rPr>
          <w:rFonts w:ascii="Arial" w:hAnsi="Arial"/>
          <w:lang w:val="en-US"/>
        </w:rPr>
        <w:t xml:space="preserve"> </w:t>
      </w:r>
      <w:r w:rsidR="00FC2D2F">
        <w:rPr>
          <w:rFonts w:ascii="Arial" w:hAnsi="Arial"/>
          <w:lang w:val="en-US"/>
        </w:rPr>
        <w:t>Cllr. Wayne Jones (WJ);</w:t>
      </w:r>
      <w:r w:rsidR="00FC2D2F" w:rsidRPr="007C56D7">
        <w:rPr>
          <w:rFonts w:ascii="Arial" w:hAnsi="Arial"/>
          <w:lang w:val="en-US"/>
        </w:rPr>
        <w:t xml:space="preserve"> </w:t>
      </w:r>
      <w:r w:rsidR="00686A3E">
        <w:rPr>
          <w:rFonts w:ascii="Arial" w:hAnsi="Arial"/>
          <w:lang w:val="en-US"/>
        </w:rPr>
        <w:t>Cllr</w:t>
      </w:r>
      <w:r w:rsidR="00FC2D2F">
        <w:rPr>
          <w:rFonts w:ascii="Arial" w:hAnsi="Arial"/>
          <w:lang w:val="en-US"/>
        </w:rPr>
        <w:t>. Philip Downing (PD)</w:t>
      </w:r>
      <w:r w:rsidR="00221FBD">
        <w:rPr>
          <w:rFonts w:ascii="Arial" w:hAnsi="Arial"/>
          <w:lang w:val="en-US"/>
        </w:rPr>
        <w:br/>
      </w:r>
      <w:r w:rsidR="00221FBD">
        <w:rPr>
          <w:rFonts w:ascii="Arial" w:hAnsi="Arial"/>
          <w:b/>
          <w:bCs/>
          <w:lang w:val="en-US"/>
        </w:rPr>
        <w:t>Absent:</w:t>
      </w:r>
      <w:r w:rsidR="00221FBD">
        <w:rPr>
          <w:rFonts w:ascii="Arial" w:hAnsi="Arial"/>
          <w:lang w:val="en-US"/>
        </w:rPr>
        <w:t xml:space="preserve"> Cllr. David Beynon (DB)</w:t>
      </w:r>
    </w:p>
    <w:p w14:paraId="15A81FED" w14:textId="77777777" w:rsidR="00AC651E" w:rsidRDefault="00AC651E">
      <w:pPr>
        <w:pStyle w:val="Body"/>
        <w:ind w:left="720"/>
        <w:rPr>
          <w:rFonts w:ascii="Arial" w:hAnsi="Arial"/>
          <w:lang w:val="en-US"/>
        </w:rPr>
      </w:pPr>
    </w:p>
    <w:p w14:paraId="738C9572" w14:textId="2921486B" w:rsidR="00561A9C" w:rsidRPr="00C54A4B" w:rsidRDefault="00561A9C" w:rsidP="00561A9C">
      <w:pPr>
        <w:pStyle w:val="Body"/>
        <w:ind w:left="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C54A4B">
        <w:rPr>
          <w:rFonts w:ascii="Arial" w:hAnsi="Arial"/>
          <w:b/>
          <w:bCs/>
          <w:sz w:val="22"/>
          <w:szCs w:val="22"/>
          <w:lang w:val="en-US"/>
        </w:rPr>
        <w:t>.</w:t>
      </w:r>
      <w:r w:rsidR="00032FA3">
        <w:rPr>
          <w:rFonts w:ascii="Arial" w:hAnsi="Arial"/>
          <w:b/>
          <w:bCs/>
          <w:sz w:val="22"/>
          <w:szCs w:val="22"/>
          <w:lang w:val="en-US"/>
        </w:rPr>
        <w:br/>
      </w:r>
      <w:r w:rsidR="00C54A4B" w:rsidRPr="00C54A4B">
        <w:rPr>
          <w:rFonts w:ascii="Arial" w:hAnsi="Arial"/>
          <w:color w:val="0070C0"/>
          <w:sz w:val="22"/>
          <w:szCs w:val="22"/>
          <w:lang w:val="en-US"/>
        </w:rPr>
        <w:t>None</w:t>
      </w:r>
    </w:p>
    <w:p w14:paraId="1B55945B" w14:textId="5222C94F" w:rsidR="00561A9C" w:rsidRPr="002D0A7C" w:rsidRDefault="00561A9C" w:rsidP="00561A9C">
      <w:pPr>
        <w:ind w:left="720"/>
        <w:rPr>
          <w:rFonts w:ascii="Arial" w:hAnsi="Arial"/>
          <w:color w:val="0070C0"/>
          <w:sz w:val="22"/>
          <w:szCs w:val="22"/>
        </w:rPr>
      </w:pPr>
      <w:bookmarkStart w:id="0" w:name="_Hlk129253328"/>
      <w:r w:rsidRPr="00471514">
        <w:rPr>
          <w:rFonts w:ascii="Arial" w:hAnsi="Arial"/>
          <w:b/>
          <w:bCs/>
          <w:sz w:val="22"/>
          <w:szCs w:val="22"/>
        </w:rPr>
        <w:t>Disclosures of Personal and Prejudicial interests in accordance with the Council’s Code of Conduct.</w:t>
      </w:r>
      <w:r w:rsidR="00032FA3">
        <w:rPr>
          <w:rFonts w:ascii="Arial" w:hAnsi="Arial"/>
          <w:b/>
          <w:bCs/>
          <w:sz w:val="22"/>
          <w:szCs w:val="22"/>
        </w:rPr>
        <w:br/>
      </w:r>
      <w:r w:rsidR="002D0A7C">
        <w:rPr>
          <w:rFonts w:ascii="Arial" w:hAnsi="Arial"/>
          <w:color w:val="0070C0"/>
          <w:sz w:val="22"/>
          <w:szCs w:val="22"/>
        </w:rPr>
        <w:t>None</w:t>
      </w:r>
    </w:p>
    <w:p w14:paraId="3D291571" w14:textId="77777777" w:rsidR="00561A9C" w:rsidRDefault="00561A9C" w:rsidP="00561A9C">
      <w:pPr>
        <w:pStyle w:val="ListParagraph"/>
        <w:rPr>
          <w:rFonts w:ascii="Arial" w:hAnsi="Arial"/>
          <w:b/>
          <w:bCs/>
          <w:sz w:val="22"/>
          <w:szCs w:val="22"/>
        </w:rPr>
      </w:pPr>
    </w:p>
    <w:p w14:paraId="6C28543C" w14:textId="591DE216" w:rsidR="00561A9C" w:rsidRDefault="00EF147E" w:rsidP="00561A9C">
      <w:pPr>
        <w:pStyle w:val="Body"/>
        <w:jc w:val="center"/>
        <w:rPr>
          <w:rFonts w:ascii="Arial" w:eastAsia="Arial" w:hAnsi="Arial" w:cs="Arial"/>
          <w:b/>
          <w:bCs/>
          <w:u w:val="single"/>
        </w:rPr>
      </w:pPr>
      <w:r>
        <w:rPr>
          <w:rFonts w:ascii="Arial" w:hAnsi="Arial"/>
          <w:b/>
          <w:bCs/>
          <w:u w:val="single"/>
          <w:lang w:val="en-US"/>
        </w:rPr>
        <w:t>Final</w:t>
      </w:r>
      <w:r w:rsidR="005D3252">
        <w:rPr>
          <w:rFonts w:ascii="Arial" w:hAnsi="Arial"/>
          <w:b/>
          <w:bCs/>
          <w:u w:val="single"/>
          <w:lang w:val="en-US"/>
        </w:rPr>
        <w:t xml:space="preserve"> Minutes</w:t>
      </w:r>
    </w:p>
    <w:p w14:paraId="623466E0" w14:textId="77777777" w:rsidR="00561A9C" w:rsidRPr="00BA57D8" w:rsidRDefault="00561A9C" w:rsidP="00561A9C">
      <w:pPr>
        <w:pStyle w:val="ListParagraph"/>
        <w:rPr>
          <w:rFonts w:ascii="Arial" w:hAnsi="Arial"/>
          <w:b/>
          <w:bCs/>
        </w:rPr>
      </w:pPr>
    </w:p>
    <w:bookmarkEnd w:id="0"/>
    <w:p w14:paraId="5A5B4B16" w14:textId="77777777" w:rsidR="00696252" w:rsidRPr="00195A80" w:rsidRDefault="00696252" w:rsidP="00696252">
      <w:pPr>
        <w:pStyle w:val="ListParagraph"/>
        <w:ind w:left="1800" w:firstLine="360"/>
        <w:rPr>
          <w:rFonts w:ascii="Arial" w:eastAsia="Arial" w:hAnsi="Arial" w:cs="Arial"/>
          <w:b/>
          <w:bCs/>
        </w:rPr>
      </w:pPr>
    </w:p>
    <w:p w14:paraId="394E79A9" w14:textId="2CD3A8FB" w:rsidR="000E5CC3" w:rsidRDefault="00EF147E" w:rsidP="00EB72DA">
      <w:pPr>
        <w:pStyle w:val="ListParagraph"/>
        <w:numPr>
          <w:ilvl w:val="0"/>
          <w:numId w:val="26"/>
        </w:numPr>
        <w:ind w:left="1134" w:firstLine="0"/>
        <w:rPr>
          <w:rFonts w:ascii="Arial" w:eastAsia="Arial" w:hAnsi="Arial" w:cs="Arial"/>
          <w:b/>
          <w:bCs/>
        </w:rPr>
      </w:pPr>
      <w:r>
        <w:rPr>
          <w:rFonts w:ascii="Arial" w:eastAsia="Arial" w:hAnsi="Arial" w:cs="Arial"/>
          <w:b/>
          <w:bCs/>
        </w:rPr>
        <w:t xml:space="preserve">2025/120 </w:t>
      </w:r>
      <w:r w:rsidR="000E5CC3" w:rsidRPr="7CC21BF8">
        <w:rPr>
          <w:rFonts w:ascii="Arial" w:eastAsia="Arial" w:hAnsi="Arial" w:cs="Arial"/>
          <w:b/>
          <w:bCs/>
        </w:rPr>
        <w:t>Election of Vice Chair</w:t>
      </w:r>
      <w:r w:rsidR="00A326D8">
        <w:rPr>
          <w:rFonts w:ascii="Arial" w:eastAsia="Arial" w:hAnsi="Arial" w:cs="Arial"/>
          <w:b/>
          <w:bCs/>
        </w:rPr>
        <w:br/>
      </w:r>
      <w:r w:rsidR="007E39C5" w:rsidRPr="007E39C5">
        <w:rPr>
          <w:rFonts w:ascii="Arial" w:eastAsia="Arial" w:hAnsi="Arial" w:cs="Arial"/>
          <w:color w:val="4472C4" w:themeColor="accent5"/>
        </w:rPr>
        <w:t>Cll</w:t>
      </w:r>
      <w:r w:rsidR="007E39C5">
        <w:rPr>
          <w:rFonts w:ascii="Arial" w:eastAsia="Arial" w:hAnsi="Arial" w:cs="Arial"/>
          <w:color w:val="4472C4" w:themeColor="accent5"/>
        </w:rPr>
        <w:t>r. Kelvin Williams was proposed, seconded and agreed by all</w:t>
      </w:r>
      <w:r w:rsidR="00BC6791">
        <w:rPr>
          <w:rFonts w:ascii="Arial" w:eastAsia="Arial" w:hAnsi="Arial" w:cs="Arial"/>
          <w:color w:val="4472C4" w:themeColor="accent5"/>
        </w:rPr>
        <w:t xml:space="preserve"> and was elected the Vice Chair of the committee. JJ proposed a vote of thanks to KW for his work as the previous chair of the committee.</w:t>
      </w:r>
    </w:p>
    <w:p w14:paraId="129E253C" w14:textId="4E4FC721" w:rsidR="000E5CC3" w:rsidRPr="00AD6380" w:rsidRDefault="00EF147E" w:rsidP="00EB72DA">
      <w:pPr>
        <w:pStyle w:val="ListParagraph"/>
        <w:numPr>
          <w:ilvl w:val="0"/>
          <w:numId w:val="26"/>
        </w:numPr>
        <w:ind w:left="1134" w:firstLine="0"/>
        <w:rPr>
          <w:rFonts w:ascii="Arial" w:eastAsia="Arial" w:hAnsi="Arial" w:cs="Arial"/>
          <w:b/>
        </w:rPr>
      </w:pPr>
      <w:r>
        <w:rPr>
          <w:rFonts w:ascii="Arial" w:eastAsia="Arial" w:hAnsi="Arial" w:cs="Arial"/>
          <w:b/>
          <w:color w:val="auto"/>
        </w:rPr>
        <w:t xml:space="preserve">2025/121 </w:t>
      </w:r>
      <w:r w:rsidR="000E5CC3" w:rsidRPr="009D6A3D">
        <w:rPr>
          <w:rFonts w:ascii="Arial" w:eastAsia="Arial" w:hAnsi="Arial" w:cs="Arial"/>
          <w:b/>
          <w:color w:val="auto"/>
        </w:rPr>
        <w:t>To receive update Summer events and agree a way forward</w:t>
      </w:r>
      <w:r w:rsidR="00BC6791" w:rsidRPr="009D6A3D">
        <w:rPr>
          <w:rFonts w:ascii="Arial" w:eastAsia="Arial" w:hAnsi="Arial" w:cs="Arial"/>
          <w:bCs/>
          <w:color w:val="4472C4" w:themeColor="accent5"/>
        </w:rPr>
        <w:br/>
      </w:r>
      <w:r w:rsidR="00C24D09" w:rsidRPr="009D6A3D">
        <w:rPr>
          <w:rFonts w:ascii="Arial" w:eastAsia="Arial" w:hAnsi="Arial" w:cs="Arial"/>
          <w:bCs/>
          <w:color w:val="4472C4" w:themeColor="accent5"/>
        </w:rPr>
        <w:t xml:space="preserve">a) </w:t>
      </w:r>
      <w:r w:rsidR="006A675C" w:rsidRPr="009D6A3D">
        <w:rPr>
          <w:rFonts w:ascii="Arial" w:eastAsia="Arial" w:hAnsi="Arial" w:cs="Arial"/>
          <w:bCs/>
          <w:color w:val="4472C4" w:themeColor="accent5"/>
        </w:rPr>
        <w:t xml:space="preserve">The main topic of discussion was the need of a venue for the </w:t>
      </w:r>
      <w:r w:rsidR="00C66008" w:rsidRPr="009D6A3D">
        <w:rPr>
          <w:rFonts w:ascii="Arial" w:eastAsia="Arial" w:hAnsi="Arial" w:cs="Arial"/>
          <w:bCs/>
          <w:color w:val="4472C4" w:themeColor="accent5"/>
        </w:rPr>
        <w:t>summer</w:t>
      </w:r>
      <w:r w:rsidR="006A675C" w:rsidRPr="009D6A3D">
        <w:rPr>
          <w:rFonts w:ascii="Arial" w:eastAsia="Arial" w:hAnsi="Arial" w:cs="Arial"/>
          <w:bCs/>
          <w:color w:val="4472C4" w:themeColor="accent5"/>
        </w:rPr>
        <w:t xml:space="preserve"> event. Several options were </w:t>
      </w:r>
      <w:r w:rsidR="00C66008" w:rsidRPr="009D6A3D">
        <w:rPr>
          <w:rFonts w:ascii="Arial" w:eastAsia="Arial" w:hAnsi="Arial" w:cs="Arial"/>
          <w:bCs/>
          <w:color w:val="4472C4" w:themeColor="accent5"/>
        </w:rPr>
        <w:t>discussed,</w:t>
      </w:r>
      <w:r w:rsidR="006A675C" w:rsidRPr="009D6A3D">
        <w:rPr>
          <w:rFonts w:ascii="Arial" w:eastAsia="Arial" w:hAnsi="Arial" w:cs="Arial"/>
          <w:bCs/>
          <w:color w:val="4472C4" w:themeColor="accent5"/>
        </w:rPr>
        <w:t xml:space="preserve"> and the Clerk will explore them and feedback to the next meeting</w:t>
      </w:r>
      <w:r w:rsidR="00C66008" w:rsidRPr="009D6A3D">
        <w:rPr>
          <w:rFonts w:ascii="Arial" w:eastAsia="Arial" w:hAnsi="Arial" w:cs="Arial"/>
          <w:bCs/>
          <w:color w:val="4472C4" w:themeColor="accent5"/>
        </w:rPr>
        <w:t>. The date of August 9th was agreed by all as the best option to provide sufficient time to book vendors and entertainers.</w:t>
      </w:r>
      <w:r w:rsidR="009B5A17" w:rsidRPr="009D6A3D">
        <w:rPr>
          <w:rFonts w:ascii="Arial" w:eastAsia="Arial" w:hAnsi="Arial" w:cs="Arial"/>
          <w:bCs/>
          <w:color w:val="4472C4" w:themeColor="accent5"/>
        </w:rPr>
        <w:t xml:space="preserve"> All vendors/</w:t>
      </w:r>
      <w:r w:rsidR="00055A73" w:rsidRPr="009D6A3D">
        <w:rPr>
          <w:rFonts w:ascii="Arial" w:eastAsia="Arial" w:hAnsi="Arial" w:cs="Arial"/>
          <w:bCs/>
          <w:color w:val="4472C4" w:themeColor="accent5"/>
        </w:rPr>
        <w:t>entertainers</w:t>
      </w:r>
      <w:r w:rsidR="009B5A17" w:rsidRPr="009D6A3D">
        <w:rPr>
          <w:rFonts w:ascii="Arial" w:eastAsia="Arial" w:hAnsi="Arial" w:cs="Arial"/>
          <w:bCs/>
          <w:color w:val="4472C4" w:themeColor="accent5"/>
        </w:rPr>
        <w:t xml:space="preserve"> will be required to provide the Clerk with </w:t>
      </w:r>
      <w:r w:rsidR="00CF01A9" w:rsidRPr="009D6A3D">
        <w:rPr>
          <w:rFonts w:ascii="Arial" w:eastAsia="Arial" w:hAnsi="Arial" w:cs="Arial"/>
          <w:bCs/>
          <w:color w:val="4472C4" w:themeColor="accent5"/>
        </w:rPr>
        <w:t xml:space="preserve">documents including public liability insurance and food hygiene </w:t>
      </w:r>
      <w:r w:rsidR="00055A73" w:rsidRPr="009D6A3D">
        <w:rPr>
          <w:rFonts w:ascii="Arial" w:eastAsia="Arial" w:hAnsi="Arial" w:cs="Arial"/>
          <w:bCs/>
          <w:color w:val="4472C4" w:themeColor="accent5"/>
        </w:rPr>
        <w:t xml:space="preserve">certificates. Charges for stalls were </w:t>
      </w:r>
      <w:r w:rsidR="00B63587" w:rsidRPr="009D6A3D">
        <w:rPr>
          <w:rFonts w:ascii="Arial" w:eastAsia="Arial" w:hAnsi="Arial" w:cs="Arial"/>
          <w:bCs/>
          <w:color w:val="4472C4" w:themeColor="accent5"/>
        </w:rPr>
        <w:t>discussed,</w:t>
      </w:r>
      <w:r w:rsidR="00055A73" w:rsidRPr="009D6A3D">
        <w:rPr>
          <w:rFonts w:ascii="Arial" w:eastAsia="Arial" w:hAnsi="Arial" w:cs="Arial"/>
          <w:bCs/>
          <w:color w:val="4472C4" w:themeColor="accent5"/>
        </w:rPr>
        <w:t xml:space="preserve"> and it was agreed to have no charge for charity stalls, </w:t>
      </w:r>
      <w:r w:rsidR="00E00D6F" w:rsidRPr="009D6A3D">
        <w:rPr>
          <w:rFonts w:ascii="Arial" w:eastAsia="Arial" w:hAnsi="Arial" w:cs="Arial"/>
          <w:bCs/>
          <w:color w:val="4472C4" w:themeColor="accent5"/>
        </w:rPr>
        <w:t>a £30 charge for vendors and a £250 charge for food trucks.</w:t>
      </w:r>
      <w:r w:rsidR="00741A8A" w:rsidRPr="009D6A3D">
        <w:rPr>
          <w:rFonts w:ascii="Arial" w:eastAsia="Arial" w:hAnsi="Arial" w:cs="Arial"/>
          <w:bCs/>
          <w:color w:val="4472C4" w:themeColor="accent5"/>
        </w:rPr>
        <w:t xml:space="preserve"> It is hoped that a small programme can be</w:t>
      </w:r>
      <w:r w:rsidR="00C86217" w:rsidRPr="009D6A3D">
        <w:rPr>
          <w:rFonts w:ascii="Arial" w:eastAsia="Arial" w:hAnsi="Arial" w:cs="Arial"/>
          <w:bCs/>
          <w:color w:val="4472C4" w:themeColor="accent5"/>
        </w:rPr>
        <w:t xml:space="preserve"> designed including advertising space for local businesses</w:t>
      </w:r>
      <w:r w:rsidR="00B51D4D" w:rsidRPr="009D6A3D">
        <w:rPr>
          <w:rFonts w:ascii="Arial" w:eastAsia="Arial" w:hAnsi="Arial" w:cs="Arial"/>
          <w:bCs/>
          <w:color w:val="4472C4" w:themeColor="accent5"/>
        </w:rPr>
        <w:t xml:space="preserve"> which will also act as tickets which can be purchased in advance. Under 16s will have free entry with 16+ being charged £2.50 each.</w:t>
      </w:r>
      <w:r w:rsidR="00741A8A" w:rsidRPr="009D6A3D">
        <w:rPr>
          <w:rFonts w:ascii="Arial" w:eastAsia="Arial" w:hAnsi="Arial" w:cs="Arial"/>
          <w:bCs/>
          <w:color w:val="4472C4" w:themeColor="accent5"/>
        </w:rPr>
        <w:t xml:space="preserve"> </w:t>
      </w:r>
      <w:r w:rsidR="00377AEF" w:rsidRPr="009D6A3D">
        <w:rPr>
          <w:rFonts w:ascii="Arial" w:eastAsia="Arial" w:hAnsi="Arial" w:cs="Arial"/>
          <w:bCs/>
          <w:color w:val="4472C4" w:themeColor="accent5"/>
        </w:rPr>
        <w:br/>
      </w:r>
      <w:r w:rsidR="00C24D09" w:rsidRPr="009D6A3D">
        <w:rPr>
          <w:rFonts w:ascii="Arial" w:eastAsia="Arial" w:hAnsi="Arial" w:cs="Arial"/>
          <w:bCs/>
          <w:color w:val="4472C4" w:themeColor="accent5"/>
        </w:rPr>
        <w:t xml:space="preserve">b) </w:t>
      </w:r>
      <w:r w:rsidR="00377AEF" w:rsidRPr="009D6A3D">
        <w:rPr>
          <w:rFonts w:ascii="Arial" w:eastAsia="Arial" w:hAnsi="Arial" w:cs="Arial"/>
          <w:bCs/>
          <w:color w:val="4472C4" w:themeColor="accent5"/>
        </w:rPr>
        <w:t>Further discussions took place regarding the Summer Quiz which will take place on June 11th at the Rugby Club the caterer will provide hot bowls of chips and sauces for each table at the</w:t>
      </w:r>
      <w:r w:rsidR="00377AEF">
        <w:rPr>
          <w:rFonts w:ascii="Arial" w:eastAsia="Arial" w:hAnsi="Arial" w:cs="Arial"/>
          <w:bCs/>
          <w:color w:val="4472C4" w:themeColor="accent5"/>
        </w:rPr>
        <w:t xml:space="preserve"> halfway point</w:t>
      </w:r>
      <w:r w:rsidR="00741A8A">
        <w:rPr>
          <w:rFonts w:ascii="Arial" w:eastAsia="Arial" w:hAnsi="Arial" w:cs="Arial"/>
          <w:bCs/>
          <w:color w:val="4472C4" w:themeColor="accent5"/>
        </w:rPr>
        <w:t>. Doors will open at 18.30 with the quiz starting at 19.15.</w:t>
      </w:r>
      <w:r w:rsidR="003E4E3C">
        <w:rPr>
          <w:rFonts w:ascii="Arial" w:eastAsia="Arial" w:hAnsi="Arial" w:cs="Arial"/>
          <w:bCs/>
          <w:color w:val="4472C4" w:themeColor="accent5"/>
        </w:rPr>
        <w:t xml:space="preserve"> Max number of 8 per team and each team member will pay £2 to enter.</w:t>
      </w:r>
      <w:r w:rsidR="00C24D09">
        <w:rPr>
          <w:rFonts w:ascii="Arial" w:eastAsia="Arial" w:hAnsi="Arial" w:cs="Arial"/>
          <w:bCs/>
          <w:color w:val="4472C4" w:themeColor="accent5"/>
        </w:rPr>
        <w:br/>
        <w:t xml:space="preserve">c) A </w:t>
      </w:r>
      <w:r w:rsidR="00F87653">
        <w:rPr>
          <w:rFonts w:ascii="Arial" w:eastAsia="Arial" w:hAnsi="Arial" w:cs="Arial"/>
          <w:bCs/>
          <w:color w:val="4472C4" w:themeColor="accent5"/>
        </w:rPr>
        <w:t xml:space="preserve">Pride cinema event was </w:t>
      </w:r>
      <w:r w:rsidR="00B63587">
        <w:rPr>
          <w:rFonts w:ascii="Arial" w:eastAsia="Arial" w:hAnsi="Arial" w:cs="Arial"/>
          <w:bCs/>
          <w:color w:val="4472C4" w:themeColor="accent5"/>
        </w:rPr>
        <w:t>discussed,</w:t>
      </w:r>
      <w:r w:rsidR="00F87653">
        <w:rPr>
          <w:rFonts w:ascii="Arial" w:eastAsia="Arial" w:hAnsi="Arial" w:cs="Arial"/>
          <w:bCs/>
          <w:color w:val="4472C4" w:themeColor="accent5"/>
        </w:rPr>
        <w:t xml:space="preserve"> and a provisional date of July 28</w:t>
      </w:r>
      <w:r w:rsidR="00F87653" w:rsidRPr="00F87653">
        <w:rPr>
          <w:rFonts w:ascii="Arial" w:eastAsia="Arial" w:hAnsi="Arial" w:cs="Arial"/>
          <w:bCs/>
          <w:color w:val="4472C4" w:themeColor="accent5"/>
          <w:vertAlign w:val="superscript"/>
        </w:rPr>
        <w:t>th</w:t>
      </w:r>
      <w:r w:rsidR="00F87653">
        <w:rPr>
          <w:rFonts w:ascii="Arial" w:eastAsia="Arial" w:hAnsi="Arial" w:cs="Arial"/>
          <w:bCs/>
          <w:color w:val="4472C4" w:themeColor="accent5"/>
        </w:rPr>
        <w:t xml:space="preserve"> was proposed. The </w:t>
      </w:r>
      <w:r w:rsidR="000E4A5C">
        <w:rPr>
          <w:rFonts w:ascii="Arial" w:eastAsia="Arial" w:hAnsi="Arial" w:cs="Arial"/>
          <w:bCs/>
          <w:color w:val="4472C4" w:themeColor="accent5"/>
        </w:rPr>
        <w:t xml:space="preserve">film “Pride” will be shown. It is hoped grant funding will be awarded for the </w:t>
      </w:r>
      <w:r w:rsidR="00CF0DB5">
        <w:rPr>
          <w:rFonts w:ascii="Arial" w:eastAsia="Arial" w:hAnsi="Arial" w:cs="Arial"/>
          <w:bCs/>
          <w:color w:val="4472C4" w:themeColor="accent5"/>
        </w:rPr>
        <w:t>purchase of a projector and cinema screen to facilitate this and future film events.</w:t>
      </w:r>
      <w:r w:rsidR="000E5CC3">
        <w:rPr>
          <w:rFonts w:ascii="Arial" w:eastAsia="Arial" w:hAnsi="Arial" w:cs="Arial"/>
          <w:b/>
        </w:rPr>
        <w:br/>
      </w:r>
    </w:p>
    <w:p w14:paraId="67E1F41F" w14:textId="01774F40" w:rsidR="00B32F72" w:rsidRDefault="00D20ACB" w:rsidP="00EB72DA">
      <w:pPr>
        <w:pStyle w:val="ListParagraph"/>
        <w:numPr>
          <w:ilvl w:val="0"/>
          <w:numId w:val="26"/>
        </w:numPr>
        <w:ind w:left="1418" w:hanging="284"/>
        <w:rPr>
          <w:rFonts w:ascii="Arial" w:eastAsia="Arial" w:hAnsi="Arial" w:cs="Arial"/>
          <w:b/>
        </w:rPr>
      </w:pPr>
      <w:r>
        <w:rPr>
          <w:rFonts w:ascii="Arial" w:eastAsia="Arial" w:hAnsi="Arial" w:cs="Arial"/>
          <w:b/>
        </w:rPr>
        <w:t xml:space="preserve">2025/122 </w:t>
      </w:r>
      <w:r w:rsidR="000E5CC3" w:rsidRPr="05007E6A">
        <w:rPr>
          <w:rFonts w:ascii="Arial" w:eastAsia="Arial" w:hAnsi="Arial" w:cs="Arial"/>
          <w:b/>
        </w:rPr>
        <w:t>To agree Gerallt Davies Young Achievers award nomination process and event date.</w:t>
      </w:r>
    </w:p>
    <w:p w14:paraId="3A0B68C2" w14:textId="0BA9234F" w:rsidR="00B32F72" w:rsidRDefault="00B32F72" w:rsidP="00B32F72">
      <w:pPr>
        <w:pStyle w:val="ListParagraph"/>
        <w:ind w:left="1418"/>
        <w:rPr>
          <w:rFonts w:ascii="Arial" w:eastAsia="Arial" w:hAnsi="Arial" w:cs="Arial"/>
          <w:bCs/>
          <w:color w:val="4472C4" w:themeColor="accent5"/>
        </w:rPr>
      </w:pPr>
      <w:r>
        <w:rPr>
          <w:rFonts w:ascii="Arial" w:eastAsia="Arial" w:hAnsi="Arial" w:cs="Arial"/>
          <w:bCs/>
          <w:color w:val="4472C4" w:themeColor="accent5"/>
        </w:rPr>
        <w:t xml:space="preserve">It was agreed to have nominations requested in advance of the July meeting with the award being presented to the successful entrant at the </w:t>
      </w:r>
      <w:r w:rsidR="00B63587">
        <w:rPr>
          <w:rFonts w:ascii="Arial" w:eastAsia="Arial" w:hAnsi="Arial" w:cs="Arial"/>
          <w:bCs/>
          <w:color w:val="4472C4" w:themeColor="accent5"/>
        </w:rPr>
        <w:t>summer</w:t>
      </w:r>
      <w:r>
        <w:rPr>
          <w:rFonts w:ascii="Arial" w:eastAsia="Arial" w:hAnsi="Arial" w:cs="Arial"/>
          <w:bCs/>
          <w:color w:val="4472C4" w:themeColor="accent5"/>
        </w:rPr>
        <w:t xml:space="preserve"> event.</w:t>
      </w:r>
    </w:p>
    <w:p w14:paraId="5807244B" w14:textId="454EF799" w:rsidR="000E5CC3" w:rsidRPr="00053C77" w:rsidRDefault="00B63587" w:rsidP="00B32F72">
      <w:pPr>
        <w:pStyle w:val="ListParagraph"/>
        <w:ind w:left="1418"/>
        <w:rPr>
          <w:rFonts w:ascii="Arial" w:eastAsia="Arial" w:hAnsi="Arial" w:cs="Arial"/>
          <w:b/>
        </w:rPr>
      </w:pPr>
      <w:r>
        <w:rPr>
          <w:rFonts w:ascii="Arial" w:eastAsia="Arial" w:hAnsi="Arial" w:cs="Arial"/>
          <w:bCs/>
          <w:color w:val="4472C4" w:themeColor="accent5"/>
        </w:rPr>
        <w:t>Proposed, seconded and agreed by all.</w:t>
      </w:r>
      <w:r w:rsidR="000E5CC3">
        <w:rPr>
          <w:rFonts w:ascii="Arial" w:eastAsia="Arial" w:hAnsi="Arial" w:cs="Arial"/>
          <w:b/>
        </w:rPr>
        <w:br/>
      </w:r>
    </w:p>
    <w:p w14:paraId="2508459D" w14:textId="2E74302D" w:rsidR="000E5CC3" w:rsidRDefault="00D20ACB" w:rsidP="00EB72DA">
      <w:pPr>
        <w:pStyle w:val="ListParagraph"/>
        <w:numPr>
          <w:ilvl w:val="0"/>
          <w:numId w:val="26"/>
        </w:numPr>
        <w:ind w:left="1134" w:firstLine="0"/>
        <w:rPr>
          <w:rFonts w:ascii="Arial" w:eastAsia="Arial" w:hAnsi="Arial" w:cs="Arial"/>
          <w:b/>
          <w:bCs/>
        </w:rPr>
      </w:pPr>
      <w:r>
        <w:rPr>
          <w:rFonts w:ascii="Arial" w:eastAsia="Arial" w:hAnsi="Arial" w:cs="Arial"/>
          <w:b/>
          <w:bCs/>
        </w:rPr>
        <w:t xml:space="preserve">2025/123 </w:t>
      </w:r>
      <w:r w:rsidR="000E5CC3">
        <w:rPr>
          <w:rFonts w:ascii="Arial" w:eastAsia="Arial" w:hAnsi="Arial" w:cs="Arial"/>
          <w:b/>
          <w:bCs/>
        </w:rPr>
        <w:t>To agree schedule of events for the remainder of the financial year.</w:t>
      </w:r>
    </w:p>
    <w:p w14:paraId="33B96D80" w14:textId="39DF1A07" w:rsidR="00B63587" w:rsidRDefault="005244AD" w:rsidP="00B63587">
      <w:pPr>
        <w:pStyle w:val="ListParagraph"/>
        <w:ind w:left="1418"/>
        <w:rPr>
          <w:rFonts w:ascii="Arial" w:eastAsia="Arial" w:hAnsi="Arial" w:cs="Arial"/>
          <w:color w:val="4472C4" w:themeColor="accent5"/>
        </w:rPr>
      </w:pPr>
      <w:r>
        <w:rPr>
          <w:rFonts w:ascii="Arial" w:eastAsia="Arial" w:hAnsi="Arial" w:cs="Arial"/>
          <w:color w:val="4472C4" w:themeColor="accent5"/>
        </w:rPr>
        <w:t>It was proposed, seconded and agreed by all to hold a film afternoon/evening for Halloween to take place on Nov 1</w:t>
      </w:r>
      <w:r w:rsidRPr="005244AD">
        <w:rPr>
          <w:rFonts w:ascii="Arial" w:eastAsia="Arial" w:hAnsi="Arial" w:cs="Arial"/>
          <w:color w:val="4472C4" w:themeColor="accent5"/>
          <w:vertAlign w:val="superscript"/>
        </w:rPr>
        <w:t>st</w:t>
      </w:r>
      <w:r>
        <w:rPr>
          <w:rFonts w:ascii="Arial" w:eastAsia="Arial" w:hAnsi="Arial" w:cs="Arial"/>
          <w:color w:val="4472C4" w:themeColor="accent5"/>
        </w:rPr>
        <w:t xml:space="preserve">. This would include a film for </w:t>
      </w:r>
      <w:r w:rsidR="00A86854">
        <w:rPr>
          <w:rFonts w:ascii="Arial" w:eastAsia="Arial" w:hAnsi="Arial" w:cs="Arial"/>
          <w:color w:val="4472C4" w:themeColor="accent5"/>
        </w:rPr>
        <w:t>younger children followed by a fil for children over the age of 12</w:t>
      </w:r>
      <w:r w:rsidR="00E91D08">
        <w:rPr>
          <w:rFonts w:ascii="Arial" w:eastAsia="Arial" w:hAnsi="Arial" w:cs="Arial"/>
          <w:color w:val="4472C4" w:themeColor="accent5"/>
        </w:rPr>
        <w:t xml:space="preserve">. It was also suggested to hold a </w:t>
      </w:r>
      <w:r w:rsidR="00E91D08">
        <w:rPr>
          <w:rFonts w:ascii="Arial" w:eastAsia="Arial" w:hAnsi="Arial" w:cs="Arial"/>
          <w:color w:val="4472C4" w:themeColor="accent5"/>
        </w:rPr>
        <w:lastRenderedPageBreak/>
        <w:t>pumpkin carving evening at the institute with pumpkins provided by the Town Council</w:t>
      </w:r>
      <w:r w:rsidR="00FF2B25">
        <w:rPr>
          <w:rFonts w:ascii="Arial" w:eastAsia="Arial" w:hAnsi="Arial" w:cs="Arial"/>
          <w:color w:val="4472C4" w:themeColor="accent5"/>
        </w:rPr>
        <w:t xml:space="preserve">. </w:t>
      </w:r>
    </w:p>
    <w:p w14:paraId="0A3C80B4" w14:textId="0C0FA8AC" w:rsidR="00FF2B25" w:rsidRDefault="00FF2B25" w:rsidP="00B63587">
      <w:pPr>
        <w:pStyle w:val="ListParagraph"/>
        <w:ind w:left="1418"/>
        <w:rPr>
          <w:rFonts w:ascii="Arial" w:eastAsia="Arial" w:hAnsi="Arial" w:cs="Arial"/>
          <w:color w:val="4472C4" w:themeColor="accent5"/>
        </w:rPr>
      </w:pPr>
      <w:r>
        <w:rPr>
          <w:rFonts w:ascii="Arial" w:eastAsia="Arial" w:hAnsi="Arial" w:cs="Arial"/>
          <w:color w:val="4472C4" w:themeColor="accent5"/>
        </w:rPr>
        <w:t xml:space="preserve">It was proposed, seconded and agreed by all to </w:t>
      </w:r>
      <w:r w:rsidR="000432FF">
        <w:rPr>
          <w:rFonts w:ascii="Arial" w:eastAsia="Arial" w:hAnsi="Arial" w:cs="Arial"/>
          <w:color w:val="4472C4" w:themeColor="accent5"/>
        </w:rPr>
        <w:t xml:space="preserve">continue the tradition of a Remembrance Day Parade and wreath laying ceremony but </w:t>
      </w:r>
      <w:r w:rsidR="004F2955">
        <w:rPr>
          <w:rFonts w:ascii="Arial" w:eastAsia="Arial" w:hAnsi="Arial" w:cs="Arial"/>
          <w:color w:val="4472C4" w:themeColor="accent5"/>
        </w:rPr>
        <w:t>to add refreshments and children’s activities following this at the Mechanics Institute</w:t>
      </w:r>
      <w:r w:rsidR="009D57A8">
        <w:rPr>
          <w:rFonts w:ascii="Arial" w:eastAsia="Arial" w:hAnsi="Arial" w:cs="Arial"/>
          <w:color w:val="4472C4" w:themeColor="accent5"/>
        </w:rPr>
        <w:t>.</w:t>
      </w:r>
    </w:p>
    <w:p w14:paraId="0E7FE004" w14:textId="2FD7A421" w:rsidR="009D57A8" w:rsidRDefault="009D57A8" w:rsidP="00B63587">
      <w:pPr>
        <w:pStyle w:val="ListParagraph"/>
        <w:ind w:left="1418"/>
        <w:rPr>
          <w:rFonts w:ascii="Arial" w:eastAsia="Arial" w:hAnsi="Arial" w:cs="Arial"/>
          <w:color w:val="4472C4" w:themeColor="accent5"/>
        </w:rPr>
      </w:pPr>
      <w:r>
        <w:rPr>
          <w:rFonts w:ascii="Arial" w:eastAsia="Arial" w:hAnsi="Arial" w:cs="Arial"/>
          <w:color w:val="4472C4" w:themeColor="accent5"/>
        </w:rPr>
        <w:t>The Christmas Quiz was agreed for December 3</w:t>
      </w:r>
      <w:r w:rsidRPr="009D57A8">
        <w:rPr>
          <w:rFonts w:ascii="Arial" w:eastAsia="Arial" w:hAnsi="Arial" w:cs="Arial"/>
          <w:color w:val="4472C4" w:themeColor="accent5"/>
          <w:vertAlign w:val="superscript"/>
        </w:rPr>
        <w:t>rd</w:t>
      </w:r>
      <w:r>
        <w:rPr>
          <w:rFonts w:ascii="Arial" w:eastAsia="Arial" w:hAnsi="Arial" w:cs="Arial"/>
          <w:color w:val="4472C4" w:themeColor="accent5"/>
        </w:rPr>
        <w:t xml:space="preserve"> at the Rugby Club</w:t>
      </w:r>
      <w:r w:rsidR="000D01EA">
        <w:rPr>
          <w:rFonts w:ascii="Arial" w:eastAsia="Arial" w:hAnsi="Arial" w:cs="Arial"/>
          <w:color w:val="4472C4" w:themeColor="accent5"/>
        </w:rPr>
        <w:t>.</w:t>
      </w:r>
    </w:p>
    <w:p w14:paraId="3343668C" w14:textId="4352974B" w:rsidR="000D01EA" w:rsidRDefault="000D01EA" w:rsidP="00B63587">
      <w:pPr>
        <w:pStyle w:val="ListParagraph"/>
        <w:ind w:left="1418"/>
        <w:rPr>
          <w:rFonts w:ascii="Arial" w:eastAsia="Arial" w:hAnsi="Arial" w:cs="Arial"/>
          <w:color w:val="4472C4" w:themeColor="accent5"/>
        </w:rPr>
      </w:pPr>
      <w:r>
        <w:rPr>
          <w:rFonts w:ascii="Arial" w:eastAsia="Arial" w:hAnsi="Arial" w:cs="Arial"/>
          <w:color w:val="4472C4" w:themeColor="accent5"/>
        </w:rPr>
        <w:t>The Christmas Parade will take place on Friday 5</w:t>
      </w:r>
      <w:r w:rsidRPr="000D01EA">
        <w:rPr>
          <w:rFonts w:ascii="Arial" w:eastAsia="Arial" w:hAnsi="Arial" w:cs="Arial"/>
          <w:color w:val="4472C4" w:themeColor="accent5"/>
          <w:vertAlign w:val="superscript"/>
        </w:rPr>
        <w:t>th</w:t>
      </w:r>
      <w:r>
        <w:rPr>
          <w:rFonts w:ascii="Arial" w:eastAsia="Arial" w:hAnsi="Arial" w:cs="Arial"/>
          <w:color w:val="4472C4" w:themeColor="accent5"/>
        </w:rPr>
        <w:t xml:space="preserve"> December as usual on the first Friday of December</w:t>
      </w:r>
      <w:r w:rsidR="00594F65">
        <w:rPr>
          <w:rFonts w:ascii="Arial" w:eastAsia="Arial" w:hAnsi="Arial" w:cs="Arial"/>
          <w:color w:val="4472C4" w:themeColor="accent5"/>
        </w:rPr>
        <w:t>.</w:t>
      </w:r>
      <w:r w:rsidR="00594F65">
        <w:rPr>
          <w:rFonts w:ascii="Arial" w:eastAsia="Arial" w:hAnsi="Arial" w:cs="Arial"/>
          <w:color w:val="4472C4" w:themeColor="accent5"/>
        </w:rPr>
        <w:br/>
        <w:t>The tradition of prizes for best dressed house will be £100; £50 and £25 for first, second and third place.</w:t>
      </w:r>
    </w:p>
    <w:p w14:paraId="21D7DF56" w14:textId="038C7288" w:rsidR="00FE2304" w:rsidRPr="009D6A3D" w:rsidRDefault="00FE2304" w:rsidP="00B63587">
      <w:pPr>
        <w:pStyle w:val="ListParagraph"/>
        <w:ind w:left="1418"/>
        <w:rPr>
          <w:rFonts w:ascii="Arial" w:eastAsia="Arial" w:hAnsi="Arial" w:cs="Arial"/>
          <w:color w:val="4472C4" w:themeColor="accent5"/>
        </w:rPr>
      </w:pPr>
      <w:r>
        <w:rPr>
          <w:rFonts w:ascii="Arial" w:eastAsia="Arial" w:hAnsi="Arial" w:cs="Arial"/>
          <w:color w:val="4472C4" w:themeColor="accent5"/>
        </w:rPr>
        <w:t>It was agreed to contact Wize productions to request potential dates for a pantomime</w:t>
      </w:r>
      <w:r w:rsidR="00E5043E">
        <w:rPr>
          <w:rFonts w:ascii="Arial" w:eastAsia="Arial" w:hAnsi="Arial" w:cs="Arial"/>
          <w:color w:val="4472C4" w:themeColor="accent5"/>
        </w:rPr>
        <w:t>. The committee suggested the 22</w:t>
      </w:r>
      <w:r w:rsidR="00E5043E" w:rsidRPr="00E5043E">
        <w:rPr>
          <w:rFonts w:ascii="Arial" w:eastAsia="Arial" w:hAnsi="Arial" w:cs="Arial"/>
          <w:color w:val="4472C4" w:themeColor="accent5"/>
          <w:vertAlign w:val="superscript"/>
        </w:rPr>
        <w:t>nd</w:t>
      </w:r>
      <w:r w:rsidR="00E5043E">
        <w:rPr>
          <w:rFonts w:ascii="Arial" w:eastAsia="Arial" w:hAnsi="Arial" w:cs="Arial"/>
          <w:color w:val="4472C4" w:themeColor="accent5"/>
        </w:rPr>
        <w:t xml:space="preserve"> or 28</w:t>
      </w:r>
      <w:r w:rsidR="00E5043E" w:rsidRPr="00E5043E">
        <w:rPr>
          <w:rFonts w:ascii="Arial" w:eastAsia="Arial" w:hAnsi="Arial" w:cs="Arial"/>
          <w:color w:val="4472C4" w:themeColor="accent5"/>
          <w:vertAlign w:val="superscript"/>
        </w:rPr>
        <w:t>th</w:t>
      </w:r>
      <w:r w:rsidR="00E5043E">
        <w:rPr>
          <w:rFonts w:ascii="Arial" w:eastAsia="Arial" w:hAnsi="Arial" w:cs="Arial"/>
          <w:color w:val="4472C4" w:themeColor="accent5"/>
        </w:rPr>
        <w:t xml:space="preserve"> December. The Clerk will check with Wize.</w:t>
      </w:r>
      <w:r w:rsidR="006A1049">
        <w:rPr>
          <w:rFonts w:ascii="Arial" w:eastAsia="Arial" w:hAnsi="Arial" w:cs="Arial"/>
          <w:color w:val="4472C4" w:themeColor="accent5"/>
        </w:rPr>
        <w:br/>
        <w:t>Due to the success of the Council’s Welsh Night this year it was proposed, seconded and agreed to hold a Welsh night next year on February 21</w:t>
      </w:r>
      <w:r w:rsidR="006A1049" w:rsidRPr="004F50C3">
        <w:rPr>
          <w:rFonts w:ascii="Arial" w:eastAsia="Arial" w:hAnsi="Arial" w:cs="Arial"/>
          <w:color w:val="4472C4" w:themeColor="accent5"/>
          <w:vertAlign w:val="superscript"/>
        </w:rPr>
        <w:t>st</w:t>
      </w:r>
      <w:r w:rsidR="004F50C3">
        <w:rPr>
          <w:rFonts w:ascii="Arial" w:eastAsia="Arial" w:hAnsi="Arial" w:cs="Arial"/>
          <w:color w:val="4472C4" w:themeColor="accent5"/>
        </w:rPr>
        <w:t>.</w:t>
      </w:r>
    </w:p>
    <w:p w14:paraId="495E9FD0" w14:textId="77777777" w:rsidR="006A6AAE" w:rsidRDefault="006A6AAE" w:rsidP="00C912EC">
      <w:pPr>
        <w:pStyle w:val="ListParagraph"/>
        <w:ind w:left="1418"/>
        <w:rPr>
          <w:rFonts w:ascii="Arial" w:eastAsia="Arial" w:hAnsi="Arial" w:cs="Arial"/>
          <w:color w:val="0070C0"/>
        </w:rPr>
      </w:pPr>
    </w:p>
    <w:p w14:paraId="18698168" w14:textId="7EDD0CEB" w:rsidR="006A6AAE" w:rsidRPr="006A6AAE" w:rsidRDefault="006A6AAE" w:rsidP="00C912EC">
      <w:pPr>
        <w:pStyle w:val="ListParagraph"/>
        <w:ind w:left="1418"/>
        <w:rPr>
          <w:rFonts w:ascii="Arial" w:eastAsia="Arial" w:hAnsi="Arial" w:cs="Arial"/>
          <w:b/>
          <w:bCs/>
          <w:color w:val="auto"/>
        </w:rPr>
      </w:pPr>
      <w:r>
        <w:rPr>
          <w:rFonts w:ascii="Arial" w:eastAsia="Arial" w:hAnsi="Arial" w:cs="Arial"/>
          <w:b/>
          <w:bCs/>
          <w:color w:val="auto"/>
        </w:rPr>
        <w:t xml:space="preserve">Meeting Closed: </w:t>
      </w:r>
      <w:r w:rsidR="004F50C3">
        <w:rPr>
          <w:rFonts w:ascii="Arial" w:eastAsia="Arial" w:hAnsi="Arial" w:cs="Arial"/>
          <w:b/>
          <w:bCs/>
          <w:color w:val="auto"/>
        </w:rPr>
        <w:t>21.43</w:t>
      </w:r>
    </w:p>
    <w:sectPr w:rsidR="006A6AAE" w:rsidRPr="006A6AAE"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0B3F" w14:textId="77777777" w:rsidR="00986519" w:rsidRDefault="00986519">
      <w:r>
        <w:separator/>
      </w:r>
    </w:p>
  </w:endnote>
  <w:endnote w:type="continuationSeparator" w:id="0">
    <w:p w14:paraId="778CC52F" w14:textId="77777777" w:rsidR="00986519" w:rsidRDefault="00986519">
      <w:r>
        <w:continuationSeparator/>
      </w:r>
    </w:p>
  </w:endnote>
  <w:endnote w:type="continuationNotice" w:id="1">
    <w:p w14:paraId="30DF42C8" w14:textId="77777777" w:rsidR="00986519" w:rsidRDefault="00986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D2310" w14:textId="77777777" w:rsidR="00986519" w:rsidRDefault="00986519">
      <w:r>
        <w:separator/>
      </w:r>
    </w:p>
  </w:footnote>
  <w:footnote w:type="continuationSeparator" w:id="0">
    <w:p w14:paraId="49443B92" w14:textId="77777777" w:rsidR="00986519" w:rsidRDefault="00986519">
      <w:r>
        <w:continuationSeparator/>
      </w:r>
    </w:p>
  </w:footnote>
  <w:footnote w:type="continuationNotice" w:id="1">
    <w:p w14:paraId="081C5ED7" w14:textId="77777777" w:rsidR="00986519" w:rsidRDefault="00986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15AD0419" w:rsidR="001E32BE" w:rsidRDefault="001E32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D083EA9"/>
    <w:multiLevelType w:val="hybridMultilevel"/>
    <w:tmpl w:val="189681EC"/>
    <w:numStyleLink w:val="ImportedStyle3"/>
  </w:abstractNum>
  <w:abstractNum w:abstractNumId="18"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EA613F2"/>
    <w:multiLevelType w:val="hybridMultilevel"/>
    <w:tmpl w:val="B3A8E92E"/>
    <w:lvl w:ilvl="0" w:tplc="0809000F">
      <w:start w:val="1"/>
      <w:numFmt w:val="decimal"/>
      <w:lvlText w:val="%1."/>
      <w:lvlJc w:val="left"/>
      <w:pPr>
        <w:ind w:left="1353" w:hanging="360"/>
      </w:pPr>
    </w:lvl>
    <w:lvl w:ilvl="1" w:tplc="08090019">
      <w:start w:val="1"/>
      <w:numFmt w:val="lowerLetter"/>
      <w:lvlText w:val="%2."/>
      <w:lvlJc w:val="left"/>
      <w:pPr>
        <w:ind w:left="3843" w:hanging="360"/>
      </w:pPr>
    </w:lvl>
    <w:lvl w:ilvl="2" w:tplc="0809001B" w:tentative="1">
      <w:start w:val="1"/>
      <w:numFmt w:val="lowerRoman"/>
      <w:lvlText w:val="%3."/>
      <w:lvlJc w:val="right"/>
      <w:pPr>
        <w:ind w:left="4563" w:hanging="180"/>
      </w:pPr>
    </w:lvl>
    <w:lvl w:ilvl="3" w:tplc="0809000F" w:tentative="1">
      <w:start w:val="1"/>
      <w:numFmt w:val="decimal"/>
      <w:lvlText w:val="%4."/>
      <w:lvlJc w:val="left"/>
      <w:pPr>
        <w:ind w:left="5283" w:hanging="360"/>
      </w:pPr>
    </w:lvl>
    <w:lvl w:ilvl="4" w:tplc="08090019" w:tentative="1">
      <w:start w:val="1"/>
      <w:numFmt w:val="lowerLetter"/>
      <w:lvlText w:val="%5."/>
      <w:lvlJc w:val="left"/>
      <w:pPr>
        <w:ind w:left="6003" w:hanging="360"/>
      </w:pPr>
    </w:lvl>
    <w:lvl w:ilvl="5" w:tplc="0809001B" w:tentative="1">
      <w:start w:val="1"/>
      <w:numFmt w:val="lowerRoman"/>
      <w:lvlText w:val="%6."/>
      <w:lvlJc w:val="right"/>
      <w:pPr>
        <w:ind w:left="6723" w:hanging="180"/>
      </w:pPr>
    </w:lvl>
    <w:lvl w:ilvl="6" w:tplc="0809000F" w:tentative="1">
      <w:start w:val="1"/>
      <w:numFmt w:val="decimal"/>
      <w:lvlText w:val="%7."/>
      <w:lvlJc w:val="left"/>
      <w:pPr>
        <w:ind w:left="7443" w:hanging="360"/>
      </w:pPr>
    </w:lvl>
    <w:lvl w:ilvl="7" w:tplc="08090019" w:tentative="1">
      <w:start w:val="1"/>
      <w:numFmt w:val="lowerLetter"/>
      <w:lvlText w:val="%8."/>
      <w:lvlJc w:val="left"/>
      <w:pPr>
        <w:ind w:left="8163" w:hanging="360"/>
      </w:pPr>
    </w:lvl>
    <w:lvl w:ilvl="8" w:tplc="0809001B" w:tentative="1">
      <w:start w:val="1"/>
      <w:numFmt w:val="lowerRoman"/>
      <w:lvlText w:val="%9."/>
      <w:lvlJc w:val="right"/>
      <w:pPr>
        <w:ind w:left="8883" w:hanging="180"/>
      </w:pPr>
    </w:lvl>
  </w:abstractNum>
  <w:abstractNum w:abstractNumId="21"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4"/>
  </w:num>
  <w:num w:numId="4" w16cid:durableId="182207870">
    <w:abstractNumId w:val="2"/>
  </w:num>
  <w:num w:numId="5" w16cid:durableId="866136428">
    <w:abstractNumId w:val="12"/>
  </w:num>
  <w:num w:numId="6" w16cid:durableId="2136478892">
    <w:abstractNumId w:val="17"/>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9"/>
  </w:num>
  <w:num w:numId="12" w16cid:durableId="1233200737">
    <w:abstractNumId w:val="4"/>
  </w:num>
  <w:num w:numId="13" w16cid:durableId="874848078">
    <w:abstractNumId w:val="2"/>
    <w:lvlOverride w:ilvl="0">
      <w:startOverride w:val="12"/>
    </w:lvlOverride>
  </w:num>
  <w:num w:numId="14" w16cid:durableId="1276904701">
    <w:abstractNumId w:val="11"/>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5"/>
  </w:num>
  <w:num w:numId="19" w16cid:durableId="947197998">
    <w:abstractNumId w:val="13"/>
  </w:num>
  <w:num w:numId="20" w16cid:durableId="2060741068">
    <w:abstractNumId w:val="21"/>
  </w:num>
  <w:num w:numId="21" w16cid:durableId="361126793">
    <w:abstractNumId w:val="5"/>
  </w:num>
  <w:num w:numId="22" w16cid:durableId="1009017893">
    <w:abstractNumId w:val="0"/>
  </w:num>
  <w:num w:numId="23" w16cid:durableId="1235319158">
    <w:abstractNumId w:val="18"/>
  </w:num>
  <w:num w:numId="24" w16cid:durableId="426538837">
    <w:abstractNumId w:val="10"/>
  </w:num>
  <w:num w:numId="25" w16cid:durableId="510069176">
    <w:abstractNumId w:val="16"/>
  </w:num>
  <w:num w:numId="26" w16cid:durableId="1221018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022CA"/>
    <w:rsid w:val="00005FEB"/>
    <w:rsid w:val="0001227C"/>
    <w:rsid w:val="00012ABA"/>
    <w:rsid w:val="00023B69"/>
    <w:rsid w:val="00025DA7"/>
    <w:rsid w:val="000324FC"/>
    <w:rsid w:val="00032FA3"/>
    <w:rsid w:val="000338D6"/>
    <w:rsid w:val="00036761"/>
    <w:rsid w:val="00040C8A"/>
    <w:rsid w:val="000418E9"/>
    <w:rsid w:val="000432FF"/>
    <w:rsid w:val="0005007B"/>
    <w:rsid w:val="0005403B"/>
    <w:rsid w:val="00055A73"/>
    <w:rsid w:val="000600EC"/>
    <w:rsid w:val="00063410"/>
    <w:rsid w:val="0009236A"/>
    <w:rsid w:val="00093198"/>
    <w:rsid w:val="00096DFC"/>
    <w:rsid w:val="000A30CA"/>
    <w:rsid w:val="000A4389"/>
    <w:rsid w:val="000A654F"/>
    <w:rsid w:val="000B212E"/>
    <w:rsid w:val="000B3705"/>
    <w:rsid w:val="000C55DC"/>
    <w:rsid w:val="000D01EA"/>
    <w:rsid w:val="000D1FE8"/>
    <w:rsid w:val="000D3E45"/>
    <w:rsid w:val="000E3BF7"/>
    <w:rsid w:val="000E4A5C"/>
    <w:rsid w:val="000E5CC3"/>
    <w:rsid w:val="000F2569"/>
    <w:rsid w:val="00100B34"/>
    <w:rsid w:val="00102670"/>
    <w:rsid w:val="00111428"/>
    <w:rsid w:val="00111C90"/>
    <w:rsid w:val="00120623"/>
    <w:rsid w:val="0012570B"/>
    <w:rsid w:val="00125924"/>
    <w:rsid w:val="0012737F"/>
    <w:rsid w:val="001364FE"/>
    <w:rsid w:val="001409EF"/>
    <w:rsid w:val="00143528"/>
    <w:rsid w:val="00144222"/>
    <w:rsid w:val="00150B5E"/>
    <w:rsid w:val="001543D1"/>
    <w:rsid w:val="0015659F"/>
    <w:rsid w:val="001570F4"/>
    <w:rsid w:val="00161157"/>
    <w:rsid w:val="00161E55"/>
    <w:rsid w:val="0016427E"/>
    <w:rsid w:val="001747EA"/>
    <w:rsid w:val="001766EA"/>
    <w:rsid w:val="00190E7E"/>
    <w:rsid w:val="00192C4F"/>
    <w:rsid w:val="00192E88"/>
    <w:rsid w:val="001960CB"/>
    <w:rsid w:val="00196CA4"/>
    <w:rsid w:val="001A5254"/>
    <w:rsid w:val="001A5FD5"/>
    <w:rsid w:val="001A749A"/>
    <w:rsid w:val="001B06D6"/>
    <w:rsid w:val="001C0F50"/>
    <w:rsid w:val="001C3F6A"/>
    <w:rsid w:val="001D0D36"/>
    <w:rsid w:val="001D1A5D"/>
    <w:rsid w:val="001D67F5"/>
    <w:rsid w:val="001E028D"/>
    <w:rsid w:val="001E32BE"/>
    <w:rsid w:val="001E4042"/>
    <w:rsid w:val="001F02F2"/>
    <w:rsid w:val="001F16F7"/>
    <w:rsid w:val="001F3E79"/>
    <w:rsid w:val="001F708A"/>
    <w:rsid w:val="00200326"/>
    <w:rsid w:val="00204C62"/>
    <w:rsid w:val="0020775D"/>
    <w:rsid w:val="00216A47"/>
    <w:rsid w:val="00217A3A"/>
    <w:rsid w:val="002219FE"/>
    <w:rsid w:val="00221FBD"/>
    <w:rsid w:val="0022313C"/>
    <w:rsid w:val="0022470E"/>
    <w:rsid w:val="002263A9"/>
    <w:rsid w:val="00234D57"/>
    <w:rsid w:val="0023641D"/>
    <w:rsid w:val="00237F10"/>
    <w:rsid w:val="00240609"/>
    <w:rsid w:val="00244BA1"/>
    <w:rsid w:val="00245EFF"/>
    <w:rsid w:val="00246174"/>
    <w:rsid w:val="002465D1"/>
    <w:rsid w:val="0025121D"/>
    <w:rsid w:val="00256C14"/>
    <w:rsid w:val="00270267"/>
    <w:rsid w:val="002727FB"/>
    <w:rsid w:val="00276232"/>
    <w:rsid w:val="00281F29"/>
    <w:rsid w:val="00284B81"/>
    <w:rsid w:val="00287B06"/>
    <w:rsid w:val="00292BA6"/>
    <w:rsid w:val="00293EF1"/>
    <w:rsid w:val="002977C7"/>
    <w:rsid w:val="002A27E4"/>
    <w:rsid w:val="002B11AE"/>
    <w:rsid w:val="002B2A4B"/>
    <w:rsid w:val="002B2B6B"/>
    <w:rsid w:val="002B6DB9"/>
    <w:rsid w:val="002C0C85"/>
    <w:rsid w:val="002C366D"/>
    <w:rsid w:val="002D0573"/>
    <w:rsid w:val="002D0A7C"/>
    <w:rsid w:val="002D19E3"/>
    <w:rsid w:val="002D7F5A"/>
    <w:rsid w:val="002E31BF"/>
    <w:rsid w:val="002E5002"/>
    <w:rsid w:val="003008B3"/>
    <w:rsid w:val="00301587"/>
    <w:rsid w:val="00301FF3"/>
    <w:rsid w:val="003158FD"/>
    <w:rsid w:val="00323B67"/>
    <w:rsid w:val="00324D5E"/>
    <w:rsid w:val="003332F8"/>
    <w:rsid w:val="00336D1F"/>
    <w:rsid w:val="003402A2"/>
    <w:rsid w:val="00343953"/>
    <w:rsid w:val="00343B9D"/>
    <w:rsid w:val="00345246"/>
    <w:rsid w:val="00351675"/>
    <w:rsid w:val="00357B72"/>
    <w:rsid w:val="00363C92"/>
    <w:rsid w:val="00365F98"/>
    <w:rsid w:val="003673A6"/>
    <w:rsid w:val="00367471"/>
    <w:rsid w:val="0037050D"/>
    <w:rsid w:val="003720AC"/>
    <w:rsid w:val="00375F6E"/>
    <w:rsid w:val="00377AEF"/>
    <w:rsid w:val="00377B89"/>
    <w:rsid w:val="003803A9"/>
    <w:rsid w:val="0038626A"/>
    <w:rsid w:val="003910D6"/>
    <w:rsid w:val="00395026"/>
    <w:rsid w:val="0039630D"/>
    <w:rsid w:val="003A3C24"/>
    <w:rsid w:val="003B15BC"/>
    <w:rsid w:val="003B4080"/>
    <w:rsid w:val="003B757A"/>
    <w:rsid w:val="003C4A6E"/>
    <w:rsid w:val="003D5DFC"/>
    <w:rsid w:val="003E0209"/>
    <w:rsid w:val="003E3F0D"/>
    <w:rsid w:val="003E4E3C"/>
    <w:rsid w:val="003E55E4"/>
    <w:rsid w:val="003E71AC"/>
    <w:rsid w:val="003E7250"/>
    <w:rsid w:val="003F7969"/>
    <w:rsid w:val="00404304"/>
    <w:rsid w:val="004149D6"/>
    <w:rsid w:val="00416378"/>
    <w:rsid w:val="00417524"/>
    <w:rsid w:val="00425D18"/>
    <w:rsid w:val="00427E1F"/>
    <w:rsid w:val="00441BA4"/>
    <w:rsid w:val="00447625"/>
    <w:rsid w:val="004504EE"/>
    <w:rsid w:val="00450957"/>
    <w:rsid w:val="004611D9"/>
    <w:rsid w:val="00462BF3"/>
    <w:rsid w:val="00464B61"/>
    <w:rsid w:val="00465851"/>
    <w:rsid w:val="00470638"/>
    <w:rsid w:val="00482BC3"/>
    <w:rsid w:val="00494FF1"/>
    <w:rsid w:val="004A3407"/>
    <w:rsid w:val="004A372E"/>
    <w:rsid w:val="004A40A9"/>
    <w:rsid w:val="004A6FB0"/>
    <w:rsid w:val="004B12A0"/>
    <w:rsid w:val="004D008A"/>
    <w:rsid w:val="004D13D4"/>
    <w:rsid w:val="004D6332"/>
    <w:rsid w:val="004E2B8E"/>
    <w:rsid w:val="004E458F"/>
    <w:rsid w:val="004F11E9"/>
    <w:rsid w:val="004F2955"/>
    <w:rsid w:val="004F3B3E"/>
    <w:rsid w:val="004F3B62"/>
    <w:rsid w:val="004F50C3"/>
    <w:rsid w:val="00500B78"/>
    <w:rsid w:val="00502471"/>
    <w:rsid w:val="00502F16"/>
    <w:rsid w:val="00507894"/>
    <w:rsid w:val="00521BD9"/>
    <w:rsid w:val="005244AD"/>
    <w:rsid w:val="00542FB1"/>
    <w:rsid w:val="0054358E"/>
    <w:rsid w:val="00544755"/>
    <w:rsid w:val="00544834"/>
    <w:rsid w:val="0054487A"/>
    <w:rsid w:val="00544A51"/>
    <w:rsid w:val="00545110"/>
    <w:rsid w:val="00546413"/>
    <w:rsid w:val="005518A5"/>
    <w:rsid w:val="005527D9"/>
    <w:rsid w:val="0055333D"/>
    <w:rsid w:val="005547E7"/>
    <w:rsid w:val="00556933"/>
    <w:rsid w:val="00561A9C"/>
    <w:rsid w:val="005631CF"/>
    <w:rsid w:val="00563E76"/>
    <w:rsid w:val="005644D3"/>
    <w:rsid w:val="00567747"/>
    <w:rsid w:val="00580128"/>
    <w:rsid w:val="00581487"/>
    <w:rsid w:val="00581BED"/>
    <w:rsid w:val="00593258"/>
    <w:rsid w:val="00594F65"/>
    <w:rsid w:val="00595653"/>
    <w:rsid w:val="005A0E69"/>
    <w:rsid w:val="005A585C"/>
    <w:rsid w:val="005B079C"/>
    <w:rsid w:val="005B206B"/>
    <w:rsid w:val="005C2D98"/>
    <w:rsid w:val="005C5A92"/>
    <w:rsid w:val="005D3252"/>
    <w:rsid w:val="005E6A31"/>
    <w:rsid w:val="005F147E"/>
    <w:rsid w:val="00605109"/>
    <w:rsid w:val="00605A51"/>
    <w:rsid w:val="00611CB8"/>
    <w:rsid w:val="006130B1"/>
    <w:rsid w:val="00626906"/>
    <w:rsid w:val="0063486C"/>
    <w:rsid w:val="00635CEF"/>
    <w:rsid w:val="0063737C"/>
    <w:rsid w:val="00640D73"/>
    <w:rsid w:val="00643B18"/>
    <w:rsid w:val="0064757D"/>
    <w:rsid w:val="006530B3"/>
    <w:rsid w:val="00654F2A"/>
    <w:rsid w:val="006569AA"/>
    <w:rsid w:val="00661D75"/>
    <w:rsid w:val="00663848"/>
    <w:rsid w:val="006738C5"/>
    <w:rsid w:val="006740C0"/>
    <w:rsid w:val="006757C5"/>
    <w:rsid w:val="00681E36"/>
    <w:rsid w:val="00686573"/>
    <w:rsid w:val="00686A3E"/>
    <w:rsid w:val="00686E66"/>
    <w:rsid w:val="006901DA"/>
    <w:rsid w:val="00692120"/>
    <w:rsid w:val="006924C4"/>
    <w:rsid w:val="00693B9E"/>
    <w:rsid w:val="00696252"/>
    <w:rsid w:val="006967B9"/>
    <w:rsid w:val="006A06F4"/>
    <w:rsid w:val="006A1049"/>
    <w:rsid w:val="006A15FD"/>
    <w:rsid w:val="006A675C"/>
    <w:rsid w:val="006A6AAE"/>
    <w:rsid w:val="006B2926"/>
    <w:rsid w:val="006C2735"/>
    <w:rsid w:val="006D1DDF"/>
    <w:rsid w:val="006D2D68"/>
    <w:rsid w:val="006E1D50"/>
    <w:rsid w:val="00703D27"/>
    <w:rsid w:val="00704105"/>
    <w:rsid w:val="00704907"/>
    <w:rsid w:val="00705830"/>
    <w:rsid w:val="00706091"/>
    <w:rsid w:val="00710690"/>
    <w:rsid w:val="00710B33"/>
    <w:rsid w:val="0072093A"/>
    <w:rsid w:val="00727B9D"/>
    <w:rsid w:val="00727CC1"/>
    <w:rsid w:val="0073498B"/>
    <w:rsid w:val="00734C09"/>
    <w:rsid w:val="00736F26"/>
    <w:rsid w:val="0073722E"/>
    <w:rsid w:val="00741A8A"/>
    <w:rsid w:val="007521A9"/>
    <w:rsid w:val="0075549A"/>
    <w:rsid w:val="00761539"/>
    <w:rsid w:val="007619D3"/>
    <w:rsid w:val="00762F02"/>
    <w:rsid w:val="00772C5B"/>
    <w:rsid w:val="0077664B"/>
    <w:rsid w:val="00781539"/>
    <w:rsid w:val="007843D8"/>
    <w:rsid w:val="0079796A"/>
    <w:rsid w:val="007A7977"/>
    <w:rsid w:val="007B2F20"/>
    <w:rsid w:val="007B6C13"/>
    <w:rsid w:val="007B7608"/>
    <w:rsid w:val="007B7C5C"/>
    <w:rsid w:val="007C56D7"/>
    <w:rsid w:val="007D44A3"/>
    <w:rsid w:val="007E39C5"/>
    <w:rsid w:val="007F3884"/>
    <w:rsid w:val="007F7F8A"/>
    <w:rsid w:val="00800199"/>
    <w:rsid w:val="00802B33"/>
    <w:rsid w:val="00810541"/>
    <w:rsid w:val="00810A55"/>
    <w:rsid w:val="008117BC"/>
    <w:rsid w:val="0081226D"/>
    <w:rsid w:val="00812D76"/>
    <w:rsid w:val="00813152"/>
    <w:rsid w:val="00821DFE"/>
    <w:rsid w:val="00822057"/>
    <w:rsid w:val="0082420E"/>
    <w:rsid w:val="00831CAE"/>
    <w:rsid w:val="008332CC"/>
    <w:rsid w:val="00843B95"/>
    <w:rsid w:val="00852E49"/>
    <w:rsid w:val="008573ED"/>
    <w:rsid w:val="00863AAB"/>
    <w:rsid w:val="0087546E"/>
    <w:rsid w:val="00876EAA"/>
    <w:rsid w:val="00877F1F"/>
    <w:rsid w:val="00886029"/>
    <w:rsid w:val="00887722"/>
    <w:rsid w:val="008909FC"/>
    <w:rsid w:val="008957FE"/>
    <w:rsid w:val="00896541"/>
    <w:rsid w:val="008A3A47"/>
    <w:rsid w:val="008A63AD"/>
    <w:rsid w:val="008C166A"/>
    <w:rsid w:val="008D0DED"/>
    <w:rsid w:val="008D216A"/>
    <w:rsid w:val="008D41C2"/>
    <w:rsid w:val="008D5D88"/>
    <w:rsid w:val="008E2231"/>
    <w:rsid w:val="008F2615"/>
    <w:rsid w:val="008F4DED"/>
    <w:rsid w:val="008F5B4B"/>
    <w:rsid w:val="00902684"/>
    <w:rsid w:val="00903B2E"/>
    <w:rsid w:val="00904666"/>
    <w:rsid w:val="009062EA"/>
    <w:rsid w:val="0091253A"/>
    <w:rsid w:val="009143D7"/>
    <w:rsid w:val="00916D67"/>
    <w:rsid w:val="0091784C"/>
    <w:rsid w:val="00930E93"/>
    <w:rsid w:val="0093486B"/>
    <w:rsid w:val="00951A2C"/>
    <w:rsid w:val="009525D3"/>
    <w:rsid w:val="009532B1"/>
    <w:rsid w:val="00955D90"/>
    <w:rsid w:val="00960F39"/>
    <w:rsid w:val="00970643"/>
    <w:rsid w:val="009768D3"/>
    <w:rsid w:val="00976B10"/>
    <w:rsid w:val="009831ED"/>
    <w:rsid w:val="00986519"/>
    <w:rsid w:val="0098698C"/>
    <w:rsid w:val="00992391"/>
    <w:rsid w:val="00995FF7"/>
    <w:rsid w:val="009A2243"/>
    <w:rsid w:val="009A3EE5"/>
    <w:rsid w:val="009A6403"/>
    <w:rsid w:val="009B5A17"/>
    <w:rsid w:val="009C127A"/>
    <w:rsid w:val="009D57A8"/>
    <w:rsid w:val="009D6A3D"/>
    <w:rsid w:val="009F5982"/>
    <w:rsid w:val="009F7493"/>
    <w:rsid w:val="00A0243B"/>
    <w:rsid w:val="00A055E7"/>
    <w:rsid w:val="00A06785"/>
    <w:rsid w:val="00A06819"/>
    <w:rsid w:val="00A10948"/>
    <w:rsid w:val="00A12453"/>
    <w:rsid w:val="00A273CB"/>
    <w:rsid w:val="00A326D8"/>
    <w:rsid w:val="00A35E51"/>
    <w:rsid w:val="00A36682"/>
    <w:rsid w:val="00A402DE"/>
    <w:rsid w:val="00A4156B"/>
    <w:rsid w:val="00A43F7C"/>
    <w:rsid w:val="00A44F1F"/>
    <w:rsid w:val="00A46AD5"/>
    <w:rsid w:val="00A5190A"/>
    <w:rsid w:val="00A53480"/>
    <w:rsid w:val="00A65BAA"/>
    <w:rsid w:val="00A701A4"/>
    <w:rsid w:val="00A7185B"/>
    <w:rsid w:val="00A71922"/>
    <w:rsid w:val="00A823EC"/>
    <w:rsid w:val="00A85C75"/>
    <w:rsid w:val="00A86854"/>
    <w:rsid w:val="00AA3E64"/>
    <w:rsid w:val="00AA63D8"/>
    <w:rsid w:val="00AB5D22"/>
    <w:rsid w:val="00AC10C3"/>
    <w:rsid w:val="00AC1E6F"/>
    <w:rsid w:val="00AC2744"/>
    <w:rsid w:val="00AC651E"/>
    <w:rsid w:val="00AD118A"/>
    <w:rsid w:val="00AD2FA8"/>
    <w:rsid w:val="00AE06DA"/>
    <w:rsid w:val="00AE2CE2"/>
    <w:rsid w:val="00AE2DB9"/>
    <w:rsid w:val="00AE30AE"/>
    <w:rsid w:val="00AE30C7"/>
    <w:rsid w:val="00AE4760"/>
    <w:rsid w:val="00AE6761"/>
    <w:rsid w:val="00B117BB"/>
    <w:rsid w:val="00B1186A"/>
    <w:rsid w:val="00B133B5"/>
    <w:rsid w:val="00B13CD9"/>
    <w:rsid w:val="00B21183"/>
    <w:rsid w:val="00B23711"/>
    <w:rsid w:val="00B322F4"/>
    <w:rsid w:val="00B32F72"/>
    <w:rsid w:val="00B44A92"/>
    <w:rsid w:val="00B46D5A"/>
    <w:rsid w:val="00B504D8"/>
    <w:rsid w:val="00B51C30"/>
    <w:rsid w:val="00B51D4D"/>
    <w:rsid w:val="00B625DC"/>
    <w:rsid w:val="00B63587"/>
    <w:rsid w:val="00B63888"/>
    <w:rsid w:val="00B707A6"/>
    <w:rsid w:val="00B74A21"/>
    <w:rsid w:val="00B74C88"/>
    <w:rsid w:val="00B77F6E"/>
    <w:rsid w:val="00B81A5A"/>
    <w:rsid w:val="00B81E61"/>
    <w:rsid w:val="00B93788"/>
    <w:rsid w:val="00B969D2"/>
    <w:rsid w:val="00BA2B90"/>
    <w:rsid w:val="00BA57D8"/>
    <w:rsid w:val="00BA63EB"/>
    <w:rsid w:val="00BA6C46"/>
    <w:rsid w:val="00BA74E1"/>
    <w:rsid w:val="00BB3C7B"/>
    <w:rsid w:val="00BB474E"/>
    <w:rsid w:val="00BC6791"/>
    <w:rsid w:val="00BD2DE6"/>
    <w:rsid w:val="00BD4288"/>
    <w:rsid w:val="00BD6679"/>
    <w:rsid w:val="00BE321C"/>
    <w:rsid w:val="00BE419B"/>
    <w:rsid w:val="00BF39F7"/>
    <w:rsid w:val="00BF454C"/>
    <w:rsid w:val="00C03850"/>
    <w:rsid w:val="00C13AB2"/>
    <w:rsid w:val="00C141CD"/>
    <w:rsid w:val="00C20DF1"/>
    <w:rsid w:val="00C24091"/>
    <w:rsid w:val="00C24D09"/>
    <w:rsid w:val="00C27A08"/>
    <w:rsid w:val="00C31AB8"/>
    <w:rsid w:val="00C32150"/>
    <w:rsid w:val="00C379C6"/>
    <w:rsid w:val="00C40CE8"/>
    <w:rsid w:val="00C448B8"/>
    <w:rsid w:val="00C449F2"/>
    <w:rsid w:val="00C4780B"/>
    <w:rsid w:val="00C54A4B"/>
    <w:rsid w:val="00C56020"/>
    <w:rsid w:val="00C56A3C"/>
    <w:rsid w:val="00C570B2"/>
    <w:rsid w:val="00C57F4D"/>
    <w:rsid w:val="00C66008"/>
    <w:rsid w:val="00C74C30"/>
    <w:rsid w:val="00C8177A"/>
    <w:rsid w:val="00C8400E"/>
    <w:rsid w:val="00C86217"/>
    <w:rsid w:val="00C912EC"/>
    <w:rsid w:val="00C97ADA"/>
    <w:rsid w:val="00C97EB2"/>
    <w:rsid w:val="00CA72B0"/>
    <w:rsid w:val="00CA74D5"/>
    <w:rsid w:val="00CB3CF2"/>
    <w:rsid w:val="00CE2EC8"/>
    <w:rsid w:val="00CE739A"/>
    <w:rsid w:val="00CF01A9"/>
    <w:rsid w:val="00CF07EB"/>
    <w:rsid w:val="00CF0DB5"/>
    <w:rsid w:val="00CF0FCA"/>
    <w:rsid w:val="00CF5144"/>
    <w:rsid w:val="00CF632E"/>
    <w:rsid w:val="00D0770F"/>
    <w:rsid w:val="00D12519"/>
    <w:rsid w:val="00D14A14"/>
    <w:rsid w:val="00D20ACB"/>
    <w:rsid w:val="00D20CF2"/>
    <w:rsid w:val="00D22ACD"/>
    <w:rsid w:val="00D2505F"/>
    <w:rsid w:val="00D27665"/>
    <w:rsid w:val="00D27AF9"/>
    <w:rsid w:val="00D41BD0"/>
    <w:rsid w:val="00D56762"/>
    <w:rsid w:val="00D72EE7"/>
    <w:rsid w:val="00D8285E"/>
    <w:rsid w:val="00D8606F"/>
    <w:rsid w:val="00D86F4B"/>
    <w:rsid w:val="00D914FB"/>
    <w:rsid w:val="00D91D89"/>
    <w:rsid w:val="00D941C1"/>
    <w:rsid w:val="00D94FA5"/>
    <w:rsid w:val="00DA7E21"/>
    <w:rsid w:val="00DB692F"/>
    <w:rsid w:val="00DB789C"/>
    <w:rsid w:val="00DC1513"/>
    <w:rsid w:val="00DC1AD9"/>
    <w:rsid w:val="00DD3C7C"/>
    <w:rsid w:val="00DE4D26"/>
    <w:rsid w:val="00DE5410"/>
    <w:rsid w:val="00DE569D"/>
    <w:rsid w:val="00DE68D1"/>
    <w:rsid w:val="00DF5738"/>
    <w:rsid w:val="00DF7EE9"/>
    <w:rsid w:val="00E00D6F"/>
    <w:rsid w:val="00E06F5B"/>
    <w:rsid w:val="00E10566"/>
    <w:rsid w:val="00E1458E"/>
    <w:rsid w:val="00E15001"/>
    <w:rsid w:val="00E20419"/>
    <w:rsid w:val="00E2368E"/>
    <w:rsid w:val="00E27813"/>
    <w:rsid w:val="00E3213C"/>
    <w:rsid w:val="00E32383"/>
    <w:rsid w:val="00E341AD"/>
    <w:rsid w:val="00E4248C"/>
    <w:rsid w:val="00E5043E"/>
    <w:rsid w:val="00E5651B"/>
    <w:rsid w:val="00E705D8"/>
    <w:rsid w:val="00E7181B"/>
    <w:rsid w:val="00E73CF5"/>
    <w:rsid w:val="00E81013"/>
    <w:rsid w:val="00E8629F"/>
    <w:rsid w:val="00E91D08"/>
    <w:rsid w:val="00EA53B8"/>
    <w:rsid w:val="00EB1EE2"/>
    <w:rsid w:val="00EB58F5"/>
    <w:rsid w:val="00EB6962"/>
    <w:rsid w:val="00EB72DA"/>
    <w:rsid w:val="00EC101A"/>
    <w:rsid w:val="00EC6135"/>
    <w:rsid w:val="00ED3699"/>
    <w:rsid w:val="00ED7CC1"/>
    <w:rsid w:val="00EE40FE"/>
    <w:rsid w:val="00EE71B4"/>
    <w:rsid w:val="00EE7D7F"/>
    <w:rsid w:val="00EF1272"/>
    <w:rsid w:val="00EF147E"/>
    <w:rsid w:val="00EF402A"/>
    <w:rsid w:val="00EF48F4"/>
    <w:rsid w:val="00F059C1"/>
    <w:rsid w:val="00F06C79"/>
    <w:rsid w:val="00F10B59"/>
    <w:rsid w:val="00F10D3D"/>
    <w:rsid w:val="00F15929"/>
    <w:rsid w:val="00F16274"/>
    <w:rsid w:val="00F325E2"/>
    <w:rsid w:val="00F45329"/>
    <w:rsid w:val="00F55467"/>
    <w:rsid w:val="00F57ABF"/>
    <w:rsid w:val="00F60AE2"/>
    <w:rsid w:val="00F6293C"/>
    <w:rsid w:val="00F72091"/>
    <w:rsid w:val="00F80D9E"/>
    <w:rsid w:val="00F813C8"/>
    <w:rsid w:val="00F82C64"/>
    <w:rsid w:val="00F87653"/>
    <w:rsid w:val="00F920A1"/>
    <w:rsid w:val="00F927B2"/>
    <w:rsid w:val="00FA16AB"/>
    <w:rsid w:val="00FA3052"/>
    <w:rsid w:val="00FB3725"/>
    <w:rsid w:val="00FB3909"/>
    <w:rsid w:val="00FC2D2F"/>
    <w:rsid w:val="00FC5200"/>
    <w:rsid w:val="00FD5B93"/>
    <w:rsid w:val="00FE1F70"/>
    <w:rsid w:val="00FE2304"/>
    <w:rsid w:val="00FE440B"/>
    <w:rsid w:val="00FE5937"/>
    <w:rsid w:val="00FE5EAB"/>
    <w:rsid w:val="00FF095A"/>
    <w:rsid w:val="00FF2B25"/>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3228</Characters>
  <Application>Microsoft Office Word</Application>
  <DocSecurity>0</DocSecurity>
  <Lines>115</Lines>
  <Paragraphs>62</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5</cp:revision>
  <cp:lastPrinted>2024-07-12T12:43:00Z</cp:lastPrinted>
  <dcterms:created xsi:type="dcterms:W3CDTF">2025-08-06T16:22:00Z</dcterms:created>
  <dcterms:modified xsi:type="dcterms:W3CDTF">2025-08-06T16:25:00Z</dcterms:modified>
</cp:coreProperties>
</file>