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2F690" w14:textId="02B53CF8" w:rsidR="001E32BE" w:rsidRPr="005D3252" w:rsidRDefault="002219FE" w:rsidP="0C0F406C">
      <w:pPr>
        <w:pStyle w:val="Body"/>
        <w:ind w:right="-270"/>
        <w:jc w:val="center"/>
        <w:rPr>
          <w:rFonts w:ascii="Arial" w:eastAsia="Arial" w:hAnsi="Arial" w:cs="Arial"/>
          <w:b/>
          <w:bCs/>
          <w:sz w:val="28"/>
          <w:szCs w:val="28"/>
        </w:rPr>
      </w:pPr>
      <w:r>
        <w:rPr>
          <w:rFonts w:ascii="Arial" w:hAnsi="Arial"/>
          <w:b/>
          <w:bCs/>
          <w:sz w:val="28"/>
          <w:szCs w:val="28"/>
        </w:rPr>
        <w:t>CYNGOR DREF</w:t>
      </w:r>
      <w:r w:rsidR="00C56020">
        <w:rPr>
          <w:rFonts w:ascii="Arial" w:hAnsi="Arial"/>
          <w:b/>
          <w:bCs/>
          <w:sz w:val="28"/>
          <w:szCs w:val="28"/>
        </w:rPr>
        <w:t xml:space="preserve"> </w:t>
      </w:r>
      <w:r w:rsidR="00C56020" w:rsidRPr="00C56020">
        <w:rPr>
          <w:rFonts w:ascii="Arial" w:hAnsi="Arial"/>
          <w:b/>
          <w:bCs/>
          <w:sz w:val="32"/>
          <w:szCs w:val="32"/>
        </w:rPr>
        <w:t>PONTARDDULAIS</w:t>
      </w:r>
      <w:r w:rsidR="00C56020">
        <w:rPr>
          <w:rFonts w:ascii="Arial" w:hAnsi="Arial"/>
          <w:b/>
          <w:bCs/>
          <w:sz w:val="28"/>
          <w:szCs w:val="28"/>
        </w:rPr>
        <w:t xml:space="preserve"> TOWN COUNCIL</w:t>
      </w:r>
    </w:p>
    <w:p w14:paraId="56F9D43E" w14:textId="77777777" w:rsidR="001E32BE" w:rsidRDefault="001E32BE">
      <w:pPr>
        <w:pStyle w:val="Body"/>
        <w:rPr>
          <w:rFonts w:ascii="Arial" w:eastAsia="Arial" w:hAnsi="Arial" w:cs="Arial"/>
          <w:b/>
          <w:bCs/>
          <w:sz w:val="36"/>
          <w:szCs w:val="36"/>
        </w:rPr>
      </w:pPr>
    </w:p>
    <w:p w14:paraId="26D923E3" w14:textId="10DC2ACE" w:rsidR="001C3F6A" w:rsidRPr="005D3252" w:rsidRDefault="002938A1" w:rsidP="00FB28E6">
      <w:pPr>
        <w:pStyle w:val="Body"/>
        <w:jc w:val="center"/>
        <w:rPr>
          <w:rFonts w:ascii="Arial" w:hAnsi="Arial"/>
          <w:sz w:val="28"/>
          <w:szCs w:val="28"/>
          <w:u w:val="single"/>
          <w:lang w:val="en-US"/>
        </w:rPr>
      </w:pPr>
      <w:r>
        <w:rPr>
          <w:rFonts w:ascii="Arial" w:hAnsi="Arial"/>
          <w:sz w:val="28"/>
          <w:szCs w:val="28"/>
          <w:u w:val="single"/>
          <w:lang w:val="en-US"/>
        </w:rPr>
        <w:t>Policy, Compliance and Finance Committee</w:t>
      </w:r>
      <w:r w:rsidR="0054487A" w:rsidRPr="005D3252">
        <w:rPr>
          <w:rFonts w:ascii="Arial" w:hAnsi="Arial"/>
          <w:sz w:val="28"/>
          <w:szCs w:val="28"/>
          <w:u w:val="single"/>
          <w:lang w:val="en-US"/>
        </w:rPr>
        <w:t xml:space="preserve"> Meeting</w:t>
      </w:r>
      <w:r>
        <w:rPr>
          <w:rFonts w:ascii="Arial" w:hAnsi="Arial"/>
          <w:sz w:val="28"/>
          <w:szCs w:val="28"/>
          <w:u w:val="single"/>
          <w:lang w:val="en-US"/>
        </w:rPr>
        <w:br/>
      </w:r>
    </w:p>
    <w:p w14:paraId="742200AD" w14:textId="58A61B2D" w:rsidR="001E32BE" w:rsidRPr="005D3252" w:rsidRDefault="00070059" w:rsidP="00531208">
      <w:pPr>
        <w:pStyle w:val="Body"/>
        <w:jc w:val="center"/>
        <w:rPr>
          <w:rFonts w:ascii="Arial" w:eastAsia="Arial" w:hAnsi="Arial" w:cs="Arial"/>
          <w:sz w:val="28"/>
          <w:szCs w:val="28"/>
          <w:u w:val="single"/>
        </w:rPr>
      </w:pPr>
      <w:r>
        <w:rPr>
          <w:rFonts w:ascii="Arial" w:hAnsi="Arial"/>
          <w:sz w:val="28"/>
          <w:szCs w:val="28"/>
          <w:u w:val="single"/>
          <w:lang w:val="en-US"/>
        </w:rPr>
        <w:t xml:space="preserve">Tuesday </w:t>
      </w:r>
      <w:r w:rsidR="00336BDE">
        <w:rPr>
          <w:rFonts w:ascii="Arial" w:hAnsi="Arial"/>
          <w:sz w:val="28"/>
          <w:szCs w:val="28"/>
          <w:u w:val="single"/>
          <w:lang w:val="en-US"/>
        </w:rPr>
        <w:t>4</w:t>
      </w:r>
      <w:r w:rsidRPr="00070059">
        <w:rPr>
          <w:rFonts w:ascii="Arial" w:hAnsi="Arial"/>
          <w:sz w:val="28"/>
          <w:szCs w:val="28"/>
          <w:u w:val="single"/>
          <w:vertAlign w:val="superscript"/>
          <w:lang w:val="en-US"/>
        </w:rPr>
        <w:t>th</w:t>
      </w:r>
      <w:r>
        <w:rPr>
          <w:rFonts w:ascii="Arial" w:hAnsi="Arial"/>
          <w:sz w:val="28"/>
          <w:szCs w:val="28"/>
          <w:u w:val="single"/>
          <w:lang w:val="en-US"/>
        </w:rPr>
        <w:t xml:space="preserve"> </w:t>
      </w:r>
      <w:r w:rsidR="00336BDE">
        <w:rPr>
          <w:rFonts w:ascii="Arial" w:hAnsi="Arial"/>
          <w:sz w:val="28"/>
          <w:szCs w:val="28"/>
          <w:u w:val="single"/>
          <w:lang w:val="en-US"/>
        </w:rPr>
        <w:t>November</w:t>
      </w:r>
      <w:r w:rsidR="005644D3" w:rsidRPr="005D3252">
        <w:rPr>
          <w:rFonts w:ascii="Arial" w:hAnsi="Arial"/>
          <w:sz w:val="28"/>
          <w:szCs w:val="28"/>
          <w:u w:val="single"/>
          <w:lang w:val="en-US"/>
        </w:rPr>
        <w:t xml:space="preserve"> 2025</w:t>
      </w:r>
      <w:r w:rsidR="0054487A" w:rsidRPr="005D3252">
        <w:rPr>
          <w:rFonts w:ascii="Arial" w:hAnsi="Arial"/>
          <w:sz w:val="28"/>
          <w:szCs w:val="28"/>
          <w:u w:val="single"/>
        </w:rPr>
        <w:t xml:space="preserve"> </w:t>
      </w:r>
      <w:r w:rsidR="0054487A" w:rsidRPr="005D3252">
        <w:rPr>
          <w:rFonts w:ascii="Arial" w:hAnsi="Arial"/>
          <w:sz w:val="28"/>
          <w:szCs w:val="28"/>
          <w:u w:val="single"/>
          <w:lang w:val="en-US"/>
        </w:rPr>
        <w:t>at 7</w:t>
      </w:r>
      <w:r w:rsidR="00336BDE">
        <w:rPr>
          <w:rFonts w:ascii="Arial" w:hAnsi="Arial"/>
          <w:sz w:val="28"/>
          <w:szCs w:val="28"/>
          <w:u w:val="single"/>
          <w:lang w:val="en-US"/>
        </w:rPr>
        <w:t xml:space="preserve">.30 </w:t>
      </w:r>
      <w:r w:rsidR="0054487A" w:rsidRPr="005D3252">
        <w:rPr>
          <w:rFonts w:ascii="Arial" w:hAnsi="Arial"/>
          <w:sz w:val="28"/>
          <w:szCs w:val="28"/>
          <w:u w:val="single"/>
          <w:lang w:val="en-US"/>
        </w:rPr>
        <w:t>pm</w:t>
      </w:r>
    </w:p>
    <w:p w14:paraId="5780D8D1" w14:textId="77777777" w:rsidR="001E32BE" w:rsidRPr="005D3252" w:rsidRDefault="001E32BE">
      <w:pPr>
        <w:pStyle w:val="Body"/>
        <w:ind w:left="720"/>
        <w:rPr>
          <w:rFonts w:ascii="Arial" w:eastAsia="Arial" w:hAnsi="Arial" w:cs="Arial"/>
          <w:u w:val="single"/>
        </w:rPr>
      </w:pPr>
    </w:p>
    <w:p w14:paraId="07920A76" w14:textId="60097B82" w:rsidR="00754268" w:rsidRPr="00475577" w:rsidRDefault="005D3252" w:rsidP="00475577">
      <w:pPr>
        <w:pStyle w:val="Body"/>
        <w:ind w:left="720"/>
        <w:rPr>
          <w:rFonts w:ascii="Arial" w:hAnsi="Arial"/>
          <w:lang w:val="en-US"/>
        </w:rPr>
      </w:pPr>
      <w:r w:rsidRPr="00C8177A">
        <w:rPr>
          <w:rFonts w:ascii="Arial" w:hAnsi="Arial"/>
          <w:b/>
          <w:bCs/>
          <w:lang w:val="en-US"/>
        </w:rPr>
        <w:t>Present</w:t>
      </w:r>
      <w:r>
        <w:rPr>
          <w:rFonts w:ascii="Arial" w:hAnsi="Arial"/>
          <w:lang w:val="en-US"/>
        </w:rPr>
        <w:t>:</w:t>
      </w:r>
      <w:r w:rsidR="0006423F">
        <w:rPr>
          <w:rFonts w:ascii="Arial" w:hAnsi="Arial"/>
          <w:lang w:val="en-US"/>
        </w:rPr>
        <w:t xml:space="preserve"> </w:t>
      </w:r>
      <w:r w:rsidR="0042340D">
        <w:rPr>
          <w:rFonts w:ascii="Arial" w:hAnsi="Arial"/>
          <w:lang w:val="en-US"/>
        </w:rPr>
        <w:t xml:space="preserve">Cllr. Catherine Evans (CE) – Chair; </w:t>
      </w:r>
      <w:r w:rsidR="00A71922" w:rsidRPr="00A65BAA">
        <w:rPr>
          <w:rFonts w:ascii="Arial" w:hAnsi="Arial"/>
          <w:lang w:val="en-US"/>
        </w:rPr>
        <w:t>Cllr. Jane Harris (JH</w:t>
      </w:r>
      <w:r w:rsidR="004875ED">
        <w:rPr>
          <w:rFonts w:ascii="Arial" w:hAnsi="Arial"/>
          <w:lang w:val="en-US"/>
        </w:rPr>
        <w:t>)</w:t>
      </w:r>
      <w:r w:rsidR="00B80ADD">
        <w:rPr>
          <w:rFonts w:ascii="Arial" w:hAnsi="Arial"/>
          <w:lang w:val="en-US"/>
        </w:rPr>
        <w:t xml:space="preserve"> – Deputy Mayor</w:t>
      </w:r>
      <w:r w:rsidR="00731BCA">
        <w:rPr>
          <w:rFonts w:ascii="Arial" w:hAnsi="Arial"/>
          <w:lang w:val="en-US"/>
        </w:rPr>
        <w:t>;</w:t>
      </w:r>
      <w:r w:rsidR="00E500EE">
        <w:rPr>
          <w:rFonts w:ascii="Arial" w:hAnsi="Arial"/>
        </w:rPr>
        <w:t xml:space="preserve"> </w:t>
      </w:r>
      <w:r w:rsidR="00E500EE">
        <w:rPr>
          <w:rFonts w:ascii="Arial" w:hAnsi="Arial"/>
          <w:lang w:val="en-US"/>
        </w:rPr>
        <w:t>Cllr. Alison Wilson (AW)</w:t>
      </w:r>
      <w:r w:rsidR="009C7D9C">
        <w:rPr>
          <w:rFonts w:ascii="Arial" w:hAnsi="Arial"/>
          <w:lang w:val="en-US"/>
        </w:rPr>
        <w:t xml:space="preserve">; </w:t>
      </w:r>
      <w:r w:rsidR="00C96683">
        <w:rPr>
          <w:rFonts w:ascii="Arial" w:hAnsi="Arial"/>
        </w:rPr>
        <w:t>Cllr. Gary Chambers (GC</w:t>
      </w:r>
      <w:r w:rsidR="00C96683" w:rsidRPr="00B43BA8">
        <w:rPr>
          <w:rFonts w:ascii="Arial" w:hAnsi="Arial"/>
        </w:rPr>
        <w:t>)</w:t>
      </w:r>
      <w:r w:rsidR="00B43BA8" w:rsidRPr="00B43BA8">
        <w:rPr>
          <w:rFonts w:ascii="Arial" w:hAnsi="Arial"/>
          <w:lang w:val="en-US"/>
        </w:rPr>
        <w:t>; Cllr. Mark Biscoe (MB</w:t>
      </w:r>
      <w:r w:rsidR="00B43BA8" w:rsidRPr="00941883">
        <w:rPr>
          <w:rFonts w:ascii="Arial" w:hAnsi="Arial"/>
          <w:lang w:val="en-US"/>
        </w:rPr>
        <w:t>)</w:t>
      </w:r>
      <w:r w:rsidR="00941883" w:rsidRPr="00941883">
        <w:rPr>
          <w:rFonts w:ascii="Arial" w:hAnsi="Arial"/>
          <w:lang w:val="en-US"/>
        </w:rPr>
        <w:t xml:space="preserve">; </w:t>
      </w:r>
      <w:r w:rsidR="005F4116" w:rsidRPr="00CE739A">
        <w:rPr>
          <w:rFonts w:ascii="Arial" w:hAnsi="Arial"/>
        </w:rPr>
        <w:t>Rhian Harris (RH)</w:t>
      </w:r>
      <w:r w:rsidR="005F4116">
        <w:rPr>
          <w:rFonts w:ascii="Arial" w:hAnsi="Arial"/>
        </w:rPr>
        <w:t xml:space="preserve"> from</w:t>
      </w:r>
      <w:r w:rsidR="004A53EE">
        <w:rPr>
          <w:rFonts w:ascii="Arial" w:hAnsi="Arial"/>
        </w:rPr>
        <w:t xml:space="preserve"> item 2 on the agenda.</w:t>
      </w:r>
      <w:r w:rsidR="00B43BA8" w:rsidRPr="00B43BA8">
        <w:rPr>
          <w:rFonts w:ascii="Arial" w:hAnsi="Arial"/>
          <w:b/>
          <w:bCs/>
          <w:lang w:val="en-US"/>
        </w:rPr>
        <w:br/>
      </w:r>
      <w:r w:rsidR="00E06F5B" w:rsidRPr="00C8177A">
        <w:rPr>
          <w:rFonts w:ascii="Arial" w:hAnsi="Arial"/>
          <w:b/>
          <w:bCs/>
          <w:lang w:val="en-US"/>
        </w:rPr>
        <w:t>Apologies:</w:t>
      </w:r>
      <w:r w:rsidR="00C14E49">
        <w:rPr>
          <w:rFonts w:ascii="Arial" w:hAnsi="Arial"/>
        </w:rPr>
        <w:t xml:space="preserve"> </w:t>
      </w:r>
      <w:r w:rsidR="009C7D9C">
        <w:rPr>
          <w:rFonts w:ascii="Arial" w:hAnsi="Arial"/>
        </w:rPr>
        <w:t>C</w:t>
      </w:r>
      <w:r w:rsidR="00E500EE">
        <w:rPr>
          <w:rFonts w:ascii="Arial" w:hAnsi="Arial"/>
        </w:rPr>
        <w:t>llr. Jacob John (JJ)</w:t>
      </w:r>
      <w:r w:rsidR="009C7D9C">
        <w:rPr>
          <w:rFonts w:ascii="Arial" w:hAnsi="Arial"/>
        </w:rPr>
        <w:t xml:space="preserve">; </w:t>
      </w:r>
      <w:r w:rsidR="00B92750">
        <w:rPr>
          <w:rFonts w:ascii="Arial" w:hAnsi="Arial"/>
          <w:lang w:val="en-US"/>
        </w:rPr>
        <w:t xml:space="preserve">Cllr. </w:t>
      </w:r>
      <w:r w:rsidR="00B92750" w:rsidRPr="000B3705">
        <w:rPr>
          <w:rFonts w:ascii="Arial" w:hAnsi="Arial"/>
        </w:rPr>
        <w:t>Huw Roberts (HR)</w:t>
      </w:r>
      <w:r w:rsidR="00B92750">
        <w:rPr>
          <w:rFonts w:ascii="Arial" w:hAnsi="Arial"/>
          <w:lang w:val="en-US"/>
        </w:rPr>
        <w:t>;</w:t>
      </w:r>
      <w:r w:rsidR="00DF7D7B">
        <w:rPr>
          <w:rFonts w:ascii="Arial" w:hAnsi="Arial"/>
          <w:lang w:val="en-US"/>
        </w:rPr>
        <w:t xml:space="preserve"> </w:t>
      </w:r>
      <w:r w:rsidR="00DF7D7B">
        <w:rPr>
          <w:rFonts w:ascii="Arial" w:hAnsi="Arial"/>
        </w:rPr>
        <w:t>Cllr. Kelvin Williams (KW</w:t>
      </w:r>
      <w:r w:rsidR="00836978">
        <w:rPr>
          <w:rFonts w:ascii="Arial" w:hAnsi="Arial"/>
        </w:rPr>
        <w:t>)</w:t>
      </w:r>
      <w:r w:rsidR="00DD5388">
        <w:rPr>
          <w:rFonts w:ascii="Arial" w:hAnsi="Arial"/>
        </w:rPr>
        <w:t xml:space="preserve">; </w:t>
      </w:r>
      <w:r w:rsidR="00DD5388" w:rsidRPr="00CE739A">
        <w:rPr>
          <w:rFonts w:ascii="Arial" w:hAnsi="Arial"/>
        </w:rPr>
        <w:t xml:space="preserve">Cllr. </w:t>
      </w:r>
      <w:r w:rsidR="005B5E30">
        <w:rPr>
          <w:rFonts w:ascii="Arial" w:hAnsi="Arial"/>
          <w:lang w:val="en-US"/>
        </w:rPr>
        <w:t>Cllr. Darren Hardy (DH)</w:t>
      </w:r>
      <w:r w:rsidR="00836978">
        <w:rPr>
          <w:rFonts w:ascii="Arial" w:hAnsi="Arial"/>
          <w:lang w:val="en-US"/>
        </w:rPr>
        <w:t>; Cllr. Phil Downing (PD)</w:t>
      </w:r>
      <w:r w:rsidR="0021608F">
        <w:rPr>
          <w:rFonts w:ascii="Arial" w:hAnsi="Arial"/>
        </w:rPr>
        <w:br/>
      </w:r>
    </w:p>
    <w:p w14:paraId="31E0A873" w14:textId="2E627788" w:rsidR="00754268" w:rsidRPr="00754268" w:rsidRDefault="00754268" w:rsidP="00771B2E">
      <w:pPr>
        <w:pStyle w:val="Body"/>
        <w:ind w:left="720"/>
        <w:rPr>
          <w:rFonts w:ascii="Arial" w:hAnsi="Arial"/>
          <w:color w:val="4472C4" w:themeColor="accent5"/>
        </w:rPr>
      </w:pPr>
      <w:r>
        <w:rPr>
          <w:rFonts w:ascii="Arial" w:hAnsi="Arial"/>
          <w:b/>
          <w:bCs/>
        </w:rPr>
        <w:t xml:space="preserve">Declarations of Interest: </w:t>
      </w:r>
      <w:r w:rsidR="00836978">
        <w:rPr>
          <w:rFonts w:ascii="Arial" w:hAnsi="Arial"/>
          <w:color w:val="4472C4" w:themeColor="accent5"/>
        </w:rPr>
        <w:t>None</w:t>
      </w:r>
    </w:p>
    <w:p w14:paraId="3D291571" w14:textId="77777777" w:rsidR="00561A9C" w:rsidRDefault="00561A9C" w:rsidP="00561A9C">
      <w:pPr>
        <w:pStyle w:val="ListParagraph"/>
        <w:rPr>
          <w:rFonts w:ascii="Arial" w:hAnsi="Arial"/>
          <w:b/>
          <w:bCs/>
          <w:sz w:val="22"/>
          <w:szCs w:val="22"/>
        </w:rPr>
      </w:pPr>
      <w:bookmarkStart w:id="0" w:name="_Hlk129253328"/>
    </w:p>
    <w:p w14:paraId="6C28543C" w14:textId="43412DE2" w:rsidR="00561A9C" w:rsidRDefault="0064235B" w:rsidP="000F7A45">
      <w:pPr>
        <w:pStyle w:val="Body"/>
        <w:jc w:val="center"/>
        <w:rPr>
          <w:rFonts w:ascii="Arial" w:eastAsia="Arial" w:hAnsi="Arial" w:cs="Arial"/>
          <w:b/>
          <w:bCs/>
          <w:u w:val="single"/>
        </w:rPr>
      </w:pPr>
      <w:r>
        <w:rPr>
          <w:rFonts w:ascii="Arial" w:hAnsi="Arial"/>
          <w:b/>
          <w:bCs/>
          <w:u w:val="single"/>
          <w:lang w:val="en-US"/>
        </w:rPr>
        <w:t>DRAFT MINUTES</w:t>
      </w:r>
    </w:p>
    <w:bookmarkEnd w:id="0"/>
    <w:p w14:paraId="04357A5C" w14:textId="77777777" w:rsidR="00F37385" w:rsidRPr="00473A0C" w:rsidRDefault="00F37385" w:rsidP="00F37385">
      <w:pPr>
        <w:pStyle w:val="ListParagraph"/>
        <w:ind w:left="1080"/>
        <w:rPr>
          <w:rFonts w:ascii="Arial" w:hAnsi="Arial"/>
          <w:b/>
          <w:bCs/>
          <w:sz w:val="22"/>
          <w:szCs w:val="22"/>
        </w:rPr>
      </w:pPr>
    </w:p>
    <w:p w14:paraId="63D84EE1" w14:textId="198313CB" w:rsidR="00C06611" w:rsidRPr="000F7A45" w:rsidRDefault="004A53EE" w:rsidP="004A53EE">
      <w:pPr>
        <w:pStyle w:val="Body"/>
        <w:ind w:left="1418" w:firstLine="22"/>
        <w:rPr>
          <w:rFonts w:ascii="Arial" w:eastAsia="Arial" w:hAnsi="Arial" w:cs="Arial"/>
          <w:color w:val="4472C4" w:themeColor="accent5"/>
        </w:rPr>
      </w:pPr>
      <w:r w:rsidRPr="000F7A45">
        <w:rPr>
          <w:rFonts w:ascii="Arial" w:eastAsia="Arial" w:hAnsi="Arial" w:cs="Arial"/>
          <w:color w:val="4472C4" w:themeColor="accent5"/>
        </w:rPr>
        <w:t>It was resolved that Item 1 “</w:t>
      </w:r>
      <w:r w:rsidRPr="00836978">
        <w:rPr>
          <w:rFonts w:ascii="Arial" w:eastAsia="Arial" w:hAnsi="Arial" w:cs="Arial"/>
          <w:color w:val="4472C4" w:themeColor="accent5"/>
        </w:rPr>
        <w:t>To Discuss and agree a way forward to create a Youth Town Council</w:t>
      </w:r>
      <w:r w:rsidRPr="000F7A45">
        <w:rPr>
          <w:rFonts w:ascii="Arial" w:eastAsia="Arial" w:hAnsi="Arial" w:cs="Arial"/>
          <w:color w:val="4472C4" w:themeColor="accent5"/>
        </w:rPr>
        <w:t>” be moved down the agenda until Cllr. RH arrived</w:t>
      </w:r>
      <w:r w:rsidR="00A85A4E" w:rsidRPr="000F7A45">
        <w:rPr>
          <w:rFonts w:ascii="Arial" w:eastAsia="Arial" w:hAnsi="Arial" w:cs="Arial"/>
          <w:color w:val="4472C4" w:themeColor="accent5"/>
        </w:rPr>
        <w:t xml:space="preserve"> (having given apologies for lateness). Proposed, seconded and agreed by all.</w:t>
      </w:r>
    </w:p>
    <w:p w14:paraId="7958F35E" w14:textId="77777777" w:rsidR="00836978" w:rsidRPr="00836978" w:rsidRDefault="00836978" w:rsidP="00836978">
      <w:pPr>
        <w:pStyle w:val="ListParagraph"/>
        <w:ind w:left="1778"/>
        <w:rPr>
          <w:rFonts w:ascii="Arial" w:eastAsia="Arial" w:hAnsi="Arial" w:cs="Arial"/>
          <w:b/>
          <w:bCs/>
          <w:lang w:val="en-GB"/>
        </w:rPr>
      </w:pPr>
    </w:p>
    <w:p w14:paraId="3861D838" w14:textId="4DE53158" w:rsidR="00836978" w:rsidRPr="005B7EA1" w:rsidRDefault="00836978" w:rsidP="00A85A4E">
      <w:pPr>
        <w:pStyle w:val="ListParagraph"/>
        <w:numPr>
          <w:ilvl w:val="0"/>
          <w:numId w:val="28"/>
        </w:numPr>
        <w:rPr>
          <w:rFonts w:ascii="Arial" w:eastAsia="Arial" w:hAnsi="Arial" w:cs="Arial"/>
          <w:b/>
          <w:bCs/>
        </w:rPr>
      </w:pPr>
      <w:r w:rsidRPr="000F7A45">
        <w:rPr>
          <w:rFonts w:ascii="Arial" w:eastAsia="Arial" w:hAnsi="Arial" w:cs="Arial"/>
          <w:b/>
          <w:bCs/>
        </w:rPr>
        <w:t>To discuss update to Social Media Policy and agree a way forward</w:t>
      </w:r>
      <w:r w:rsidR="006F165C" w:rsidRPr="000F7A45">
        <w:rPr>
          <w:rFonts w:ascii="Arial" w:eastAsia="Arial" w:hAnsi="Arial" w:cs="Arial"/>
          <w:b/>
          <w:bCs/>
        </w:rPr>
        <w:br/>
      </w:r>
      <w:r w:rsidR="000F7A45" w:rsidRPr="000F7A45">
        <w:rPr>
          <w:rFonts w:ascii="Arial" w:eastAsia="Arial" w:hAnsi="Arial" w:cs="Arial"/>
          <w:color w:val="4472C4" w:themeColor="accent5"/>
        </w:rPr>
        <w:t xml:space="preserve">It was </w:t>
      </w:r>
      <w:r w:rsidR="005B7EA1">
        <w:rPr>
          <w:rFonts w:ascii="Arial" w:eastAsia="Arial" w:hAnsi="Arial" w:cs="Arial"/>
          <w:color w:val="4472C4" w:themeColor="accent5"/>
        </w:rPr>
        <w:t>resolved</w:t>
      </w:r>
      <w:r w:rsidR="000F7A45" w:rsidRPr="000F7A45">
        <w:rPr>
          <w:rFonts w:ascii="Arial" w:eastAsia="Arial" w:hAnsi="Arial" w:cs="Arial"/>
          <w:color w:val="4472C4" w:themeColor="accent5"/>
        </w:rPr>
        <w:t xml:space="preserve"> to </w:t>
      </w:r>
      <w:r w:rsidR="00551668">
        <w:rPr>
          <w:rFonts w:ascii="Arial" w:eastAsia="Arial" w:hAnsi="Arial" w:cs="Arial"/>
          <w:color w:val="4472C4" w:themeColor="accent5"/>
        </w:rPr>
        <w:t xml:space="preserve">recommend to </w:t>
      </w:r>
      <w:r w:rsidR="000F7A45" w:rsidRPr="000F7A45">
        <w:rPr>
          <w:rFonts w:ascii="Arial" w:eastAsia="Arial" w:hAnsi="Arial" w:cs="Arial"/>
          <w:color w:val="4472C4" w:themeColor="accent5"/>
        </w:rPr>
        <w:t>adopt the policy with minor amendments</w:t>
      </w:r>
      <w:r w:rsidR="00551668">
        <w:rPr>
          <w:rFonts w:ascii="Arial" w:eastAsia="Arial" w:hAnsi="Arial" w:cs="Arial"/>
          <w:color w:val="4472C4" w:themeColor="accent5"/>
        </w:rPr>
        <w:t xml:space="preserve"> to Full Council</w:t>
      </w:r>
      <w:r w:rsidR="00E96C71">
        <w:rPr>
          <w:rFonts w:ascii="Arial" w:eastAsia="Arial" w:hAnsi="Arial" w:cs="Arial"/>
          <w:color w:val="4472C4" w:themeColor="accent5"/>
        </w:rPr>
        <w:t>.</w:t>
      </w:r>
      <w:r w:rsidR="005B7EA1">
        <w:rPr>
          <w:rFonts w:ascii="Arial" w:eastAsia="Arial" w:hAnsi="Arial" w:cs="Arial"/>
          <w:color w:val="4472C4" w:themeColor="accent5"/>
        </w:rPr>
        <w:t xml:space="preserve"> Proposed, seconded and agreed by all present</w:t>
      </w:r>
    </w:p>
    <w:p w14:paraId="1D52ADF2" w14:textId="77777777" w:rsidR="005B7EA1" w:rsidRDefault="005B7EA1" w:rsidP="005B7EA1">
      <w:pPr>
        <w:rPr>
          <w:rFonts w:ascii="Arial" w:eastAsia="Arial" w:hAnsi="Arial" w:cs="Arial"/>
          <w:b/>
          <w:bCs/>
        </w:rPr>
      </w:pPr>
    </w:p>
    <w:p w14:paraId="71B68B75" w14:textId="558E3D99" w:rsidR="005B7EA1" w:rsidRPr="005B7EA1" w:rsidRDefault="00333FB7" w:rsidP="005B7EA1">
      <w:pPr>
        <w:ind w:left="1418"/>
        <w:rPr>
          <w:rFonts w:ascii="Arial" w:eastAsia="Arial" w:hAnsi="Arial" w:cs="Arial"/>
          <w:i/>
          <w:iCs/>
        </w:rPr>
      </w:pPr>
      <w:r>
        <w:rPr>
          <w:rFonts w:ascii="Arial" w:eastAsia="Arial" w:hAnsi="Arial" w:cs="Arial"/>
          <w:i/>
          <w:iCs/>
        </w:rPr>
        <w:t>Cllr. RH arrived 19.45</w:t>
      </w:r>
      <w:r>
        <w:rPr>
          <w:rFonts w:ascii="Arial" w:eastAsia="Arial" w:hAnsi="Arial" w:cs="Arial"/>
          <w:i/>
          <w:iCs/>
        </w:rPr>
        <w:br/>
      </w:r>
    </w:p>
    <w:p w14:paraId="42E11150" w14:textId="24E0D32E" w:rsidR="006F165C" w:rsidRPr="00333FB7" w:rsidRDefault="006F165C" w:rsidP="00A85A4E">
      <w:pPr>
        <w:pStyle w:val="ListParagraph"/>
        <w:numPr>
          <w:ilvl w:val="0"/>
          <w:numId w:val="28"/>
        </w:numPr>
        <w:rPr>
          <w:rFonts w:ascii="Arial" w:eastAsia="Arial" w:hAnsi="Arial" w:cs="Arial"/>
          <w:color w:val="4472C4" w:themeColor="accent5"/>
        </w:rPr>
      </w:pPr>
      <w:r w:rsidRPr="00836978">
        <w:rPr>
          <w:rFonts w:ascii="Arial" w:eastAsia="Arial" w:hAnsi="Arial" w:cs="Arial"/>
          <w:b/>
          <w:bCs/>
        </w:rPr>
        <w:t>To Discuss and agree a way forward to create a Youth Town Council</w:t>
      </w:r>
      <w:r w:rsidR="00333FB7">
        <w:rPr>
          <w:rFonts w:ascii="Arial" w:eastAsia="Arial" w:hAnsi="Arial" w:cs="Arial"/>
          <w:b/>
          <w:bCs/>
        </w:rPr>
        <w:br/>
      </w:r>
      <w:r w:rsidR="00333FB7" w:rsidRPr="00333FB7">
        <w:rPr>
          <w:rFonts w:ascii="Arial" w:eastAsia="Arial" w:hAnsi="Arial" w:cs="Arial"/>
          <w:color w:val="4472C4" w:themeColor="accent5"/>
        </w:rPr>
        <w:t>A full di</w:t>
      </w:r>
      <w:r w:rsidR="00333FB7">
        <w:rPr>
          <w:rFonts w:ascii="Arial" w:eastAsia="Arial" w:hAnsi="Arial" w:cs="Arial"/>
          <w:color w:val="4472C4" w:themeColor="accent5"/>
        </w:rPr>
        <w:t>scussion took place</w:t>
      </w:r>
      <w:r w:rsidR="00B1290D">
        <w:rPr>
          <w:rFonts w:ascii="Arial" w:eastAsia="Arial" w:hAnsi="Arial" w:cs="Arial"/>
          <w:color w:val="4472C4" w:themeColor="accent5"/>
        </w:rPr>
        <w:t xml:space="preserve"> and all Cllrs </w:t>
      </w:r>
      <w:r w:rsidR="008B79C7">
        <w:rPr>
          <w:rFonts w:ascii="Arial" w:eastAsia="Arial" w:hAnsi="Arial" w:cs="Arial"/>
          <w:color w:val="4472C4" w:themeColor="accent5"/>
        </w:rPr>
        <w:t xml:space="preserve">provided their own </w:t>
      </w:r>
      <w:r w:rsidR="0045250D">
        <w:rPr>
          <w:rFonts w:ascii="Arial" w:eastAsia="Arial" w:hAnsi="Arial" w:cs="Arial"/>
          <w:color w:val="4472C4" w:themeColor="accent5"/>
        </w:rPr>
        <w:t>i</w:t>
      </w:r>
      <w:r w:rsidR="008B79C7">
        <w:rPr>
          <w:rFonts w:ascii="Arial" w:eastAsia="Arial" w:hAnsi="Arial" w:cs="Arial"/>
          <w:color w:val="4472C4" w:themeColor="accent5"/>
        </w:rPr>
        <w:t>nsight</w:t>
      </w:r>
      <w:r w:rsidR="0045250D">
        <w:rPr>
          <w:rFonts w:ascii="Arial" w:eastAsia="Arial" w:hAnsi="Arial" w:cs="Arial"/>
          <w:color w:val="4472C4" w:themeColor="accent5"/>
        </w:rPr>
        <w:t xml:space="preserve"> and experiences. </w:t>
      </w:r>
      <w:r w:rsidR="00686F62">
        <w:rPr>
          <w:rFonts w:ascii="Arial" w:eastAsia="Arial" w:hAnsi="Arial" w:cs="Arial"/>
          <w:color w:val="4472C4" w:themeColor="accent5"/>
        </w:rPr>
        <w:t xml:space="preserve">The </w:t>
      </w:r>
      <w:r w:rsidR="001E35BF">
        <w:rPr>
          <w:rFonts w:ascii="Arial" w:eastAsia="Arial" w:hAnsi="Arial" w:cs="Arial"/>
          <w:color w:val="4472C4" w:themeColor="accent5"/>
        </w:rPr>
        <w:t xml:space="preserve">various organisations the Town Council could reach out to were </w:t>
      </w:r>
      <w:r w:rsidR="00F80B6C">
        <w:rPr>
          <w:rFonts w:ascii="Arial" w:eastAsia="Arial" w:hAnsi="Arial" w:cs="Arial"/>
          <w:color w:val="4472C4" w:themeColor="accent5"/>
        </w:rPr>
        <w:t>considered. The Clerk shared a document compiled by PLANED to improve communication between Community and Town Councils with young people and agreed to share with all Cllrs for discussion on first steps at the next meeting.</w:t>
      </w:r>
      <w:r w:rsidR="00E83910">
        <w:rPr>
          <w:rFonts w:ascii="Arial" w:eastAsia="Arial" w:hAnsi="Arial" w:cs="Arial"/>
          <w:color w:val="4472C4" w:themeColor="accent5"/>
        </w:rPr>
        <w:t xml:space="preserve"> The Clerk will also reach out to Town and Community Councils in Wales with Youth Councils to </w:t>
      </w:r>
      <w:r w:rsidR="0096706F">
        <w:rPr>
          <w:rFonts w:ascii="Arial" w:eastAsia="Arial" w:hAnsi="Arial" w:cs="Arial"/>
          <w:color w:val="4472C4" w:themeColor="accent5"/>
        </w:rPr>
        <w:t>invite them to attend a future PCF meeting.</w:t>
      </w:r>
      <w:r w:rsidR="0096706F">
        <w:rPr>
          <w:rFonts w:ascii="Arial" w:eastAsia="Arial" w:hAnsi="Arial" w:cs="Arial"/>
          <w:color w:val="4472C4" w:themeColor="accent5"/>
        </w:rPr>
        <w:br/>
        <w:t>Resolved – Proposed, seconded and agreed by all.</w:t>
      </w:r>
    </w:p>
    <w:p w14:paraId="1CB0AF11" w14:textId="7C46B987" w:rsidR="00836978" w:rsidRPr="00836978" w:rsidRDefault="00836978" w:rsidP="00836978">
      <w:pPr>
        <w:pStyle w:val="ListParagraph"/>
        <w:numPr>
          <w:ilvl w:val="0"/>
          <w:numId w:val="28"/>
        </w:numPr>
        <w:rPr>
          <w:rFonts w:ascii="Arial" w:eastAsia="Arial" w:hAnsi="Arial" w:cs="Arial"/>
          <w:b/>
          <w:bCs/>
        </w:rPr>
      </w:pPr>
      <w:r w:rsidRPr="00836978">
        <w:rPr>
          <w:rFonts w:ascii="Arial" w:eastAsia="Arial" w:hAnsi="Arial" w:cs="Arial"/>
          <w:b/>
          <w:bCs/>
        </w:rPr>
        <w:t xml:space="preserve">To discuss options and agree on a new Council mobile phone as agreed by Full Council </w:t>
      </w:r>
      <w:r w:rsidR="0096706F">
        <w:rPr>
          <w:rFonts w:ascii="Arial" w:eastAsia="Arial" w:hAnsi="Arial" w:cs="Arial"/>
          <w:b/>
          <w:bCs/>
        </w:rPr>
        <w:br/>
      </w:r>
      <w:r w:rsidR="00814CEB">
        <w:rPr>
          <w:rFonts w:ascii="Arial" w:eastAsia="Arial" w:hAnsi="Arial" w:cs="Arial"/>
          <w:color w:val="4472C4" w:themeColor="accent5"/>
        </w:rPr>
        <w:t xml:space="preserve">The Clerk presented various options for </w:t>
      </w:r>
      <w:r w:rsidR="00E93274">
        <w:rPr>
          <w:rFonts w:ascii="Arial" w:eastAsia="Arial" w:hAnsi="Arial" w:cs="Arial"/>
          <w:color w:val="4472C4" w:themeColor="accent5"/>
        </w:rPr>
        <w:t xml:space="preserve">a new Council mobile phone. </w:t>
      </w:r>
      <w:r w:rsidR="00BF00DE">
        <w:rPr>
          <w:rFonts w:ascii="Arial" w:eastAsia="Arial" w:hAnsi="Arial" w:cs="Arial"/>
          <w:color w:val="4472C4" w:themeColor="accent5"/>
        </w:rPr>
        <w:t xml:space="preserve">These included </w:t>
      </w:r>
      <w:r w:rsidR="00804F07">
        <w:rPr>
          <w:rFonts w:ascii="Arial" w:eastAsia="Arial" w:hAnsi="Arial" w:cs="Arial"/>
          <w:color w:val="4472C4" w:themeColor="accent5"/>
        </w:rPr>
        <w:t>24- and 36-month</w:t>
      </w:r>
      <w:r w:rsidR="00BF00DE">
        <w:rPr>
          <w:rFonts w:ascii="Arial" w:eastAsia="Arial" w:hAnsi="Arial" w:cs="Arial"/>
          <w:color w:val="4472C4" w:themeColor="accent5"/>
        </w:rPr>
        <w:t xml:space="preserve"> contracts</w:t>
      </w:r>
      <w:r w:rsidR="00170D6B">
        <w:rPr>
          <w:rFonts w:ascii="Arial" w:eastAsia="Arial" w:hAnsi="Arial" w:cs="Arial"/>
          <w:color w:val="4472C4" w:themeColor="accent5"/>
        </w:rPr>
        <w:t xml:space="preserve"> (from different </w:t>
      </w:r>
      <w:r w:rsidR="002260F0">
        <w:rPr>
          <w:rFonts w:ascii="Arial" w:eastAsia="Arial" w:hAnsi="Arial" w:cs="Arial"/>
          <w:color w:val="4472C4" w:themeColor="accent5"/>
        </w:rPr>
        <w:t>service providers)</w:t>
      </w:r>
      <w:r w:rsidR="00BF00DE">
        <w:rPr>
          <w:rFonts w:ascii="Arial" w:eastAsia="Arial" w:hAnsi="Arial" w:cs="Arial"/>
          <w:color w:val="4472C4" w:themeColor="accent5"/>
        </w:rPr>
        <w:t xml:space="preserve"> and the option of purchasing a handset outright and continuing with a SIM-only </w:t>
      </w:r>
      <w:r w:rsidR="00E05D03">
        <w:rPr>
          <w:rFonts w:ascii="Arial" w:eastAsia="Arial" w:hAnsi="Arial" w:cs="Arial"/>
          <w:color w:val="4472C4" w:themeColor="accent5"/>
        </w:rPr>
        <w:t xml:space="preserve">monthly payment. </w:t>
      </w:r>
      <w:r w:rsidR="00E05D03">
        <w:rPr>
          <w:rFonts w:ascii="Arial" w:eastAsia="Arial" w:hAnsi="Arial" w:cs="Arial"/>
          <w:color w:val="4472C4" w:themeColor="accent5"/>
        </w:rPr>
        <w:br/>
        <w:t>Resolved to purchase a</w:t>
      </w:r>
      <w:r w:rsidR="00170D6B">
        <w:rPr>
          <w:rFonts w:ascii="Arial" w:eastAsia="Arial" w:hAnsi="Arial" w:cs="Arial"/>
          <w:color w:val="4472C4" w:themeColor="accent5"/>
        </w:rPr>
        <w:t>n iPhone 17</w:t>
      </w:r>
      <w:r w:rsidR="00E05D03">
        <w:rPr>
          <w:rFonts w:ascii="Arial" w:eastAsia="Arial" w:hAnsi="Arial" w:cs="Arial"/>
          <w:color w:val="4472C4" w:themeColor="accent5"/>
        </w:rPr>
        <w:t xml:space="preserve"> handset </w:t>
      </w:r>
      <w:r w:rsidR="00DF2F0A">
        <w:rPr>
          <w:rFonts w:ascii="Arial" w:eastAsia="Arial" w:hAnsi="Arial" w:cs="Arial"/>
          <w:color w:val="4472C4" w:themeColor="accent5"/>
        </w:rPr>
        <w:t xml:space="preserve">and continue with the SIM-only contract as the </w:t>
      </w:r>
      <w:r w:rsidR="00170D6B">
        <w:rPr>
          <w:rFonts w:ascii="Arial" w:eastAsia="Arial" w:hAnsi="Arial" w:cs="Arial"/>
          <w:color w:val="4472C4" w:themeColor="accent5"/>
        </w:rPr>
        <w:t>least costly option. Proposed, seconded and agreed by all.</w:t>
      </w:r>
    </w:p>
    <w:p w14:paraId="4138E708" w14:textId="231503D2" w:rsidR="00836978" w:rsidRPr="00836978" w:rsidRDefault="00836978" w:rsidP="00836978">
      <w:pPr>
        <w:pStyle w:val="ListParagraph"/>
        <w:numPr>
          <w:ilvl w:val="0"/>
          <w:numId w:val="28"/>
        </w:numPr>
        <w:rPr>
          <w:rFonts w:ascii="Arial" w:eastAsia="Arial" w:hAnsi="Arial" w:cs="Arial"/>
          <w:b/>
          <w:bCs/>
        </w:rPr>
      </w:pPr>
      <w:r w:rsidRPr="00836978">
        <w:rPr>
          <w:rFonts w:ascii="Arial" w:eastAsia="Arial" w:hAnsi="Arial" w:cs="Arial"/>
          <w:b/>
          <w:bCs/>
        </w:rPr>
        <w:t>To complete random audit of September and October payments</w:t>
      </w:r>
      <w:r w:rsidR="002260F0">
        <w:rPr>
          <w:rFonts w:ascii="Arial" w:eastAsia="Arial" w:hAnsi="Arial" w:cs="Arial"/>
          <w:b/>
          <w:bCs/>
        </w:rPr>
        <w:br/>
      </w:r>
      <w:r w:rsidR="00311F99">
        <w:rPr>
          <w:rFonts w:ascii="Arial" w:eastAsia="Arial" w:hAnsi="Arial" w:cs="Arial"/>
          <w:color w:val="4472C4" w:themeColor="accent5"/>
        </w:rPr>
        <w:t xml:space="preserve">Due to </w:t>
      </w:r>
      <w:r w:rsidR="006B1B86">
        <w:rPr>
          <w:rFonts w:ascii="Arial" w:eastAsia="Arial" w:hAnsi="Arial" w:cs="Arial"/>
          <w:color w:val="4472C4" w:themeColor="accent5"/>
        </w:rPr>
        <w:t>the extensive discussions</w:t>
      </w:r>
      <w:r w:rsidR="004A7BA9">
        <w:rPr>
          <w:rFonts w:ascii="Arial" w:eastAsia="Arial" w:hAnsi="Arial" w:cs="Arial"/>
          <w:color w:val="4472C4" w:themeColor="accent5"/>
        </w:rPr>
        <w:t xml:space="preserve"> it was necessary to move items 4, 5, </w:t>
      </w:r>
      <w:r w:rsidR="00D93F6E">
        <w:rPr>
          <w:rFonts w:ascii="Arial" w:eastAsia="Arial" w:hAnsi="Arial" w:cs="Arial"/>
          <w:color w:val="4472C4" w:themeColor="accent5"/>
        </w:rPr>
        <w:t>8 and 9 to the next PCF meeting</w:t>
      </w:r>
      <w:r w:rsidR="00616E97">
        <w:rPr>
          <w:rFonts w:ascii="Arial" w:eastAsia="Arial" w:hAnsi="Arial" w:cs="Arial"/>
          <w:color w:val="4472C4" w:themeColor="accent5"/>
        </w:rPr>
        <w:t xml:space="preserve"> to comply with Standing Order 3</w:t>
      </w:r>
      <w:r w:rsidR="00336BDE">
        <w:rPr>
          <w:rFonts w:ascii="Arial" w:eastAsia="Arial" w:hAnsi="Arial" w:cs="Arial"/>
          <w:color w:val="4472C4" w:themeColor="accent5"/>
        </w:rPr>
        <w:t>v</w:t>
      </w:r>
      <w:r w:rsidR="00D93F6E">
        <w:rPr>
          <w:rFonts w:ascii="Arial" w:eastAsia="Arial" w:hAnsi="Arial" w:cs="Arial"/>
          <w:color w:val="4472C4" w:themeColor="accent5"/>
        </w:rPr>
        <w:t>.</w:t>
      </w:r>
      <w:r w:rsidR="00D93F6E">
        <w:rPr>
          <w:rFonts w:ascii="Arial" w:eastAsia="Arial" w:hAnsi="Arial" w:cs="Arial"/>
          <w:color w:val="4472C4" w:themeColor="accent5"/>
        </w:rPr>
        <w:br/>
        <w:t>Resolved – proposed, seconded and agreed by all.</w:t>
      </w:r>
    </w:p>
    <w:p w14:paraId="3F03FF2A" w14:textId="2D653754" w:rsidR="00836978" w:rsidRPr="00836978" w:rsidRDefault="00836978" w:rsidP="00836978">
      <w:pPr>
        <w:pStyle w:val="ListParagraph"/>
        <w:numPr>
          <w:ilvl w:val="0"/>
          <w:numId w:val="28"/>
        </w:numPr>
        <w:rPr>
          <w:rFonts w:ascii="Arial" w:eastAsia="Arial" w:hAnsi="Arial" w:cs="Arial"/>
          <w:b/>
          <w:bCs/>
        </w:rPr>
      </w:pPr>
      <w:r w:rsidRPr="00836978">
        <w:rPr>
          <w:rFonts w:ascii="Arial" w:eastAsia="Arial" w:hAnsi="Arial" w:cs="Arial"/>
          <w:b/>
          <w:bCs/>
        </w:rPr>
        <w:t>To note October Closing balances</w:t>
      </w:r>
      <w:r w:rsidR="00D93F6E">
        <w:rPr>
          <w:rFonts w:ascii="Arial" w:eastAsia="Arial" w:hAnsi="Arial" w:cs="Arial"/>
          <w:b/>
          <w:bCs/>
        </w:rPr>
        <w:br/>
      </w:r>
      <w:r w:rsidR="00D93F6E">
        <w:rPr>
          <w:rFonts w:ascii="Arial" w:eastAsia="Arial" w:hAnsi="Arial" w:cs="Arial"/>
          <w:color w:val="4472C4" w:themeColor="accent5"/>
        </w:rPr>
        <w:t>To next meeting</w:t>
      </w:r>
    </w:p>
    <w:p w14:paraId="1760BF42" w14:textId="31230836" w:rsidR="00836978" w:rsidRPr="00836978" w:rsidRDefault="00836978" w:rsidP="00836978">
      <w:pPr>
        <w:pStyle w:val="ListParagraph"/>
        <w:numPr>
          <w:ilvl w:val="0"/>
          <w:numId w:val="28"/>
        </w:numPr>
        <w:rPr>
          <w:rFonts w:ascii="Arial" w:eastAsia="Arial" w:hAnsi="Arial" w:cs="Arial"/>
          <w:b/>
          <w:bCs/>
        </w:rPr>
      </w:pPr>
      <w:r w:rsidRPr="00836978">
        <w:rPr>
          <w:rFonts w:ascii="Arial" w:eastAsia="Arial" w:hAnsi="Arial" w:cs="Arial"/>
          <w:b/>
          <w:bCs/>
        </w:rPr>
        <w:t>To note end of Qtr. 2 closing balances 2025/26</w:t>
      </w:r>
      <w:r w:rsidR="00D93F6E">
        <w:rPr>
          <w:rFonts w:ascii="Arial" w:eastAsia="Arial" w:hAnsi="Arial" w:cs="Arial"/>
          <w:b/>
          <w:bCs/>
        </w:rPr>
        <w:br/>
      </w:r>
      <w:r w:rsidR="00D93F6E" w:rsidRPr="00D93F6E">
        <w:rPr>
          <w:rFonts w:ascii="Arial" w:eastAsia="Arial" w:hAnsi="Arial" w:cs="Arial"/>
          <w:color w:val="4472C4" w:themeColor="accent5"/>
        </w:rPr>
        <w:t>Noted at last Full Council Ordinary meeting</w:t>
      </w:r>
    </w:p>
    <w:p w14:paraId="172030D5" w14:textId="3E250A5D" w:rsidR="003C0757" w:rsidRPr="003C0757" w:rsidRDefault="00836978" w:rsidP="003C0757">
      <w:pPr>
        <w:pStyle w:val="ListParagraph"/>
        <w:numPr>
          <w:ilvl w:val="0"/>
          <w:numId w:val="28"/>
        </w:numPr>
        <w:rPr>
          <w:rFonts w:ascii="Arial" w:eastAsia="Arial" w:hAnsi="Arial" w:cs="Arial"/>
          <w:b/>
          <w:bCs/>
        </w:rPr>
      </w:pPr>
      <w:r w:rsidRPr="00836978">
        <w:rPr>
          <w:rFonts w:ascii="Arial" w:eastAsia="Arial" w:hAnsi="Arial" w:cs="Arial"/>
          <w:b/>
          <w:bCs/>
        </w:rPr>
        <w:lastRenderedPageBreak/>
        <w:t>To discuss projected spending for 2025/26 and agree any virements</w:t>
      </w:r>
      <w:r w:rsidR="00D93F6E">
        <w:rPr>
          <w:rFonts w:ascii="Arial" w:eastAsia="Arial" w:hAnsi="Arial" w:cs="Arial"/>
          <w:b/>
          <w:bCs/>
        </w:rPr>
        <w:br/>
      </w:r>
      <w:r w:rsidR="00925D5B">
        <w:rPr>
          <w:rFonts w:ascii="Arial" w:eastAsia="Arial" w:hAnsi="Arial" w:cs="Arial"/>
          <w:color w:val="4472C4" w:themeColor="accent5"/>
        </w:rPr>
        <w:t>The Clerk took the meeting through the Admin spend for the first 6 months</w:t>
      </w:r>
      <w:r w:rsidR="007B5F3C">
        <w:rPr>
          <w:rFonts w:ascii="Arial" w:eastAsia="Arial" w:hAnsi="Arial" w:cs="Arial"/>
          <w:color w:val="4472C4" w:themeColor="accent5"/>
        </w:rPr>
        <w:t xml:space="preserve"> and projections for the next 6 months. Virements were agreed for budget lines which</w:t>
      </w:r>
      <w:r w:rsidR="00FF4D14">
        <w:rPr>
          <w:rFonts w:ascii="Arial" w:eastAsia="Arial" w:hAnsi="Arial" w:cs="Arial"/>
          <w:color w:val="4472C4" w:themeColor="accent5"/>
        </w:rPr>
        <w:t xml:space="preserve"> are projected to over-spend. This will </w:t>
      </w:r>
      <w:r w:rsidR="003C0757">
        <w:rPr>
          <w:rFonts w:ascii="Arial" w:eastAsia="Arial" w:hAnsi="Arial" w:cs="Arial"/>
          <w:color w:val="4472C4" w:themeColor="accent5"/>
        </w:rPr>
        <w:t>inform budget setting at the next PCF meeting.</w:t>
      </w:r>
      <w:r w:rsidR="003C0757">
        <w:rPr>
          <w:rFonts w:ascii="Arial" w:eastAsia="Arial" w:hAnsi="Arial" w:cs="Arial"/>
          <w:color w:val="4472C4" w:themeColor="accent5"/>
        </w:rPr>
        <w:br/>
        <w:t>Resolved – proposed, seconded and agreed by all</w:t>
      </w:r>
    </w:p>
    <w:p w14:paraId="17BE4E68" w14:textId="5D868E63" w:rsidR="00836978" w:rsidRPr="00836978" w:rsidRDefault="00836978" w:rsidP="00836978">
      <w:pPr>
        <w:pStyle w:val="ListParagraph"/>
        <w:numPr>
          <w:ilvl w:val="0"/>
          <w:numId w:val="28"/>
        </w:numPr>
        <w:rPr>
          <w:rFonts w:ascii="Arial" w:eastAsia="Arial" w:hAnsi="Arial" w:cs="Arial"/>
          <w:b/>
          <w:bCs/>
        </w:rPr>
      </w:pPr>
      <w:r w:rsidRPr="00836978">
        <w:rPr>
          <w:rFonts w:ascii="Arial" w:eastAsia="Arial" w:hAnsi="Arial" w:cs="Arial"/>
          <w:b/>
          <w:bCs/>
        </w:rPr>
        <w:t xml:space="preserve">To note current reserve levels </w:t>
      </w:r>
      <w:r w:rsidR="003C0757">
        <w:rPr>
          <w:rFonts w:ascii="Arial" w:eastAsia="Arial" w:hAnsi="Arial" w:cs="Arial"/>
          <w:b/>
          <w:bCs/>
        </w:rPr>
        <w:br/>
      </w:r>
      <w:r w:rsidR="003C0757">
        <w:rPr>
          <w:rFonts w:ascii="Arial" w:eastAsia="Arial" w:hAnsi="Arial" w:cs="Arial"/>
          <w:color w:val="4472C4" w:themeColor="accent5"/>
        </w:rPr>
        <w:t>To next meeting</w:t>
      </w:r>
    </w:p>
    <w:p w14:paraId="7AD2B43C" w14:textId="61BF6FA9" w:rsidR="00836978" w:rsidRPr="00836978" w:rsidRDefault="00836978" w:rsidP="00836978">
      <w:pPr>
        <w:pStyle w:val="ListParagraph"/>
        <w:numPr>
          <w:ilvl w:val="0"/>
          <w:numId w:val="28"/>
        </w:numPr>
        <w:rPr>
          <w:rFonts w:ascii="Arial" w:eastAsia="Arial" w:hAnsi="Arial" w:cs="Arial"/>
          <w:b/>
          <w:bCs/>
        </w:rPr>
      </w:pPr>
      <w:r w:rsidRPr="00836978">
        <w:rPr>
          <w:rFonts w:ascii="Arial" w:eastAsia="Arial" w:hAnsi="Arial" w:cs="Arial"/>
          <w:b/>
          <w:bCs/>
        </w:rPr>
        <w:t>To begin budget setting for Admin Budget 2026/27</w:t>
      </w:r>
      <w:r w:rsidR="003C0757">
        <w:rPr>
          <w:rFonts w:ascii="Arial" w:eastAsia="Arial" w:hAnsi="Arial" w:cs="Arial"/>
          <w:b/>
          <w:bCs/>
        </w:rPr>
        <w:br/>
      </w:r>
      <w:r w:rsidR="003C0757">
        <w:rPr>
          <w:rFonts w:ascii="Arial" w:eastAsia="Arial" w:hAnsi="Arial" w:cs="Arial"/>
          <w:color w:val="4472C4" w:themeColor="accent5"/>
        </w:rPr>
        <w:t>To next meeting</w:t>
      </w:r>
      <w:r w:rsidR="00616E97">
        <w:rPr>
          <w:rFonts w:ascii="Arial" w:eastAsia="Arial" w:hAnsi="Arial" w:cs="Arial"/>
          <w:color w:val="4472C4" w:themeColor="accent5"/>
        </w:rPr>
        <w:br/>
      </w:r>
    </w:p>
    <w:p w14:paraId="0872A7D1" w14:textId="77777777" w:rsidR="00F52D34" w:rsidRDefault="00F52D34" w:rsidP="00C06611">
      <w:pPr>
        <w:pStyle w:val="ListParagraph"/>
        <w:ind w:left="1778"/>
        <w:rPr>
          <w:rFonts w:ascii="Arial" w:eastAsia="Arial" w:hAnsi="Arial" w:cs="Arial"/>
          <w:color w:val="4472C4" w:themeColor="accent5"/>
          <w:sz w:val="22"/>
          <w:szCs w:val="22"/>
        </w:rPr>
      </w:pPr>
    </w:p>
    <w:p w14:paraId="65B1D3DC" w14:textId="66026A3C" w:rsidR="00F52D34" w:rsidRPr="00F52D34" w:rsidRDefault="001F076B" w:rsidP="00C06611">
      <w:pPr>
        <w:pStyle w:val="ListParagraph"/>
        <w:ind w:left="1778"/>
        <w:rPr>
          <w:rFonts w:ascii="Arial" w:eastAsia="Arial" w:hAnsi="Arial" w:cs="Arial"/>
          <w:b/>
          <w:bCs/>
          <w:color w:val="auto"/>
          <w:sz w:val="22"/>
          <w:szCs w:val="22"/>
        </w:rPr>
      </w:pPr>
      <w:r>
        <w:rPr>
          <w:rFonts w:ascii="Arial" w:eastAsia="Arial" w:hAnsi="Arial" w:cs="Arial"/>
          <w:b/>
          <w:bCs/>
          <w:color w:val="auto"/>
          <w:sz w:val="22"/>
          <w:szCs w:val="22"/>
        </w:rPr>
        <w:t xml:space="preserve">Meeting closed at </w:t>
      </w:r>
      <w:r w:rsidR="00616E97">
        <w:rPr>
          <w:rFonts w:ascii="Arial" w:eastAsia="Arial" w:hAnsi="Arial" w:cs="Arial"/>
          <w:b/>
          <w:bCs/>
          <w:color w:val="auto"/>
          <w:sz w:val="22"/>
          <w:szCs w:val="22"/>
        </w:rPr>
        <w:t>21.24</w:t>
      </w:r>
    </w:p>
    <w:p w14:paraId="6C7767C2" w14:textId="77777777" w:rsidR="00C06611" w:rsidRDefault="00C06611" w:rsidP="00C06611">
      <w:pPr>
        <w:pStyle w:val="ListParagraph"/>
        <w:ind w:left="1080"/>
        <w:rPr>
          <w:rFonts w:ascii="Arial" w:hAnsi="Arial"/>
          <w:b/>
          <w:bCs/>
          <w:sz w:val="22"/>
          <w:szCs w:val="22"/>
        </w:rPr>
      </w:pPr>
    </w:p>
    <w:p w14:paraId="7B927F4F" w14:textId="3E6C8287" w:rsidR="00DA2C54" w:rsidRPr="00C06611" w:rsidRDefault="00DA2C54" w:rsidP="00C06611">
      <w:pPr>
        <w:pStyle w:val="Body"/>
        <w:ind w:left="720"/>
        <w:rPr>
          <w:rFonts w:ascii="Arial" w:eastAsia="Arial" w:hAnsi="Arial" w:cs="Arial"/>
          <w:b/>
          <w:bCs/>
          <w:lang w:val="en-US"/>
        </w:rPr>
      </w:pPr>
    </w:p>
    <w:sectPr w:rsidR="00DA2C54" w:rsidRPr="00C06611" w:rsidSect="00AC2744">
      <w:headerReference w:type="even" r:id="rId8"/>
      <w:headerReference w:type="default" r:id="rId9"/>
      <w:footerReference w:type="even" r:id="rId10"/>
      <w:footerReference w:type="default" r:id="rId11"/>
      <w:headerReference w:type="first" r:id="rId12"/>
      <w:footerReference w:type="first" r:id="rId13"/>
      <w:pgSz w:w="11900" w:h="16840"/>
      <w:pgMar w:top="397" w:right="843" w:bottom="142" w:left="56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FC200" w14:textId="77777777" w:rsidR="00715AC1" w:rsidRDefault="00715AC1">
      <w:r>
        <w:separator/>
      </w:r>
    </w:p>
  </w:endnote>
  <w:endnote w:type="continuationSeparator" w:id="0">
    <w:p w14:paraId="46E5A0AF" w14:textId="77777777" w:rsidR="00715AC1" w:rsidRDefault="00715AC1">
      <w:r>
        <w:continuationSeparator/>
      </w:r>
    </w:p>
  </w:endnote>
  <w:endnote w:type="continuationNotice" w:id="1">
    <w:p w14:paraId="57B34DDC" w14:textId="77777777" w:rsidR="00715AC1" w:rsidRDefault="00715A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851F" w14:textId="77777777" w:rsidR="000B3705" w:rsidRDefault="000B37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ECEA9" w14:textId="77777777" w:rsidR="001E32BE" w:rsidRDefault="001E32BE">
    <w:pPr>
      <w:pStyle w:val="Header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8DCFF" w14:textId="77777777" w:rsidR="000B3705" w:rsidRDefault="000B37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315AC" w14:textId="77777777" w:rsidR="00715AC1" w:rsidRDefault="00715AC1">
      <w:r>
        <w:separator/>
      </w:r>
    </w:p>
  </w:footnote>
  <w:footnote w:type="continuationSeparator" w:id="0">
    <w:p w14:paraId="4E02D592" w14:textId="77777777" w:rsidR="00715AC1" w:rsidRDefault="00715AC1">
      <w:r>
        <w:continuationSeparator/>
      </w:r>
    </w:p>
  </w:footnote>
  <w:footnote w:type="continuationNotice" w:id="1">
    <w:p w14:paraId="5F474AE7" w14:textId="77777777" w:rsidR="00715AC1" w:rsidRDefault="00715A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E429" w14:textId="5CCAB42A" w:rsidR="000B3705" w:rsidRDefault="000B3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96413"/>
      <w:docPartObj>
        <w:docPartGallery w:val="Watermarks"/>
        <w:docPartUnique/>
      </w:docPartObj>
    </w:sdtPr>
    <w:sdtEndPr/>
    <w:sdtContent>
      <w:p w14:paraId="0D2C5EF6" w14:textId="4EA6C829" w:rsidR="001E32BE" w:rsidRDefault="009E61DF">
        <w:pPr>
          <w:pStyle w:val="HeaderFooter"/>
        </w:pPr>
        <w:r>
          <w:pict w14:anchorId="1AF5C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D1DBB" w14:textId="48DCE1AE" w:rsidR="000B3705" w:rsidRDefault="000B3705">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65C"/>
    <w:multiLevelType w:val="hybridMultilevel"/>
    <w:tmpl w:val="6F3A8290"/>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CB64ED2"/>
    <w:multiLevelType w:val="hybridMultilevel"/>
    <w:tmpl w:val="3F16BD6A"/>
    <w:styleLink w:val="ImportedStyle1"/>
    <w:lvl w:ilvl="0" w:tplc="153AC9BE">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D60E0C">
      <w:start w:val="1"/>
      <w:numFmt w:val="bullet"/>
      <w:lvlText w:val="o"/>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EC234A">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D3E1D22">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34A09D4">
      <w:start w:val="1"/>
      <w:numFmt w:val="bullet"/>
      <w:lvlText w:val="o"/>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29226F2">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E8AF4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430E1A6">
      <w:start w:val="1"/>
      <w:numFmt w:val="bullet"/>
      <w:lvlText w:val="o"/>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C67C24">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91F7B0A"/>
    <w:multiLevelType w:val="hybridMultilevel"/>
    <w:tmpl w:val="8A4ADBAE"/>
    <w:lvl w:ilvl="0" w:tplc="0809000F">
      <w:start w:val="1"/>
      <w:numFmt w:val="decimal"/>
      <w:lvlText w:val="%1."/>
      <w:lvlJc w:val="left"/>
      <w:pPr>
        <w:ind w:left="1778" w:hanging="360"/>
      </w:pPr>
      <w:rPr>
        <w:rFonts w:hint="default"/>
      </w:rPr>
    </w:lvl>
    <w:lvl w:ilvl="1" w:tplc="FFFFFFFF" w:tentative="1">
      <w:start w:val="1"/>
      <w:numFmt w:val="lowerLetter"/>
      <w:lvlText w:val="%2."/>
      <w:lvlJc w:val="left"/>
      <w:pPr>
        <w:ind w:left="2138" w:hanging="360"/>
      </w:pPr>
    </w:lvl>
    <w:lvl w:ilvl="2" w:tplc="FFFFFFFF" w:tentative="1">
      <w:start w:val="1"/>
      <w:numFmt w:val="lowerRoman"/>
      <w:lvlText w:val="%3."/>
      <w:lvlJc w:val="right"/>
      <w:pPr>
        <w:ind w:left="2858" w:hanging="180"/>
      </w:pPr>
    </w:lvl>
    <w:lvl w:ilvl="3" w:tplc="FFFFFFFF" w:tentative="1">
      <w:start w:val="1"/>
      <w:numFmt w:val="decimal"/>
      <w:lvlText w:val="%4."/>
      <w:lvlJc w:val="left"/>
      <w:pPr>
        <w:ind w:left="3578" w:hanging="360"/>
      </w:pPr>
    </w:lvl>
    <w:lvl w:ilvl="4" w:tplc="FFFFFFFF" w:tentative="1">
      <w:start w:val="1"/>
      <w:numFmt w:val="lowerLetter"/>
      <w:lvlText w:val="%5."/>
      <w:lvlJc w:val="left"/>
      <w:pPr>
        <w:ind w:left="4298" w:hanging="360"/>
      </w:pPr>
    </w:lvl>
    <w:lvl w:ilvl="5" w:tplc="FFFFFFFF" w:tentative="1">
      <w:start w:val="1"/>
      <w:numFmt w:val="lowerRoman"/>
      <w:lvlText w:val="%6."/>
      <w:lvlJc w:val="right"/>
      <w:pPr>
        <w:ind w:left="5018" w:hanging="180"/>
      </w:pPr>
    </w:lvl>
    <w:lvl w:ilvl="6" w:tplc="FFFFFFFF" w:tentative="1">
      <w:start w:val="1"/>
      <w:numFmt w:val="decimal"/>
      <w:lvlText w:val="%7."/>
      <w:lvlJc w:val="left"/>
      <w:pPr>
        <w:ind w:left="5738" w:hanging="360"/>
      </w:pPr>
    </w:lvl>
    <w:lvl w:ilvl="7" w:tplc="FFFFFFFF" w:tentative="1">
      <w:start w:val="1"/>
      <w:numFmt w:val="lowerLetter"/>
      <w:lvlText w:val="%8."/>
      <w:lvlJc w:val="left"/>
      <w:pPr>
        <w:ind w:left="6458" w:hanging="360"/>
      </w:pPr>
    </w:lvl>
    <w:lvl w:ilvl="8" w:tplc="FFFFFFFF" w:tentative="1">
      <w:start w:val="1"/>
      <w:numFmt w:val="lowerRoman"/>
      <w:lvlText w:val="%9."/>
      <w:lvlJc w:val="right"/>
      <w:pPr>
        <w:ind w:left="7178" w:hanging="180"/>
      </w:pPr>
    </w:lvl>
  </w:abstractNum>
  <w:abstractNum w:abstractNumId="3" w15:restartNumberingAfterBreak="0">
    <w:nsid w:val="228A482A"/>
    <w:multiLevelType w:val="multilevel"/>
    <w:tmpl w:val="A9DE219E"/>
    <w:numStyleLink w:val="ImportedStyle2"/>
  </w:abstractNum>
  <w:abstractNum w:abstractNumId="4" w15:restartNumberingAfterBreak="0">
    <w:nsid w:val="233907F6"/>
    <w:multiLevelType w:val="hybridMultilevel"/>
    <w:tmpl w:val="20CED8EC"/>
    <w:numStyleLink w:val="ImportedStyle6"/>
  </w:abstractNum>
  <w:abstractNum w:abstractNumId="5" w15:restartNumberingAfterBreak="0">
    <w:nsid w:val="2AED6F08"/>
    <w:multiLevelType w:val="hybridMultilevel"/>
    <w:tmpl w:val="D7B4D6C4"/>
    <w:numStyleLink w:val="ImportedStyle5"/>
  </w:abstractNum>
  <w:abstractNum w:abstractNumId="6" w15:restartNumberingAfterBreak="0">
    <w:nsid w:val="2C667139"/>
    <w:multiLevelType w:val="hybridMultilevel"/>
    <w:tmpl w:val="C980B3E4"/>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2E1B0045"/>
    <w:multiLevelType w:val="hybridMultilevel"/>
    <w:tmpl w:val="3F16BD6A"/>
    <w:numStyleLink w:val="ImportedStyle1"/>
  </w:abstractNum>
  <w:abstractNum w:abstractNumId="8" w15:restartNumberingAfterBreak="0">
    <w:nsid w:val="2EB46A0D"/>
    <w:multiLevelType w:val="hybridMultilevel"/>
    <w:tmpl w:val="7E74CF4C"/>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F1C7890"/>
    <w:multiLevelType w:val="hybridMultilevel"/>
    <w:tmpl w:val="1D12C6B4"/>
    <w:styleLink w:val="ImportedStyle4"/>
    <w:lvl w:ilvl="0" w:tplc="958A6710">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1C88BF4">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8FEC460">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1CAC5970">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AF6B88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A7C757C">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0E0ECC4">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9ACEA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10BB4C">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7CB31A8"/>
    <w:multiLevelType w:val="hybridMultilevel"/>
    <w:tmpl w:val="1D12C6B4"/>
    <w:numStyleLink w:val="ImportedStyle4"/>
  </w:abstractNum>
  <w:abstractNum w:abstractNumId="11" w15:restartNumberingAfterBreak="0">
    <w:nsid w:val="3EA62963"/>
    <w:multiLevelType w:val="hybridMultilevel"/>
    <w:tmpl w:val="09D0E07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41645621"/>
    <w:multiLevelType w:val="hybridMultilevel"/>
    <w:tmpl w:val="28103A4E"/>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433C2870"/>
    <w:multiLevelType w:val="hybridMultilevel"/>
    <w:tmpl w:val="20CED8EC"/>
    <w:styleLink w:val="ImportedStyle6"/>
    <w:lvl w:ilvl="0" w:tplc="6AACE1EE">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48A526">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326F9B8">
      <w:start w:val="1"/>
      <w:numFmt w:val="lowerRoman"/>
      <w:lvlText w:val="%3."/>
      <w:lvlJc w:val="left"/>
      <w:pPr>
        <w:ind w:left="288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C380986">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52FD9E">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5245CE">
      <w:start w:val="1"/>
      <w:numFmt w:val="lowerRoman"/>
      <w:lvlText w:val="%6."/>
      <w:lvlJc w:val="left"/>
      <w:pPr>
        <w:ind w:left="504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A3C4082">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F0223F8">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BC04B78">
      <w:start w:val="1"/>
      <w:numFmt w:val="lowerRoman"/>
      <w:lvlText w:val="%9."/>
      <w:lvlJc w:val="left"/>
      <w:pPr>
        <w:ind w:left="720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35C5B58"/>
    <w:multiLevelType w:val="hybridMultilevel"/>
    <w:tmpl w:val="189681EC"/>
    <w:styleLink w:val="ImportedStyle3"/>
    <w:lvl w:ilvl="0" w:tplc="BC441B74">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CA8A3E">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8D61AE6">
      <w:start w:val="1"/>
      <w:numFmt w:val="lowerRoman"/>
      <w:lvlText w:val="%3."/>
      <w:lvlJc w:val="left"/>
      <w:pPr>
        <w:ind w:left="324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5038CAA8">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FFAC54A">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4AEA9A">
      <w:start w:val="1"/>
      <w:numFmt w:val="lowerRoman"/>
      <w:lvlText w:val="%6."/>
      <w:lvlJc w:val="left"/>
      <w:pPr>
        <w:ind w:left="540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5C88EDE">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D70F1CA">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278FC9E">
      <w:start w:val="1"/>
      <w:numFmt w:val="lowerRoman"/>
      <w:lvlText w:val="%9."/>
      <w:lvlJc w:val="left"/>
      <w:pPr>
        <w:ind w:left="75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43A71E78"/>
    <w:multiLevelType w:val="hybridMultilevel"/>
    <w:tmpl w:val="28103A4E"/>
    <w:lvl w:ilvl="0" w:tplc="098A50C8">
      <w:start w:val="1"/>
      <w:numFmt w:val="lowerLetter"/>
      <w:lvlText w:val="%1)"/>
      <w:lvlJc w:val="left"/>
      <w:pPr>
        <w:ind w:left="180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87E49A4"/>
    <w:multiLevelType w:val="hybridMultilevel"/>
    <w:tmpl w:val="A9DE219E"/>
    <w:styleLink w:val="ImportedStyle2"/>
    <w:lvl w:ilvl="0" w:tplc="ED8A6CB2">
      <w:start w:val="1"/>
      <w:numFmt w:val="decimal"/>
      <w:lvlText w:val="%1."/>
      <w:lvlJc w:val="left"/>
      <w:pPr>
        <w:ind w:left="1080" w:hanging="360"/>
      </w:pPr>
      <w:rPr>
        <w:rFonts w:hAnsi="Arial Unicode MS"/>
        <w:b/>
        <w:bCs/>
        <w:caps w:val="0"/>
        <w:smallCaps w:val="0"/>
        <w:strike w:val="0"/>
        <w:dstrike w:val="0"/>
        <w:outline w:val="0"/>
        <w:emboss w:val="0"/>
        <w:imprint w:val="0"/>
        <w:spacing w:val="0"/>
        <w:w w:val="100"/>
        <w:kern w:val="0"/>
        <w:position w:val="0"/>
        <w:sz w:val="20"/>
        <w:szCs w:val="20"/>
        <w:highlight w:val="none"/>
        <w:vertAlign w:val="baseline"/>
      </w:rPr>
    </w:lvl>
    <w:lvl w:ilvl="1" w:tplc="6EE0F9C2">
      <w:start w:val="1"/>
      <w:numFmt w:val="lowerLetter"/>
      <w:lvlText w:val="%2."/>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5DC066A">
      <w:start w:val="1"/>
      <w:numFmt w:val="lowerRoman"/>
      <w:lvlText w:val="%3."/>
      <w:lvlJc w:val="left"/>
      <w:pPr>
        <w:ind w:left="25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762CE48C">
      <w:start w:val="1"/>
      <w:numFmt w:val="decimal"/>
      <w:lvlText w:val="%4."/>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8054B8BA">
      <w:start w:val="1"/>
      <w:numFmt w:val="lowerLetter"/>
      <w:lvlText w:val="%5."/>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5FE8B49A">
      <w:start w:val="1"/>
      <w:numFmt w:val="lowerRoman"/>
      <w:lvlText w:val="%6."/>
      <w:lvlJc w:val="left"/>
      <w:pPr>
        <w:ind w:left="468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2084C0CC">
      <w:start w:val="1"/>
      <w:numFmt w:val="decimal"/>
      <w:lvlText w:val="%7."/>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F020400">
      <w:start w:val="1"/>
      <w:numFmt w:val="lowerLetter"/>
      <w:lvlText w:val="%8."/>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78EC3A4">
      <w:start w:val="1"/>
      <w:numFmt w:val="lowerRoman"/>
      <w:lvlText w:val="%9."/>
      <w:lvlJc w:val="left"/>
      <w:pPr>
        <w:ind w:left="684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FCB6B1D"/>
    <w:multiLevelType w:val="hybridMultilevel"/>
    <w:tmpl w:val="230A775A"/>
    <w:lvl w:ilvl="0" w:tplc="6016BB9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1586804"/>
    <w:multiLevelType w:val="hybridMultilevel"/>
    <w:tmpl w:val="28103A4E"/>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5D083EA9"/>
    <w:multiLevelType w:val="hybridMultilevel"/>
    <w:tmpl w:val="189681EC"/>
    <w:numStyleLink w:val="ImportedStyle3"/>
  </w:abstractNum>
  <w:abstractNum w:abstractNumId="20" w15:restartNumberingAfterBreak="0">
    <w:nsid w:val="649C0683"/>
    <w:multiLevelType w:val="hybridMultilevel"/>
    <w:tmpl w:val="009809CE"/>
    <w:lvl w:ilvl="0" w:tplc="F9BA10B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690D7864"/>
    <w:multiLevelType w:val="hybridMultilevel"/>
    <w:tmpl w:val="D7B4D6C4"/>
    <w:styleLink w:val="ImportedStyle5"/>
    <w:lvl w:ilvl="0" w:tplc="A5B45B12">
      <w:start w:val="1"/>
      <w:numFmt w:val="lowerLetter"/>
      <w:lvlText w:val="%1."/>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244944C">
      <w:start w:val="1"/>
      <w:numFmt w:val="lowerLetter"/>
      <w:lvlText w:val="%2."/>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D70AB2A">
      <w:start w:val="1"/>
      <w:numFmt w:val="lowerRoman"/>
      <w:lvlText w:val="%3."/>
      <w:lvlJc w:val="left"/>
      <w:pPr>
        <w:ind w:left="324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1646C1C0">
      <w:start w:val="1"/>
      <w:numFmt w:val="decimal"/>
      <w:lvlText w:val="%4."/>
      <w:lvlJc w:val="left"/>
      <w:pPr>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30AC322">
      <w:start w:val="1"/>
      <w:numFmt w:val="lowerLetter"/>
      <w:lvlText w:val="%5."/>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8670E558">
      <w:start w:val="1"/>
      <w:numFmt w:val="lowerRoman"/>
      <w:lvlText w:val="%6."/>
      <w:lvlJc w:val="left"/>
      <w:pPr>
        <w:ind w:left="540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1A3CB3DE">
      <w:start w:val="1"/>
      <w:numFmt w:val="decimal"/>
      <w:lvlText w:val="%7."/>
      <w:lvlJc w:val="left"/>
      <w:pPr>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F2B152">
      <w:start w:val="1"/>
      <w:numFmt w:val="lowerLetter"/>
      <w:lvlText w:val="%8."/>
      <w:lvlJc w:val="left"/>
      <w:pPr>
        <w:ind w:left="68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0009528">
      <w:start w:val="1"/>
      <w:numFmt w:val="lowerRoman"/>
      <w:lvlText w:val="%9."/>
      <w:lvlJc w:val="left"/>
      <w:pPr>
        <w:ind w:left="756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FAD1437"/>
    <w:multiLevelType w:val="hybridMultilevel"/>
    <w:tmpl w:val="16FE74F0"/>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513496562">
    <w:abstractNumId w:val="1"/>
  </w:num>
  <w:num w:numId="2" w16cid:durableId="782966860">
    <w:abstractNumId w:val="7"/>
  </w:num>
  <w:num w:numId="3" w16cid:durableId="1224020189">
    <w:abstractNumId w:val="16"/>
  </w:num>
  <w:num w:numId="4" w16cid:durableId="182207870">
    <w:abstractNumId w:val="3"/>
  </w:num>
  <w:num w:numId="5" w16cid:durableId="866136428">
    <w:abstractNumId w:val="14"/>
  </w:num>
  <w:num w:numId="6" w16cid:durableId="2136478892">
    <w:abstractNumId w:val="19"/>
  </w:num>
  <w:num w:numId="7" w16cid:durableId="557128451">
    <w:abstractNumId w:val="3"/>
    <w:lvlOverride w:ilvl="0">
      <w:startOverride w:val="9"/>
    </w:lvlOverride>
  </w:num>
  <w:num w:numId="8" w16cid:durableId="1883131643">
    <w:abstractNumId w:val="9"/>
  </w:num>
  <w:num w:numId="9" w16cid:durableId="1177573870">
    <w:abstractNumId w:val="10"/>
  </w:num>
  <w:num w:numId="10" w16cid:durableId="1260798053">
    <w:abstractNumId w:val="3"/>
    <w:lvlOverride w:ilvl="0">
      <w:startOverride w:val="11"/>
    </w:lvlOverride>
  </w:num>
  <w:num w:numId="11" w16cid:durableId="410780686">
    <w:abstractNumId w:val="21"/>
  </w:num>
  <w:num w:numId="12" w16cid:durableId="1233200737">
    <w:abstractNumId w:val="5"/>
  </w:num>
  <w:num w:numId="13" w16cid:durableId="874848078">
    <w:abstractNumId w:val="3"/>
    <w:lvlOverride w:ilvl="0">
      <w:startOverride w:val="12"/>
    </w:lvlOverride>
  </w:num>
  <w:num w:numId="14" w16cid:durableId="1276904701">
    <w:abstractNumId w:val="13"/>
  </w:num>
  <w:num w:numId="15" w16cid:durableId="1051925803">
    <w:abstractNumId w:val="4"/>
  </w:num>
  <w:num w:numId="16" w16cid:durableId="2062365354">
    <w:abstractNumId w:val="3"/>
    <w:lvlOverride w:ilvl="0">
      <w:startOverride w:val="13"/>
    </w:lvlOverride>
  </w:num>
  <w:num w:numId="17" w16cid:durableId="1675910144">
    <w:abstractNumId w:val="8"/>
  </w:num>
  <w:num w:numId="18" w16cid:durableId="604651818">
    <w:abstractNumId w:val="17"/>
  </w:num>
  <w:num w:numId="19" w16cid:durableId="947197998">
    <w:abstractNumId w:val="15"/>
  </w:num>
  <w:num w:numId="20" w16cid:durableId="2060741068">
    <w:abstractNumId w:val="22"/>
  </w:num>
  <w:num w:numId="21" w16cid:durableId="361126793">
    <w:abstractNumId w:val="6"/>
  </w:num>
  <w:num w:numId="22" w16cid:durableId="1009017893">
    <w:abstractNumId w:val="0"/>
  </w:num>
  <w:num w:numId="23" w16cid:durableId="1235319158">
    <w:abstractNumId w:val="20"/>
  </w:num>
  <w:num w:numId="24" w16cid:durableId="426538837">
    <w:abstractNumId w:val="11"/>
  </w:num>
  <w:num w:numId="25" w16cid:durableId="510069176">
    <w:abstractNumId w:val="18"/>
  </w:num>
  <w:num w:numId="26" w16cid:durableId="1832987187">
    <w:abstractNumId w:val="12"/>
  </w:num>
  <w:num w:numId="27" w16cid:durableId="2121030443">
    <w:abstractNumId w:val="2"/>
  </w:num>
  <w:num w:numId="28" w16cid:durableId="14798076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2BE"/>
    <w:rsid w:val="00000B0E"/>
    <w:rsid w:val="00001DF7"/>
    <w:rsid w:val="0000529A"/>
    <w:rsid w:val="0001227C"/>
    <w:rsid w:val="00012ABA"/>
    <w:rsid w:val="00013F96"/>
    <w:rsid w:val="000220F1"/>
    <w:rsid w:val="00023B69"/>
    <w:rsid w:val="000245C1"/>
    <w:rsid w:val="00025DA7"/>
    <w:rsid w:val="00031878"/>
    <w:rsid w:val="00036761"/>
    <w:rsid w:val="00040C8A"/>
    <w:rsid w:val="000418E9"/>
    <w:rsid w:val="00047BDE"/>
    <w:rsid w:val="0005007B"/>
    <w:rsid w:val="0005403B"/>
    <w:rsid w:val="000600EC"/>
    <w:rsid w:val="000621F0"/>
    <w:rsid w:val="00063410"/>
    <w:rsid w:val="00064150"/>
    <w:rsid w:val="0006423F"/>
    <w:rsid w:val="00067162"/>
    <w:rsid w:val="00070059"/>
    <w:rsid w:val="00080DDF"/>
    <w:rsid w:val="00090242"/>
    <w:rsid w:val="0009236A"/>
    <w:rsid w:val="00093198"/>
    <w:rsid w:val="000958A6"/>
    <w:rsid w:val="00096DFC"/>
    <w:rsid w:val="000A1241"/>
    <w:rsid w:val="000A30CA"/>
    <w:rsid w:val="000A4389"/>
    <w:rsid w:val="000A654F"/>
    <w:rsid w:val="000B212E"/>
    <w:rsid w:val="000B3705"/>
    <w:rsid w:val="000B48E8"/>
    <w:rsid w:val="000C55DC"/>
    <w:rsid w:val="000C7569"/>
    <w:rsid w:val="000D1FE8"/>
    <w:rsid w:val="000D3E45"/>
    <w:rsid w:val="000D5C8E"/>
    <w:rsid w:val="000E039C"/>
    <w:rsid w:val="000E3BF7"/>
    <w:rsid w:val="000F2569"/>
    <w:rsid w:val="000F6666"/>
    <w:rsid w:val="000F7A45"/>
    <w:rsid w:val="00100B34"/>
    <w:rsid w:val="00101DF6"/>
    <w:rsid w:val="00102670"/>
    <w:rsid w:val="00111C90"/>
    <w:rsid w:val="00120623"/>
    <w:rsid w:val="001241AE"/>
    <w:rsid w:val="0012570B"/>
    <w:rsid w:val="00125924"/>
    <w:rsid w:val="00126158"/>
    <w:rsid w:val="001364FE"/>
    <w:rsid w:val="001409EF"/>
    <w:rsid w:val="00142BD3"/>
    <w:rsid w:val="00143528"/>
    <w:rsid w:val="00144222"/>
    <w:rsid w:val="0014679D"/>
    <w:rsid w:val="0015059C"/>
    <w:rsid w:val="0015206B"/>
    <w:rsid w:val="001543D1"/>
    <w:rsid w:val="0015659F"/>
    <w:rsid w:val="001570F4"/>
    <w:rsid w:val="00161157"/>
    <w:rsid w:val="00161E55"/>
    <w:rsid w:val="0016427E"/>
    <w:rsid w:val="00170D6B"/>
    <w:rsid w:val="001747EA"/>
    <w:rsid w:val="00176394"/>
    <w:rsid w:val="001766EA"/>
    <w:rsid w:val="00190257"/>
    <w:rsid w:val="001907E5"/>
    <w:rsid w:val="00190E7E"/>
    <w:rsid w:val="00191A08"/>
    <w:rsid w:val="00192C4F"/>
    <w:rsid w:val="00192E88"/>
    <w:rsid w:val="001960CB"/>
    <w:rsid w:val="00196CA4"/>
    <w:rsid w:val="001A3205"/>
    <w:rsid w:val="001A4DE3"/>
    <w:rsid w:val="001A5254"/>
    <w:rsid w:val="001A5FD5"/>
    <w:rsid w:val="001A749A"/>
    <w:rsid w:val="001B06D6"/>
    <w:rsid w:val="001B1EBF"/>
    <w:rsid w:val="001C0F50"/>
    <w:rsid w:val="001C3F6A"/>
    <w:rsid w:val="001C4F15"/>
    <w:rsid w:val="001D09D8"/>
    <w:rsid w:val="001D0D36"/>
    <w:rsid w:val="001D67F5"/>
    <w:rsid w:val="001D744D"/>
    <w:rsid w:val="001E001F"/>
    <w:rsid w:val="001E028D"/>
    <w:rsid w:val="001E32BE"/>
    <w:rsid w:val="001E35BF"/>
    <w:rsid w:val="001E4042"/>
    <w:rsid w:val="001E5389"/>
    <w:rsid w:val="001F02F2"/>
    <w:rsid w:val="001F076B"/>
    <w:rsid w:val="001F16F7"/>
    <w:rsid w:val="001F3E79"/>
    <w:rsid w:val="001F5130"/>
    <w:rsid w:val="00200326"/>
    <w:rsid w:val="0020241D"/>
    <w:rsid w:val="00204ABE"/>
    <w:rsid w:val="00204C62"/>
    <w:rsid w:val="00207421"/>
    <w:rsid w:val="0020775D"/>
    <w:rsid w:val="002146AD"/>
    <w:rsid w:val="00215834"/>
    <w:rsid w:val="0021608F"/>
    <w:rsid w:val="00216A47"/>
    <w:rsid w:val="00217A3A"/>
    <w:rsid w:val="002219FE"/>
    <w:rsid w:val="00221B30"/>
    <w:rsid w:val="00222889"/>
    <w:rsid w:val="00222B85"/>
    <w:rsid w:val="0022313C"/>
    <w:rsid w:val="0022470E"/>
    <w:rsid w:val="002260F0"/>
    <w:rsid w:val="00232458"/>
    <w:rsid w:val="00234D57"/>
    <w:rsid w:val="002356C9"/>
    <w:rsid w:val="00237E3F"/>
    <w:rsid w:val="00237F10"/>
    <w:rsid w:val="00240609"/>
    <w:rsid w:val="00242064"/>
    <w:rsid w:val="00245EFF"/>
    <w:rsid w:val="00246174"/>
    <w:rsid w:val="002465D1"/>
    <w:rsid w:val="0025121D"/>
    <w:rsid w:val="00253892"/>
    <w:rsid w:val="0025414B"/>
    <w:rsid w:val="00256C14"/>
    <w:rsid w:val="002646FB"/>
    <w:rsid w:val="00270267"/>
    <w:rsid w:val="002727FB"/>
    <w:rsid w:val="00276232"/>
    <w:rsid w:val="00283566"/>
    <w:rsid w:val="00283E74"/>
    <w:rsid w:val="00284B81"/>
    <w:rsid w:val="002864FD"/>
    <w:rsid w:val="00287B06"/>
    <w:rsid w:val="0029184D"/>
    <w:rsid w:val="00292BA6"/>
    <w:rsid w:val="002938A1"/>
    <w:rsid w:val="00293EF1"/>
    <w:rsid w:val="00294614"/>
    <w:rsid w:val="002977C7"/>
    <w:rsid w:val="0029792E"/>
    <w:rsid w:val="002A27E4"/>
    <w:rsid w:val="002A3099"/>
    <w:rsid w:val="002A3AC7"/>
    <w:rsid w:val="002B11AE"/>
    <w:rsid w:val="002B2A4B"/>
    <w:rsid w:val="002B2B6B"/>
    <w:rsid w:val="002B6093"/>
    <w:rsid w:val="002B6DB9"/>
    <w:rsid w:val="002C0C85"/>
    <w:rsid w:val="002C25E4"/>
    <w:rsid w:val="002C366D"/>
    <w:rsid w:val="002D0573"/>
    <w:rsid w:val="002D19E3"/>
    <w:rsid w:val="002D7F5A"/>
    <w:rsid w:val="002E31BF"/>
    <w:rsid w:val="002E5002"/>
    <w:rsid w:val="002F7729"/>
    <w:rsid w:val="00301FF3"/>
    <w:rsid w:val="00311F99"/>
    <w:rsid w:val="003158FD"/>
    <w:rsid w:val="00315D89"/>
    <w:rsid w:val="00320F33"/>
    <w:rsid w:val="00321D90"/>
    <w:rsid w:val="00322759"/>
    <w:rsid w:val="00324D5E"/>
    <w:rsid w:val="003332F8"/>
    <w:rsid w:val="0033395D"/>
    <w:rsid w:val="00333FB7"/>
    <w:rsid w:val="00336BDE"/>
    <w:rsid w:val="00336D1F"/>
    <w:rsid w:val="003402A2"/>
    <w:rsid w:val="003402BF"/>
    <w:rsid w:val="00343953"/>
    <w:rsid w:val="0034484C"/>
    <w:rsid w:val="00345246"/>
    <w:rsid w:val="00351675"/>
    <w:rsid w:val="0035260F"/>
    <w:rsid w:val="00353461"/>
    <w:rsid w:val="003536F2"/>
    <w:rsid w:val="00354AE6"/>
    <w:rsid w:val="0035765D"/>
    <w:rsid w:val="00363C92"/>
    <w:rsid w:val="00365F98"/>
    <w:rsid w:val="00367471"/>
    <w:rsid w:val="0037050D"/>
    <w:rsid w:val="00375F12"/>
    <w:rsid w:val="00377B89"/>
    <w:rsid w:val="003803A9"/>
    <w:rsid w:val="0038626A"/>
    <w:rsid w:val="003910D6"/>
    <w:rsid w:val="00395026"/>
    <w:rsid w:val="0039630D"/>
    <w:rsid w:val="003A178D"/>
    <w:rsid w:val="003A3C24"/>
    <w:rsid w:val="003B4080"/>
    <w:rsid w:val="003B6B18"/>
    <w:rsid w:val="003B6CC3"/>
    <w:rsid w:val="003B6E44"/>
    <w:rsid w:val="003B757A"/>
    <w:rsid w:val="003B7ECE"/>
    <w:rsid w:val="003C0757"/>
    <w:rsid w:val="003C15F2"/>
    <w:rsid w:val="003C4A6E"/>
    <w:rsid w:val="003D165C"/>
    <w:rsid w:val="003D2747"/>
    <w:rsid w:val="003D5DFC"/>
    <w:rsid w:val="003E0209"/>
    <w:rsid w:val="003E3F0D"/>
    <w:rsid w:val="003E55E4"/>
    <w:rsid w:val="003E647B"/>
    <w:rsid w:val="003E71AC"/>
    <w:rsid w:val="003E7250"/>
    <w:rsid w:val="003F7969"/>
    <w:rsid w:val="004038F3"/>
    <w:rsid w:val="00404304"/>
    <w:rsid w:val="00412042"/>
    <w:rsid w:val="004149D6"/>
    <w:rsid w:val="00416378"/>
    <w:rsid w:val="00417524"/>
    <w:rsid w:val="0042340D"/>
    <w:rsid w:val="00425D18"/>
    <w:rsid w:val="00427E1F"/>
    <w:rsid w:val="00430FFF"/>
    <w:rsid w:val="00441BA4"/>
    <w:rsid w:val="004437B7"/>
    <w:rsid w:val="00446A34"/>
    <w:rsid w:val="00447625"/>
    <w:rsid w:val="004504EE"/>
    <w:rsid w:val="00450957"/>
    <w:rsid w:val="00450D42"/>
    <w:rsid w:val="00452014"/>
    <w:rsid w:val="0045250D"/>
    <w:rsid w:val="004611D9"/>
    <w:rsid w:val="00462BF3"/>
    <w:rsid w:val="00465851"/>
    <w:rsid w:val="00474AEF"/>
    <w:rsid w:val="00474B41"/>
    <w:rsid w:val="00475577"/>
    <w:rsid w:val="00480D94"/>
    <w:rsid w:val="00482BC3"/>
    <w:rsid w:val="004875ED"/>
    <w:rsid w:val="00494FF1"/>
    <w:rsid w:val="00497F5D"/>
    <w:rsid w:val="004A372E"/>
    <w:rsid w:val="004A40A9"/>
    <w:rsid w:val="004A53EE"/>
    <w:rsid w:val="004A6FB0"/>
    <w:rsid w:val="004A7BA9"/>
    <w:rsid w:val="004B12A0"/>
    <w:rsid w:val="004B1ACE"/>
    <w:rsid w:val="004B6D7A"/>
    <w:rsid w:val="004B7743"/>
    <w:rsid w:val="004C13E0"/>
    <w:rsid w:val="004C6DAA"/>
    <w:rsid w:val="004D008A"/>
    <w:rsid w:val="004D13D4"/>
    <w:rsid w:val="004D3A81"/>
    <w:rsid w:val="004D6332"/>
    <w:rsid w:val="004E2B8E"/>
    <w:rsid w:val="004E458F"/>
    <w:rsid w:val="004F11E9"/>
    <w:rsid w:val="004F3B3E"/>
    <w:rsid w:val="004F3B62"/>
    <w:rsid w:val="004F3CE9"/>
    <w:rsid w:val="00500B78"/>
    <w:rsid w:val="00500C52"/>
    <w:rsid w:val="00502471"/>
    <w:rsid w:val="00502F16"/>
    <w:rsid w:val="00504331"/>
    <w:rsid w:val="00507894"/>
    <w:rsid w:val="0052099F"/>
    <w:rsid w:val="00521BD9"/>
    <w:rsid w:val="00524194"/>
    <w:rsid w:val="005246C1"/>
    <w:rsid w:val="00526B90"/>
    <w:rsid w:val="00526C6F"/>
    <w:rsid w:val="00530EB3"/>
    <w:rsid w:val="00531208"/>
    <w:rsid w:val="005378DC"/>
    <w:rsid w:val="00542FB1"/>
    <w:rsid w:val="00544755"/>
    <w:rsid w:val="00544834"/>
    <w:rsid w:val="0054487A"/>
    <w:rsid w:val="00544A51"/>
    <w:rsid w:val="00544EFA"/>
    <w:rsid w:val="00545110"/>
    <w:rsid w:val="00546413"/>
    <w:rsid w:val="00551668"/>
    <w:rsid w:val="005518A5"/>
    <w:rsid w:val="0055333D"/>
    <w:rsid w:val="005547E7"/>
    <w:rsid w:val="00556933"/>
    <w:rsid w:val="0055736E"/>
    <w:rsid w:val="0056165A"/>
    <w:rsid w:val="00561A9C"/>
    <w:rsid w:val="005631CF"/>
    <w:rsid w:val="00563E76"/>
    <w:rsid w:val="005644D3"/>
    <w:rsid w:val="00567747"/>
    <w:rsid w:val="00580128"/>
    <w:rsid w:val="00581487"/>
    <w:rsid w:val="00581BED"/>
    <w:rsid w:val="00593258"/>
    <w:rsid w:val="005932BC"/>
    <w:rsid w:val="00595653"/>
    <w:rsid w:val="005A0E69"/>
    <w:rsid w:val="005A51C7"/>
    <w:rsid w:val="005A585C"/>
    <w:rsid w:val="005A7E44"/>
    <w:rsid w:val="005B079C"/>
    <w:rsid w:val="005B206B"/>
    <w:rsid w:val="005B5E30"/>
    <w:rsid w:val="005B7EA1"/>
    <w:rsid w:val="005C2D98"/>
    <w:rsid w:val="005C5A92"/>
    <w:rsid w:val="005C6022"/>
    <w:rsid w:val="005D3252"/>
    <w:rsid w:val="005E2947"/>
    <w:rsid w:val="005E6A31"/>
    <w:rsid w:val="005F4116"/>
    <w:rsid w:val="006003A8"/>
    <w:rsid w:val="00603DEC"/>
    <w:rsid w:val="00605109"/>
    <w:rsid w:val="00605A51"/>
    <w:rsid w:val="00611CB8"/>
    <w:rsid w:val="0061486B"/>
    <w:rsid w:val="00616ACC"/>
    <w:rsid w:val="00616E97"/>
    <w:rsid w:val="00620379"/>
    <w:rsid w:val="006208AD"/>
    <w:rsid w:val="00626906"/>
    <w:rsid w:val="0063486C"/>
    <w:rsid w:val="006348B5"/>
    <w:rsid w:val="00635CEF"/>
    <w:rsid w:val="0063737C"/>
    <w:rsid w:val="00640642"/>
    <w:rsid w:val="00640D73"/>
    <w:rsid w:val="0064235B"/>
    <w:rsid w:val="00642A96"/>
    <w:rsid w:val="00643B18"/>
    <w:rsid w:val="0064757D"/>
    <w:rsid w:val="006502D7"/>
    <w:rsid w:val="006530B3"/>
    <w:rsid w:val="00654F2A"/>
    <w:rsid w:val="006569AA"/>
    <w:rsid w:val="00661D75"/>
    <w:rsid w:val="006668C2"/>
    <w:rsid w:val="00672A54"/>
    <w:rsid w:val="006738C5"/>
    <w:rsid w:val="006740C0"/>
    <w:rsid w:val="006746DC"/>
    <w:rsid w:val="006757C5"/>
    <w:rsid w:val="00675E33"/>
    <w:rsid w:val="00681E36"/>
    <w:rsid w:val="00686E66"/>
    <w:rsid w:val="00686F62"/>
    <w:rsid w:val="00687FEB"/>
    <w:rsid w:val="006901DA"/>
    <w:rsid w:val="00692120"/>
    <w:rsid w:val="006924C4"/>
    <w:rsid w:val="00693B9E"/>
    <w:rsid w:val="00694F1E"/>
    <w:rsid w:val="006967B9"/>
    <w:rsid w:val="006A06F4"/>
    <w:rsid w:val="006A15FD"/>
    <w:rsid w:val="006B1851"/>
    <w:rsid w:val="006B1B86"/>
    <w:rsid w:val="006B1FFA"/>
    <w:rsid w:val="006B2926"/>
    <w:rsid w:val="006C0BE7"/>
    <w:rsid w:val="006C2735"/>
    <w:rsid w:val="006C7419"/>
    <w:rsid w:val="006D1DDF"/>
    <w:rsid w:val="006D2A9D"/>
    <w:rsid w:val="006D2D68"/>
    <w:rsid w:val="006E1D50"/>
    <w:rsid w:val="006F165C"/>
    <w:rsid w:val="00703D27"/>
    <w:rsid w:val="00704105"/>
    <w:rsid w:val="00704907"/>
    <w:rsid w:val="00705830"/>
    <w:rsid w:val="00710690"/>
    <w:rsid w:val="00710B33"/>
    <w:rsid w:val="007126F5"/>
    <w:rsid w:val="00715AC1"/>
    <w:rsid w:val="00727B9D"/>
    <w:rsid w:val="00727CC1"/>
    <w:rsid w:val="00731BCA"/>
    <w:rsid w:val="0073498B"/>
    <w:rsid w:val="00734C09"/>
    <w:rsid w:val="00736029"/>
    <w:rsid w:val="00736469"/>
    <w:rsid w:val="00736F26"/>
    <w:rsid w:val="0073722E"/>
    <w:rsid w:val="00742465"/>
    <w:rsid w:val="007521A9"/>
    <w:rsid w:val="00754268"/>
    <w:rsid w:val="00754A27"/>
    <w:rsid w:val="0075549A"/>
    <w:rsid w:val="00756425"/>
    <w:rsid w:val="00761539"/>
    <w:rsid w:val="007619D3"/>
    <w:rsid w:val="00762F02"/>
    <w:rsid w:val="00771B2E"/>
    <w:rsid w:val="00772C5B"/>
    <w:rsid w:val="0077664B"/>
    <w:rsid w:val="00781539"/>
    <w:rsid w:val="00783340"/>
    <w:rsid w:val="007843D8"/>
    <w:rsid w:val="0079796A"/>
    <w:rsid w:val="007A7977"/>
    <w:rsid w:val="007B2F20"/>
    <w:rsid w:val="007B4B86"/>
    <w:rsid w:val="007B5F3C"/>
    <w:rsid w:val="007B6C13"/>
    <w:rsid w:val="007B7608"/>
    <w:rsid w:val="007B7C5C"/>
    <w:rsid w:val="007C4DAA"/>
    <w:rsid w:val="007C56D7"/>
    <w:rsid w:val="007D1B1F"/>
    <w:rsid w:val="007D40A4"/>
    <w:rsid w:val="007D44A3"/>
    <w:rsid w:val="007E33C3"/>
    <w:rsid w:val="007E364A"/>
    <w:rsid w:val="007F3884"/>
    <w:rsid w:val="007F7F8A"/>
    <w:rsid w:val="00800199"/>
    <w:rsid w:val="00802B33"/>
    <w:rsid w:val="008048FE"/>
    <w:rsid w:val="00804F07"/>
    <w:rsid w:val="00810541"/>
    <w:rsid w:val="00810A55"/>
    <w:rsid w:val="008117BC"/>
    <w:rsid w:val="0081226D"/>
    <w:rsid w:val="00812D76"/>
    <w:rsid w:val="00813152"/>
    <w:rsid w:val="00814CEB"/>
    <w:rsid w:val="00822057"/>
    <w:rsid w:val="0082420E"/>
    <w:rsid w:val="008253E7"/>
    <w:rsid w:val="00827B5B"/>
    <w:rsid w:val="00831CAE"/>
    <w:rsid w:val="008332CC"/>
    <w:rsid w:val="00836978"/>
    <w:rsid w:val="00843A02"/>
    <w:rsid w:val="00843B95"/>
    <w:rsid w:val="008573ED"/>
    <w:rsid w:val="008630F1"/>
    <w:rsid w:val="00863AAB"/>
    <w:rsid w:val="0086466D"/>
    <w:rsid w:val="0087546E"/>
    <w:rsid w:val="00876EAA"/>
    <w:rsid w:val="008774D8"/>
    <w:rsid w:val="00877F1F"/>
    <w:rsid w:val="00886029"/>
    <w:rsid w:val="00887722"/>
    <w:rsid w:val="008909FC"/>
    <w:rsid w:val="008913CD"/>
    <w:rsid w:val="008927D6"/>
    <w:rsid w:val="0089453B"/>
    <w:rsid w:val="00896541"/>
    <w:rsid w:val="008A3A47"/>
    <w:rsid w:val="008A53D8"/>
    <w:rsid w:val="008A63AD"/>
    <w:rsid w:val="008B5D2A"/>
    <w:rsid w:val="008B79C7"/>
    <w:rsid w:val="008C166A"/>
    <w:rsid w:val="008C5640"/>
    <w:rsid w:val="008D0DED"/>
    <w:rsid w:val="008D20C3"/>
    <w:rsid w:val="008D216A"/>
    <w:rsid w:val="008D41C2"/>
    <w:rsid w:val="008D5D88"/>
    <w:rsid w:val="008E08AE"/>
    <w:rsid w:val="008E2231"/>
    <w:rsid w:val="008E3161"/>
    <w:rsid w:val="008F2615"/>
    <w:rsid w:val="008F4DED"/>
    <w:rsid w:val="008F5B4B"/>
    <w:rsid w:val="009015A5"/>
    <w:rsid w:val="00902684"/>
    <w:rsid w:val="00903B2E"/>
    <w:rsid w:val="009041B8"/>
    <w:rsid w:val="00904666"/>
    <w:rsid w:val="009062EA"/>
    <w:rsid w:val="00907827"/>
    <w:rsid w:val="0091253A"/>
    <w:rsid w:val="009143D7"/>
    <w:rsid w:val="00916D67"/>
    <w:rsid w:val="0091784C"/>
    <w:rsid w:val="0092357B"/>
    <w:rsid w:val="00925D5B"/>
    <w:rsid w:val="00930E93"/>
    <w:rsid w:val="0093486B"/>
    <w:rsid w:val="009364B9"/>
    <w:rsid w:val="00936D75"/>
    <w:rsid w:val="00941883"/>
    <w:rsid w:val="009438A4"/>
    <w:rsid w:val="00951A2C"/>
    <w:rsid w:val="0095252E"/>
    <w:rsid w:val="009525D3"/>
    <w:rsid w:val="009532B1"/>
    <w:rsid w:val="00955D90"/>
    <w:rsid w:val="00960AF2"/>
    <w:rsid w:val="00960F39"/>
    <w:rsid w:val="0096706F"/>
    <w:rsid w:val="00970643"/>
    <w:rsid w:val="00975D64"/>
    <w:rsid w:val="009768D3"/>
    <w:rsid w:val="00976B10"/>
    <w:rsid w:val="009809BE"/>
    <w:rsid w:val="009831ED"/>
    <w:rsid w:val="00985289"/>
    <w:rsid w:val="0098698C"/>
    <w:rsid w:val="00992391"/>
    <w:rsid w:val="009928DE"/>
    <w:rsid w:val="00995FF7"/>
    <w:rsid w:val="009A2243"/>
    <w:rsid w:val="009A3EE5"/>
    <w:rsid w:val="009A6403"/>
    <w:rsid w:val="009A6CB0"/>
    <w:rsid w:val="009B7E8A"/>
    <w:rsid w:val="009C04A0"/>
    <w:rsid w:val="009C127A"/>
    <w:rsid w:val="009C2A7C"/>
    <w:rsid w:val="009C550B"/>
    <w:rsid w:val="009C7D9C"/>
    <w:rsid w:val="009D5175"/>
    <w:rsid w:val="009D7CAA"/>
    <w:rsid w:val="009E61DF"/>
    <w:rsid w:val="009F2527"/>
    <w:rsid w:val="009F5254"/>
    <w:rsid w:val="009F5946"/>
    <w:rsid w:val="009F5982"/>
    <w:rsid w:val="009F7493"/>
    <w:rsid w:val="00A0028E"/>
    <w:rsid w:val="00A027C2"/>
    <w:rsid w:val="00A06785"/>
    <w:rsid w:val="00A06819"/>
    <w:rsid w:val="00A10948"/>
    <w:rsid w:val="00A13E31"/>
    <w:rsid w:val="00A21F63"/>
    <w:rsid w:val="00A2202A"/>
    <w:rsid w:val="00A270AB"/>
    <w:rsid w:val="00A270FE"/>
    <w:rsid w:val="00A272E1"/>
    <w:rsid w:val="00A31D4D"/>
    <w:rsid w:val="00A35E51"/>
    <w:rsid w:val="00A36682"/>
    <w:rsid w:val="00A402DE"/>
    <w:rsid w:val="00A4156B"/>
    <w:rsid w:val="00A43F7C"/>
    <w:rsid w:val="00A4435D"/>
    <w:rsid w:val="00A445F9"/>
    <w:rsid w:val="00A44F1F"/>
    <w:rsid w:val="00A46AD5"/>
    <w:rsid w:val="00A5190A"/>
    <w:rsid w:val="00A53480"/>
    <w:rsid w:val="00A5388A"/>
    <w:rsid w:val="00A55998"/>
    <w:rsid w:val="00A62CDC"/>
    <w:rsid w:val="00A63ACF"/>
    <w:rsid w:val="00A65BAA"/>
    <w:rsid w:val="00A65E67"/>
    <w:rsid w:val="00A701A4"/>
    <w:rsid w:val="00A7185B"/>
    <w:rsid w:val="00A71922"/>
    <w:rsid w:val="00A77291"/>
    <w:rsid w:val="00A823EC"/>
    <w:rsid w:val="00A85A4E"/>
    <w:rsid w:val="00A85C75"/>
    <w:rsid w:val="00A86CEF"/>
    <w:rsid w:val="00A96C93"/>
    <w:rsid w:val="00AA3E64"/>
    <w:rsid w:val="00AA63D8"/>
    <w:rsid w:val="00AA7863"/>
    <w:rsid w:val="00AB5D22"/>
    <w:rsid w:val="00AB6D08"/>
    <w:rsid w:val="00AC10C3"/>
    <w:rsid w:val="00AC1E6F"/>
    <w:rsid w:val="00AC2744"/>
    <w:rsid w:val="00AC651E"/>
    <w:rsid w:val="00AD2FA8"/>
    <w:rsid w:val="00AE06DA"/>
    <w:rsid w:val="00AE2DB9"/>
    <w:rsid w:val="00AE30AE"/>
    <w:rsid w:val="00AE30C7"/>
    <w:rsid w:val="00AE4760"/>
    <w:rsid w:val="00AE6761"/>
    <w:rsid w:val="00AE6CA7"/>
    <w:rsid w:val="00B023FF"/>
    <w:rsid w:val="00B117BB"/>
    <w:rsid w:val="00B1186A"/>
    <w:rsid w:val="00B1290D"/>
    <w:rsid w:val="00B133B5"/>
    <w:rsid w:val="00B23711"/>
    <w:rsid w:val="00B322F4"/>
    <w:rsid w:val="00B32FF1"/>
    <w:rsid w:val="00B34F16"/>
    <w:rsid w:val="00B37EF6"/>
    <w:rsid w:val="00B41624"/>
    <w:rsid w:val="00B43BA8"/>
    <w:rsid w:val="00B44A92"/>
    <w:rsid w:val="00B46D5A"/>
    <w:rsid w:val="00B51C30"/>
    <w:rsid w:val="00B55257"/>
    <w:rsid w:val="00B625DC"/>
    <w:rsid w:val="00B63888"/>
    <w:rsid w:val="00B707A6"/>
    <w:rsid w:val="00B74A21"/>
    <w:rsid w:val="00B74C88"/>
    <w:rsid w:val="00B7592E"/>
    <w:rsid w:val="00B77F6E"/>
    <w:rsid w:val="00B80ADD"/>
    <w:rsid w:val="00B81E61"/>
    <w:rsid w:val="00B8283F"/>
    <w:rsid w:val="00B92750"/>
    <w:rsid w:val="00B93788"/>
    <w:rsid w:val="00B969D2"/>
    <w:rsid w:val="00BA2B90"/>
    <w:rsid w:val="00BA4AD8"/>
    <w:rsid w:val="00BA57D8"/>
    <w:rsid w:val="00BA6C46"/>
    <w:rsid w:val="00BA74E1"/>
    <w:rsid w:val="00BB3C7B"/>
    <w:rsid w:val="00BB41B9"/>
    <w:rsid w:val="00BB7C85"/>
    <w:rsid w:val="00BD2DE6"/>
    <w:rsid w:val="00BD32AB"/>
    <w:rsid w:val="00BD4288"/>
    <w:rsid w:val="00BD6679"/>
    <w:rsid w:val="00BE1355"/>
    <w:rsid w:val="00BE321C"/>
    <w:rsid w:val="00BE419B"/>
    <w:rsid w:val="00BF00DE"/>
    <w:rsid w:val="00BF130B"/>
    <w:rsid w:val="00BF454C"/>
    <w:rsid w:val="00C03850"/>
    <w:rsid w:val="00C05682"/>
    <w:rsid w:val="00C06611"/>
    <w:rsid w:val="00C1214B"/>
    <w:rsid w:val="00C13AB2"/>
    <w:rsid w:val="00C141CD"/>
    <w:rsid w:val="00C14E49"/>
    <w:rsid w:val="00C17E34"/>
    <w:rsid w:val="00C22150"/>
    <w:rsid w:val="00C2383E"/>
    <w:rsid w:val="00C24091"/>
    <w:rsid w:val="00C25268"/>
    <w:rsid w:val="00C266C8"/>
    <w:rsid w:val="00C27A08"/>
    <w:rsid w:val="00C31AB8"/>
    <w:rsid w:val="00C32150"/>
    <w:rsid w:val="00C379C6"/>
    <w:rsid w:val="00C40CE8"/>
    <w:rsid w:val="00C448B8"/>
    <w:rsid w:val="00C449F2"/>
    <w:rsid w:val="00C45AE3"/>
    <w:rsid w:val="00C461B9"/>
    <w:rsid w:val="00C4658C"/>
    <w:rsid w:val="00C4780B"/>
    <w:rsid w:val="00C54A4B"/>
    <w:rsid w:val="00C56020"/>
    <w:rsid w:val="00C56549"/>
    <w:rsid w:val="00C56A3C"/>
    <w:rsid w:val="00C570B2"/>
    <w:rsid w:val="00C57F4D"/>
    <w:rsid w:val="00C62A4A"/>
    <w:rsid w:val="00C6482C"/>
    <w:rsid w:val="00C74C30"/>
    <w:rsid w:val="00C8177A"/>
    <w:rsid w:val="00C82AFC"/>
    <w:rsid w:val="00C834B4"/>
    <w:rsid w:val="00C83790"/>
    <w:rsid w:val="00C8400E"/>
    <w:rsid w:val="00C87FF0"/>
    <w:rsid w:val="00C917AB"/>
    <w:rsid w:val="00C92FC2"/>
    <w:rsid w:val="00C96683"/>
    <w:rsid w:val="00C97ADA"/>
    <w:rsid w:val="00C97EB2"/>
    <w:rsid w:val="00CA0E0F"/>
    <w:rsid w:val="00CA3C7B"/>
    <w:rsid w:val="00CA68E5"/>
    <w:rsid w:val="00CA72B0"/>
    <w:rsid w:val="00CA74D5"/>
    <w:rsid w:val="00CB0EE8"/>
    <w:rsid w:val="00CB2A10"/>
    <w:rsid w:val="00CB65F6"/>
    <w:rsid w:val="00CC35EB"/>
    <w:rsid w:val="00CC3C40"/>
    <w:rsid w:val="00CE010A"/>
    <w:rsid w:val="00CE1560"/>
    <w:rsid w:val="00CE739A"/>
    <w:rsid w:val="00CF07EB"/>
    <w:rsid w:val="00CF0FCA"/>
    <w:rsid w:val="00CF4595"/>
    <w:rsid w:val="00CF5144"/>
    <w:rsid w:val="00CF632E"/>
    <w:rsid w:val="00CF7E88"/>
    <w:rsid w:val="00D043CA"/>
    <w:rsid w:val="00D07EF3"/>
    <w:rsid w:val="00D10DC7"/>
    <w:rsid w:val="00D14A14"/>
    <w:rsid w:val="00D15F29"/>
    <w:rsid w:val="00D163ED"/>
    <w:rsid w:val="00D170A1"/>
    <w:rsid w:val="00D20CF2"/>
    <w:rsid w:val="00D22ACD"/>
    <w:rsid w:val="00D2425A"/>
    <w:rsid w:val="00D2505F"/>
    <w:rsid w:val="00D27665"/>
    <w:rsid w:val="00D27AF9"/>
    <w:rsid w:val="00D3358A"/>
    <w:rsid w:val="00D365FC"/>
    <w:rsid w:val="00D37FD7"/>
    <w:rsid w:val="00D41BD0"/>
    <w:rsid w:val="00D4461A"/>
    <w:rsid w:val="00D46A55"/>
    <w:rsid w:val="00D54616"/>
    <w:rsid w:val="00D56762"/>
    <w:rsid w:val="00D7123C"/>
    <w:rsid w:val="00D72EE7"/>
    <w:rsid w:val="00D74056"/>
    <w:rsid w:val="00D76E10"/>
    <w:rsid w:val="00D8285E"/>
    <w:rsid w:val="00D8606F"/>
    <w:rsid w:val="00D86F4B"/>
    <w:rsid w:val="00D914FB"/>
    <w:rsid w:val="00D91D89"/>
    <w:rsid w:val="00D9369E"/>
    <w:rsid w:val="00D93F6E"/>
    <w:rsid w:val="00D941C1"/>
    <w:rsid w:val="00D94FA5"/>
    <w:rsid w:val="00DA2C54"/>
    <w:rsid w:val="00DA43AA"/>
    <w:rsid w:val="00DA7E21"/>
    <w:rsid w:val="00DB54E6"/>
    <w:rsid w:val="00DB6724"/>
    <w:rsid w:val="00DB692F"/>
    <w:rsid w:val="00DB789C"/>
    <w:rsid w:val="00DC0DD7"/>
    <w:rsid w:val="00DC1513"/>
    <w:rsid w:val="00DC16B9"/>
    <w:rsid w:val="00DC1AD9"/>
    <w:rsid w:val="00DC5578"/>
    <w:rsid w:val="00DD3C7C"/>
    <w:rsid w:val="00DD5388"/>
    <w:rsid w:val="00DE14F3"/>
    <w:rsid w:val="00DE1C7A"/>
    <w:rsid w:val="00DE293B"/>
    <w:rsid w:val="00DE4D26"/>
    <w:rsid w:val="00DE5410"/>
    <w:rsid w:val="00DE569D"/>
    <w:rsid w:val="00DE68D1"/>
    <w:rsid w:val="00DF2F0A"/>
    <w:rsid w:val="00DF720D"/>
    <w:rsid w:val="00DF7D7B"/>
    <w:rsid w:val="00DF7EE9"/>
    <w:rsid w:val="00E0176F"/>
    <w:rsid w:val="00E02175"/>
    <w:rsid w:val="00E05D03"/>
    <w:rsid w:val="00E06F5B"/>
    <w:rsid w:val="00E10566"/>
    <w:rsid w:val="00E11347"/>
    <w:rsid w:val="00E1458E"/>
    <w:rsid w:val="00E15001"/>
    <w:rsid w:val="00E20419"/>
    <w:rsid w:val="00E20AC7"/>
    <w:rsid w:val="00E2368E"/>
    <w:rsid w:val="00E27813"/>
    <w:rsid w:val="00E3213C"/>
    <w:rsid w:val="00E32383"/>
    <w:rsid w:val="00E341AD"/>
    <w:rsid w:val="00E4248C"/>
    <w:rsid w:val="00E46E7F"/>
    <w:rsid w:val="00E500EE"/>
    <w:rsid w:val="00E5651B"/>
    <w:rsid w:val="00E705D8"/>
    <w:rsid w:val="00E7181B"/>
    <w:rsid w:val="00E73CF5"/>
    <w:rsid w:val="00E74567"/>
    <w:rsid w:val="00E74E3E"/>
    <w:rsid w:val="00E80054"/>
    <w:rsid w:val="00E81013"/>
    <w:rsid w:val="00E81589"/>
    <w:rsid w:val="00E82B08"/>
    <w:rsid w:val="00E83910"/>
    <w:rsid w:val="00E84A07"/>
    <w:rsid w:val="00E8629F"/>
    <w:rsid w:val="00E916A4"/>
    <w:rsid w:val="00E93274"/>
    <w:rsid w:val="00E96C71"/>
    <w:rsid w:val="00EA53B8"/>
    <w:rsid w:val="00EB1EE2"/>
    <w:rsid w:val="00EB5202"/>
    <w:rsid w:val="00EB58F5"/>
    <w:rsid w:val="00EB6962"/>
    <w:rsid w:val="00EB7D3B"/>
    <w:rsid w:val="00EB7D61"/>
    <w:rsid w:val="00EC101A"/>
    <w:rsid w:val="00EC20A9"/>
    <w:rsid w:val="00EC2D03"/>
    <w:rsid w:val="00EC4E18"/>
    <w:rsid w:val="00EC50D2"/>
    <w:rsid w:val="00EC5474"/>
    <w:rsid w:val="00EC6135"/>
    <w:rsid w:val="00EC6C46"/>
    <w:rsid w:val="00ED095C"/>
    <w:rsid w:val="00ED3699"/>
    <w:rsid w:val="00ED4C28"/>
    <w:rsid w:val="00ED7CC1"/>
    <w:rsid w:val="00EE40FE"/>
    <w:rsid w:val="00EE71B4"/>
    <w:rsid w:val="00EE7D7F"/>
    <w:rsid w:val="00EF1272"/>
    <w:rsid w:val="00EF402A"/>
    <w:rsid w:val="00EF48F4"/>
    <w:rsid w:val="00EF5E2C"/>
    <w:rsid w:val="00EF6F6B"/>
    <w:rsid w:val="00F02EC6"/>
    <w:rsid w:val="00F059C1"/>
    <w:rsid w:val="00F06C79"/>
    <w:rsid w:val="00F10820"/>
    <w:rsid w:val="00F10B59"/>
    <w:rsid w:val="00F10D3D"/>
    <w:rsid w:val="00F15929"/>
    <w:rsid w:val="00F17236"/>
    <w:rsid w:val="00F30298"/>
    <w:rsid w:val="00F325E2"/>
    <w:rsid w:val="00F37385"/>
    <w:rsid w:val="00F45329"/>
    <w:rsid w:val="00F46515"/>
    <w:rsid w:val="00F46E7D"/>
    <w:rsid w:val="00F47934"/>
    <w:rsid w:val="00F5099A"/>
    <w:rsid w:val="00F52D34"/>
    <w:rsid w:val="00F55467"/>
    <w:rsid w:val="00F57ABF"/>
    <w:rsid w:val="00F60AE2"/>
    <w:rsid w:val="00F6293C"/>
    <w:rsid w:val="00F72091"/>
    <w:rsid w:val="00F72EE2"/>
    <w:rsid w:val="00F77231"/>
    <w:rsid w:val="00F80B6C"/>
    <w:rsid w:val="00F80D9E"/>
    <w:rsid w:val="00F813C8"/>
    <w:rsid w:val="00F82C64"/>
    <w:rsid w:val="00F920A1"/>
    <w:rsid w:val="00F927B2"/>
    <w:rsid w:val="00F9562D"/>
    <w:rsid w:val="00FA16AB"/>
    <w:rsid w:val="00FA3052"/>
    <w:rsid w:val="00FA5177"/>
    <w:rsid w:val="00FA6793"/>
    <w:rsid w:val="00FB002E"/>
    <w:rsid w:val="00FB28E6"/>
    <w:rsid w:val="00FB3725"/>
    <w:rsid w:val="00FB3909"/>
    <w:rsid w:val="00FC4831"/>
    <w:rsid w:val="00FC5200"/>
    <w:rsid w:val="00FD2D25"/>
    <w:rsid w:val="00FD4B02"/>
    <w:rsid w:val="00FD5B93"/>
    <w:rsid w:val="00FE1F70"/>
    <w:rsid w:val="00FE2614"/>
    <w:rsid w:val="00FE440B"/>
    <w:rsid w:val="00FE5937"/>
    <w:rsid w:val="00FE5EAB"/>
    <w:rsid w:val="00FE6612"/>
    <w:rsid w:val="00FF095A"/>
    <w:rsid w:val="00FF4620"/>
    <w:rsid w:val="00FF4D14"/>
    <w:rsid w:val="00FF4D2B"/>
    <w:rsid w:val="00FF520E"/>
    <w:rsid w:val="0C0F406C"/>
    <w:rsid w:val="0FD446DC"/>
    <w:rsid w:val="1865E8EB"/>
    <w:rsid w:val="1B71E3F4"/>
    <w:rsid w:val="1E8BC2D7"/>
    <w:rsid w:val="23F49F0C"/>
    <w:rsid w:val="2D3B64F5"/>
    <w:rsid w:val="2EE70021"/>
    <w:rsid w:val="383E8401"/>
    <w:rsid w:val="3965F03E"/>
    <w:rsid w:val="3CFF39EE"/>
    <w:rsid w:val="5161843F"/>
    <w:rsid w:val="630722D4"/>
    <w:rsid w:val="67405217"/>
    <w:rsid w:val="6A150FD0"/>
    <w:rsid w:val="739A05CF"/>
    <w:rsid w:val="73EEDFCF"/>
    <w:rsid w:val="763023A3"/>
    <w:rsid w:val="76E8528F"/>
    <w:rsid w:val="77A06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58BF1C"/>
  <w15:docId w15:val="{3EC8233D-6861-48C3-B806-7B1A75A50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z w:val="20"/>
      <w:szCs w:val="20"/>
      <w:u w:val="single" w:color="0000FF"/>
    </w:rPr>
  </w:style>
  <w:style w:type="paragraph" w:styleId="ListParagraph">
    <w:name w:val="List Paragraph"/>
    <w:pPr>
      <w:ind w:left="720"/>
    </w:pPr>
    <w:rPr>
      <w:rFonts w:cs="Arial Unicode MS"/>
      <w:color w:val="000000"/>
      <w:sz w:val="24"/>
      <w:szCs w:val="24"/>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8"/>
      </w:numPr>
    </w:pPr>
  </w:style>
  <w:style w:type="numbering" w:customStyle="1" w:styleId="ImportedStyle5">
    <w:name w:val="Imported Style 5"/>
    <w:pPr>
      <w:numPr>
        <w:numId w:val="11"/>
      </w:numPr>
    </w:pPr>
  </w:style>
  <w:style w:type="numbering" w:customStyle="1" w:styleId="ImportedStyle6">
    <w:name w:val="Imported Style 6"/>
    <w:pPr>
      <w:numPr>
        <w:numId w:val="14"/>
      </w:numPr>
    </w:pPr>
  </w:style>
  <w:style w:type="paragraph" w:styleId="Header">
    <w:name w:val="header"/>
    <w:basedOn w:val="Normal"/>
    <w:link w:val="HeaderChar"/>
    <w:uiPriority w:val="99"/>
    <w:unhideWhenUsed/>
    <w:rsid w:val="000B3705"/>
    <w:pPr>
      <w:tabs>
        <w:tab w:val="center" w:pos="4513"/>
        <w:tab w:val="right" w:pos="9026"/>
      </w:tabs>
    </w:pPr>
  </w:style>
  <w:style w:type="character" w:customStyle="1" w:styleId="HeaderChar">
    <w:name w:val="Header Char"/>
    <w:basedOn w:val="DefaultParagraphFont"/>
    <w:link w:val="Header"/>
    <w:uiPriority w:val="99"/>
    <w:rsid w:val="000B3705"/>
    <w:rPr>
      <w:sz w:val="24"/>
      <w:szCs w:val="24"/>
      <w:lang w:val="en-US" w:eastAsia="en-US"/>
    </w:rPr>
  </w:style>
  <w:style w:type="paragraph" w:styleId="Footer">
    <w:name w:val="footer"/>
    <w:basedOn w:val="Normal"/>
    <w:link w:val="FooterChar"/>
    <w:uiPriority w:val="99"/>
    <w:unhideWhenUsed/>
    <w:rsid w:val="000B3705"/>
    <w:pPr>
      <w:tabs>
        <w:tab w:val="center" w:pos="4513"/>
        <w:tab w:val="right" w:pos="9026"/>
      </w:tabs>
    </w:pPr>
  </w:style>
  <w:style w:type="character" w:customStyle="1" w:styleId="FooterChar">
    <w:name w:val="Footer Char"/>
    <w:basedOn w:val="DefaultParagraphFont"/>
    <w:link w:val="Footer"/>
    <w:uiPriority w:val="99"/>
    <w:rsid w:val="000B370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57441">
      <w:bodyDiv w:val="1"/>
      <w:marLeft w:val="0"/>
      <w:marRight w:val="0"/>
      <w:marTop w:val="0"/>
      <w:marBottom w:val="0"/>
      <w:divBdr>
        <w:top w:val="none" w:sz="0" w:space="0" w:color="auto"/>
        <w:left w:val="none" w:sz="0" w:space="0" w:color="auto"/>
        <w:bottom w:val="none" w:sz="0" w:space="0" w:color="auto"/>
        <w:right w:val="none" w:sz="0" w:space="0" w:color="auto"/>
      </w:divBdr>
      <w:divsChild>
        <w:div w:id="1000306140">
          <w:marLeft w:val="0"/>
          <w:marRight w:val="0"/>
          <w:marTop w:val="120"/>
          <w:marBottom w:val="0"/>
          <w:divBdr>
            <w:top w:val="none" w:sz="0" w:space="0" w:color="auto"/>
            <w:left w:val="none" w:sz="0" w:space="0" w:color="auto"/>
            <w:bottom w:val="none" w:sz="0" w:space="0" w:color="auto"/>
            <w:right w:val="none" w:sz="0" w:space="0" w:color="auto"/>
          </w:divBdr>
          <w:divsChild>
            <w:div w:id="1171869493">
              <w:marLeft w:val="0"/>
              <w:marRight w:val="0"/>
              <w:marTop w:val="0"/>
              <w:marBottom w:val="0"/>
              <w:divBdr>
                <w:top w:val="none" w:sz="0" w:space="0" w:color="auto"/>
                <w:left w:val="none" w:sz="0" w:space="0" w:color="auto"/>
                <w:bottom w:val="none" w:sz="0" w:space="0" w:color="auto"/>
                <w:right w:val="none" w:sz="0" w:space="0" w:color="auto"/>
              </w:divBdr>
            </w:div>
          </w:divsChild>
        </w:div>
        <w:div w:id="685907552">
          <w:marLeft w:val="0"/>
          <w:marRight w:val="0"/>
          <w:marTop w:val="120"/>
          <w:marBottom w:val="0"/>
          <w:divBdr>
            <w:top w:val="none" w:sz="0" w:space="0" w:color="auto"/>
            <w:left w:val="none" w:sz="0" w:space="0" w:color="auto"/>
            <w:bottom w:val="none" w:sz="0" w:space="0" w:color="auto"/>
            <w:right w:val="none" w:sz="0" w:space="0" w:color="auto"/>
          </w:divBdr>
          <w:divsChild>
            <w:div w:id="669410188">
              <w:marLeft w:val="0"/>
              <w:marRight w:val="0"/>
              <w:marTop w:val="0"/>
              <w:marBottom w:val="0"/>
              <w:divBdr>
                <w:top w:val="none" w:sz="0" w:space="0" w:color="auto"/>
                <w:left w:val="none" w:sz="0" w:space="0" w:color="auto"/>
                <w:bottom w:val="none" w:sz="0" w:space="0" w:color="auto"/>
                <w:right w:val="none" w:sz="0" w:space="0" w:color="auto"/>
              </w:divBdr>
            </w:div>
          </w:divsChild>
        </w:div>
        <w:div w:id="1045837438">
          <w:marLeft w:val="0"/>
          <w:marRight w:val="0"/>
          <w:marTop w:val="120"/>
          <w:marBottom w:val="0"/>
          <w:divBdr>
            <w:top w:val="none" w:sz="0" w:space="0" w:color="auto"/>
            <w:left w:val="none" w:sz="0" w:space="0" w:color="auto"/>
            <w:bottom w:val="none" w:sz="0" w:space="0" w:color="auto"/>
            <w:right w:val="none" w:sz="0" w:space="0" w:color="auto"/>
          </w:divBdr>
          <w:divsChild>
            <w:div w:id="1721899251">
              <w:marLeft w:val="0"/>
              <w:marRight w:val="0"/>
              <w:marTop w:val="0"/>
              <w:marBottom w:val="0"/>
              <w:divBdr>
                <w:top w:val="none" w:sz="0" w:space="0" w:color="auto"/>
                <w:left w:val="none" w:sz="0" w:space="0" w:color="auto"/>
                <w:bottom w:val="none" w:sz="0" w:space="0" w:color="auto"/>
                <w:right w:val="none" w:sz="0" w:space="0" w:color="auto"/>
              </w:divBdr>
            </w:div>
          </w:divsChild>
        </w:div>
        <w:div w:id="1331056690">
          <w:marLeft w:val="0"/>
          <w:marRight w:val="0"/>
          <w:marTop w:val="120"/>
          <w:marBottom w:val="0"/>
          <w:divBdr>
            <w:top w:val="none" w:sz="0" w:space="0" w:color="auto"/>
            <w:left w:val="none" w:sz="0" w:space="0" w:color="auto"/>
            <w:bottom w:val="none" w:sz="0" w:space="0" w:color="auto"/>
            <w:right w:val="none" w:sz="0" w:space="0" w:color="auto"/>
          </w:divBdr>
          <w:divsChild>
            <w:div w:id="561063363">
              <w:marLeft w:val="0"/>
              <w:marRight w:val="0"/>
              <w:marTop w:val="0"/>
              <w:marBottom w:val="0"/>
              <w:divBdr>
                <w:top w:val="none" w:sz="0" w:space="0" w:color="auto"/>
                <w:left w:val="none" w:sz="0" w:space="0" w:color="auto"/>
                <w:bottom w:val="none" w:sz="0" w:space="0" w:color="auto"/>
                <w:right w:val="none" w:sz="0" w:space="0" w:color="auto"/>
              </w:divBdr>
            </w:div>
          </w:divsChild>
        </w:div>
        <w:div w:id="2101949976">
          <w:marLeft w:val="0"/>
          <w:marRight w:val="0"/>
          <w:marTop w:val="120"/>
          <w:marBottom w:val="0"/>
          <w:divBdr>
            <w:top w:val="none" w:sz="0" w:space="0" w:color="auto"/>
            <w:left w:val="none" w:sz="0" w:space="0" w:color="auto"/>
            <w:bottom w:val="none" w:sz="0" w:space="0" w:color="auto"/>
            <w:right w:val="none" w:sz="0" w:space="0" w:color="auto"/>
          </w:divBdr>
          <w:divsChild>
            <w:div w:id="1036392896">
              <w:marLeft w:val="0"/>
              <w:marRight w:val="0"/>
              <w:marTop w:val="0"/>
              <w:marBottom w:val="0"/>
              <w:divBdr>
                <w:top w:val="none" w:sz="0" w:space="0" w:color="auto"/>
                <w:left w:val="none" w:sz="0" w:space="0" w:color="auto"/>
                <w:bottom w:val="none" w:sz="0" w:space="0" w:color="auto"/>
                <w:right w:val="none" w:sz="0" w:space="0" w:color="auto"/>
              </w:divBdr>
            </w:div>
          </w:divsChild>
        </w:div>
        <w:div w:id="1823571462">
          <w:marLeft w:val="0"/>
          <w:marRight w:val="0"/>
          <w:marTop w:val="120"/>
          <w:marBottom w:val="0"/>
          <w:divBdr>
            <w:top w:val="none" w:sz="0" w:space="0" w:color="auto"/>
            <w:left w:val="none" w:sz="0" w:space="0" w:color="auto"/>
            <w:bottom w:val="none" w:sz="0" w:space="0" w:color="auto"/>
            <w:right w:val="none" w:sz="0" w:space="0" w:color="auto"/>
          </w:divBdr>
          <w:divsChild>
            <w:div w:id="1232084520">
              <w:marLeft w:val="0"/>
              <w:marRight w:val="0"/>
              <w:marTop w:val="0"/>
              <w:marBottom w:val="0"/>
              <w:divBdr>
                <w:top w:val="none" w:sz="0" w:space="0" w:color="auto"/>
                <w:left w:val="none" w:sz="0" w:space="0" w:color="auto"/>
                <w:bottom w:val="none" w:sz="0" w:space="0" w:color="auto"/>
                <w:right w:val="none" w:sz="0" w:space="0" w:color="auto"/>
              </w:divBdr>
            </w:div>
          </w:divsChild>
        </w:div>
        <w:div w:id="1731076298">
          <w:marLeft w:val="0"/>
          <w:marRight w:val="0"/>
          <w:marTop w:val="120"/>
          <w:marBottom w:val="0"/>
          <w:divBdr>
            <w:top w:val="none" w:sz="0" w:space="0" w:color="auto"/>
            <w:left w:val="none" w:sz="0" w:space="0" w:color="auto"/>
            <w:bottom w:val="none" w:sz="0" w:space="0" w:color="auto"/>
            <w:right w:val="none" w:sz="0" w:space="0" w:color="auto"/>
          </w:divBdr>
          <w:divsChild>
            <w:div w:id="1552963319">
              <w:marLeft w:val="0"/>
              <w:marRight w:val="0"/>
              <w:marTop w:val="0"/>
              <w:marBottom w:val="0"/>
              <w:divBdr>
                <w:top w:val="none" w:sz="0" w:space="0" w:color="auto"/>
                <w:left w:val="none" w:sz="0" w:space="0" w:color="auto"/>
                <w:bottom w:val="none" w:sz="0" w:space="0" w:color="auto"/>
                <w:right w:val="none" w:sz="0" w:space="0" w:color="auto"/>
              </w:divBdr>
            </w:div>
          </w:divsChild>
        </w:div>
        <w:div w:id="16195910">
          <w:marLeft w:val="0"/>
          <w:marRight w:val="0"/>
          <w:marTop w:val="120"/>
          <w:marBottom w:val="0"/>
          <w:divBdr>
            <w:top w:val="none" w:sz="0" w:space="0" w:color="auto"/>
            <w:left w:val="none" w:sz="0" w:space="0" w:color="auto"/>
            <w:bottom w:val="none" w:sz="0" w:space="0" w:color="auto"/>
            <w:right w:val="none" w:sz="0" w:space="0" w:color="auto"/>
          </w:divBdr>
          <w:divsChild>
            <w:div w:id="19665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45341">
      <w:bodyDiv w:val="1"/>
      <w:marLeft w:val="0"/>
      <w:marRight w:val="0"/>
      <w:marTop w:val="0"/>
      <w:marBottom w:val="0"/>
      <w:divBdr>
        <w:top w:val="none" w:sz="0" w:space="0" w:color="auto"/>
        <w:left w:val="none" w:sz="0" w:space="0" w:color="auto"/>
        <w:bottom w:val="none" w:sz="0" w:space="0" w:color="auto"/>
        <w:right w:val="none" w:sz="0" w:space="0" w:color="auto"/>
      </w:divBdr>
    </w:div>
    <w:div w:id="322784315">
      <w:bodyDiv w:val="1"/>
      <w:marLeft w:val="0"/>
      <w:marRight w:val="0"/>
      <w:marTop w:val="0"/>
      <w:marBottom w:val="0"/>
      <w:divBdr>
        <w:top w:val="none" w:sz="0" w:space="0" w:color="auto"/>
        <w:left w:val="none" w:sz="0" w:space="0" w:color="auto"/>
        <w:bottom w:val="none" w:sz="0" w:space="0" w:color="auto"/>
        <w:right w:val="none" w:sz="0" w:space="0" w:color="auto"/>
      </w:divBdr>
    </w:div>
    <w:div w:id="468399707">
      <w:bodyDiv w:val="1"/>
      <w:marLeft w:val="0"/>
      <w:marRight w:val="0"/>
      <w:marTop w:val="0"/>
      <w:marBottom w:val="0"/>
      <w:divBdr>
        <w:top w:val="none" w:sz="0" w:space="0" w:color="auto"/>
        <w:left w:val="none" w:sz="0" w:space="0" w:color="auto"/>
        <w:bottom w:val="none" w:sz="0" w:space="0" w:color="auto"/>
        <w:right w:val="none" w:sz="0" w:space="0" w:color="auto"/>
      </w:divBdr>
    </w:div>
    <w:div w:id="720715670">
      <w:bodyDiv w:val="1"/>
      <w:marLeft w:val="0"/>
      <w:marRight w:val="0"/>
      <w:marTop w:val="0"/>
      <w:marBottom w:val="0"/>
      <w:divBdr>
        <w:top w:val="none" w:sz="0" w:space="0" w:color="auto"/>
        <w:left w:val="none" w:sz="0" w:space="0" w:color="auto"/>
        <w:bottom w:val="none" w:sz="0" w:space="0" w:color="auto"/>
        <w:right w:val="none" w:sz="0" w:space="0" w:color="auto"/>
      </w:divBdr>
      <w:divsChild>
        <w:div w:id="868881886">
          <w:marLeft w:val="0"/>
          <w:marRight w:val="0"/>
          <w:marTop w:val="120"/>
          <w:marBottom w:val="0"/>
          <w:divBdr>
            <w:top w:val="none" w:sz="0" w:space="0" w:color="auto"/>
            <w:left w:val="none" w:sz="0" w:space="0" w:color="auto"/>
            <w:bottom w:val="none" w:sz="0" w:space="0" w:color="auto"/>
            <w:right w:val="none" w:sz="0" w:space="0" w:color="auto"/>
          </w:divBdr>
          <w:divsChild>
            <w:div w:id="58406427">
              <w:marLeft w:val="0"/>
              <w:marRight w:val="0"/>
              <w:marTop w:val="0"/>
              <w:marBottom w:val="0"/>
              <w:divBdr>
                <w:top w:val="none" w:sz="0" w:space="0" w:color="auto"/>
                <w:left w:val="none" w:sz="0" w:space="0" w:color="auto"/>
                <w:bottom w:val="none" w:sz="0" w:space="0" w:color="auto"/>
                <w:right w:val="none" w:sz="0" w:space="0" w:color="auto"/>
              </w:divBdr>
            </w:div>
          </w:divsChild>
        </w:div>
        <w:div w:id="258833436">
          <w:marLeft w:val="0"/>
          <w:marRight w:val="0"/>
          <w:marTop w:val="120"/>
          <w:marBottom w:val="0"/>
          <w:divBdr>
            <w:top w:val="none" w:sz="0" w:space="0" w:color="auto"/>
            <w:left w:val="none" w:sz="0" w:space="0" w:color="auto"/>
            <w:bottom w:val="none" w:sz="0" w:space="0" w:color="auto"/>
            <w:right w:val="none" w:sz="0" w:space="0" w:color="auto"/>
          </w:divBdr>
          <w:divsChild>
            <w:div w:id="1836334932">
              <w:marLeft w:val="0"/>
              <w:marRight w:val="0"/>
              <w:marTop w:val="0"/>
              <w:marBottom w:val="0"/>
              <w:divBdr>
                <w:top w:val="none" w:sz="0" w:space="0" w:color="auto"/>
                <w:left w:val="none" w:sz="0" w:space="0" w:color="auto"/>
                <w:bottom w:val="none" w:sz="0" w:space="0" w:color="auto"/>
                <w:right w:val="none" w:sz="0" w:space="0" w:color="auto"/>
              </w:divBdr>
            </w:div>
          </w:divsChild>
        </w:div>
        <w:div w:id="1943174992">
          <w:marLeft w:val="0"/>
          <w:marRight w:val="0"/>
          <w:marTop w:val="120"/>
          <w:marBottom w:val="0"/>
          <w:divBdr>
            <w:top w:val="none" w:sz="0" w:space="0" w:color="auto"/>
            <w:left w:val="none" w:sz="0" w:space="0" w:color="auto"/>
            <w:bottom w:val="none" w:sz="0" w:space="0" w:color="auto"/>
            <w:right w:val="none" w:sz="0" w:space="0" w:color="auto"/>
          </w:divBdr>
          <w:divsChild>
            <w:div w:id="1929388331">
              <w:marLeft w:val="0"/>
              <w:marRight w:val="0"/>
              <w:marTop w:val="0"/>
              <w:marBottom w:val="0"/>
              <w:divBdr>
                <w:top w:val="none" w:sz="0" w:space="0" w:color="auto"/>
                <w:left w:val="none" w:sz="0" w:space="0" w:color="auto"/>
                <w:bottom w:val="none" w:sz="0" w:space="0" w:color="auto"/>
                <w:right w:val="none" w:sz="0" w:space="0" w:color="auto"/>
              </w:divBdr>
            </w:div>
          </w:divsChild>
        </w:div>
        <w:div w:id="1350444665">
          <w:marLeft w:val="0"/>
          <w:marRight w:val="0"/>
          <w:marTop w:val="120"/>
          <w:marBottom w:val="0"/>
          <w:divBdr>
            <w:top w:val="none" w:sz="0" w:space="0" w:color="auto"/>
            <w:left w:val="none" w:sz="0" w:space="0" w:color="auto"/>
            <w:bottom w:val="none" w:sz="0" w:space="0" w:color="auto"/>
            <w:right w:val="none" w:sz="0" w:space="0" w:color="auto"/>
          </w:divBdr>
          <w:divsChild>
            <w:div w:id="1421099108">
              <w:marLeft w:val="0"/>
              <w:marRight w:val="0"/>
              <w:marTop w:val="0"/>
              <w:marBottom w:val="0"/>
              <w:divBdr>
                <w:top w:val="none" w:sz="0" w:space="0" w:color="auto"/>
                <w:left w:val="none" w:sz="0" w:space="0" w:color="auto"/>
                <w:bottom w:val="none" w:sz="0" w:space="0" w:color="auto"/>
                <w:right w:val="none" w:sz="0" w:space="0" w:color="auto"/>
              </w:divBdr>
            </w:div>
          </w:divsChild>
        </w:div>
        <w:div w:id="71053484">
          <w:marLeft w:val="0"/>
          <w:marRight w:val="0"/>
          <w:marTop w:val="120"/>
          <w:marBottom w:val="0"/>
          <w:divBdr>
            <w:top w:val="none" w:sz="0" w:space="0" w:color="auto"/>
            <w:left w:val="none" w:sz="0" w:space="0" w:color="auto"/>
            <w:bottom w:val="none" w:sz="0" w:space="0" w:color="auto"/>
            <w:right w:val="none" w:sz="0" w:space="0" w:color="auto"/>
          </w:divBdr>
          <w:divsChild>
            <w:div w:id="2019118869">
              <w:marLeft w:val="0"/>
              <w:marRight w:val="0"/>
              <w:marTop w:val="0"/>
              <w:marBottom w:val="0"/>
              <w:divBdr>
                <w:top w:val="none" w:sz="0" w:space="0" w:color="auto"/>
                <w:left w:val="none" w:sz="0" w:space="0" w:color="auto"/>
                <w:bottom w:val="none" w:sz="0" w:space="0" w:color="auto"/>
                <w:right w:val="none" w:sz="0" w:space="0" w:color="auto"/>
              </w:divBdr>
            </w:div>
          </w:divsChild>
        </w:div>
        <w:div w:id="1990744384">
          <w:marLeft w:val="0"/>
          <w:marRight w:val="0"/>
          <w:marTop w:val="120"/>
          <w:marBottom w:val="0"/>
          <w:divBdr>
            <w:top w:val="none" w:sz="0" w:space="0" w:color="auto"/>
            <w:left w:val="none" w:sz="0" w:space="0" w:color="auto"/>
            <w:bottom w:val="none" w:sz="0" w:space="0" w:color="auto"/>
            <w:right w:val="none" w:sz="0" w:space="0" w:color="auto"/>
          </w:divBdr>
          <w:divsChild>
            <w:div w:id="1196041975">
              <w:marLeft w:val="0"/>
              <w:marRight w:val="0"/>
              <w:marTop w:val="0"/>
              <w:marBottom w:val="0"/>
              <w:divBdr>
                <w:top w:val="none" w:sz="0" w:space="0" w:color="auto"/>
                <w:left w:val="none" w:sz="0" w:space="0" w:color="auto"/>
                <w:bottom w:val="none" w:sz="0" w:space="0" w:color="auto"/>
                <w:right w:val="none" w:sz="0" w:space="0" w:color="auto"/>
              </w:divBdr>
            </w:div>
          </w:divsChild>
        </w:div>
        <w:div w:id="1992521816">
          <w:marLeft w:val="0"/>
          <w:marRight w:val="0"/>
          <w:marTop w:val="120"/>
          <w:marBottom w:val="0"/>
          <w:divBdr>
            <w:top w:val="none" w:sz="0" w:space="0" w:color="auto"/>
            <w:left w:val="none" w:sz="0" w:space="0" w:color="auto"/>
            <w:bottom w:val="none" w:sz="0" w:space="0" w:color="auto"/>
            <w:right w:val="none" w:sz="0" w:space="0" w:color="auto"/>
          </w:divBdr>
          <w:divsChild>
            <w:div w:id="119033718">
              <w:marLeft w:val="0"/>
              <w:marRight w:val="0"/>
              <w:marTop w:val="0"/>
              <w:marBottom w:val="0"/>
              <w:divBdr>
                <w:top w:val="none" w:sz="0" w:space="0" w:color="auto"/>
                <w:left w:val="none" w:sz="0" w:space="0" w:color="auto"/>
                <w:bottom w:val="none" w:sz="0" w:space="0" w:color="auto"/>
                <w:right w:val="none" w:sz="0" w:space="0" w:color="auto"/>
              </w:divBdr>
            </w:div>
          </w:divsChild>
        </w:div>
        <w:div w:id="1543707010">
          <w:marLeft w:val="0"/>
          <w:marRight w:val="0"/>
          <w:marTop w:val="120"/>
          <w:marBottom w:val="0"/>
          <w:divBdr>
            <w:top w:val="none" w:sz="0" w:space="0" w:color="auto"/>
            <w:left w:val="none" w:sz="0" w:space="0" w:color="auto"/>
            <w:bottom w:val="none" w:sz="0" w:space="0" w:color="auto"/>
            <w:right w:val="none" w:sz="0" w:space="0" w:color="auto"/>
          </w:divBdr>
          <w:divsChild>
            <w:div w:id="6831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1470">
      <w:bodyDiv w:val="1"/>
      <w:marLeft w:val="0"/>
      <w:marRight w:val="0"/>
      <w:marTop w:val="0"/>
      <w:marBottom w:val="0"/>
      <w:divBdr>
        <w:top w:val="none" w:sz="0" w:space="0" w:color="auto"/>
        <w:left w:val="none" w:sz="0" w:space="0" w:color="auto"/>
        <w:bottom w:val="none" w:sz="0" w:space="0" w:color="auto"/>
        <w:right w:val="none" w:sz="0" w:space="0" w:color="auto"/>
      </w:divBdr>
    </w:div>
    <w:div w:id="1647322323">
      <w:bodyDiv w:val="1"/>
      <w:marLeft w:val="0"/>
      <w:marRight w:val="0"/>
      <w:marTop w:val="0"/>
      <w:marBottom w:val="0"/>
      <w:divBdr>
        <w:top w:val="none" w:sz="0" w:space="0" w:color="auto"/>
        <w:left w:val="none" w:sz="0" w:space="0" w:color="auto"/>
        <w:bottom w:val="none" w:sz="0" w:space="0" w:color="auto"/>
        <w:right w:val="none" w:sz="0" w:space="0" w:color="auto"/>
      </w:divBdr>
    </w:div>
    <w:div w:id="1655183635">
      <w:bodyDiv w:val="1"/>
      <w:marLeft w:val="0"/>
      <w:marRight w:val="0"/>
      <w:marTop w:val="0"/>
      <w:marBottom w:val="0"/>
      <w:divBdr>
        <w:top w:val="none" w:sz="0" w:space="0" w:color="auto"/>
        <w:left w:val="none" w:sz="0" w:space="0" w:color="auto"/>
        <w:bottom w:val="none" w:sz="0" w:space="0" w:color="auto"/>
        <w:right w:val="none" w:sz="0" w:space="0" w:color="auto"/>
      </w:divBdr>
    </w:div>
    <w:div w:id="1818765856">
      <w:bodyDiv w:val="1"/>
      <w:marLeft w:val="0"/>
      <w:marRight w:val="0"/>
      <w:marTop w:val="0"/>
      <w:marBottom w:val="0"/>
      <w:divBdr>
        <w:top w:val="none" w:sz="0" w:space="0" w:color="auto"/>
        <w:left w:val="none" w:sz="0" w:space="0" w:color="auto"/>
        <w:bottom w:val="none" w:sz="0" w:space="0" w:color="auto"/>
        <w:right w:val="none" w:sz="0" w:space="0" w:color="auto"/>
      </w:divBdr>
    </w:div>
    <w:div w:id="2001958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3D1A2-822C-4742-A5A6-3300136F5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Hilary Davies</dc:creator>
  <cp:lastModifiedBy>Clerk - Pontarddulais Town Council</cp:lastModifiedBy>
  <cp:revision>4</cp:revision>
  <cp:lastPrinted>2025-06-27T13:39:00Z</cp:lastPrinted>
  <dcterms:created xsi:type="dcterms:W3CDTF">2025-11-21T20:22:00Z</dcterms:created>
  <dcterms:modified xsi:type="dcterms:W3CDTF">2025-11-21T20:26:00Z</dcterms:modified>
</cp:coreProperties>
</file>