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DBC" w14:textId="33AFDA7D" w:rsidR="001E32BE" w:rsidRPr="002219FE" w:rsidRDefault="002219FE" w:rsidP="002219FE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43264F7" w14:textId="08C4C38A" w:rsidR="005146E4" w:rsidRPr="007A51C1" w:rsidRDefault="00085D27" w:rsidP="00441375">
      <w:pPr>
        <w:pStyle w:val="Body"/>
        <w:jc w:val="center"/>
        <w:rPr>
          <w:rFonts w:ascii="Arial" w:hAnsi="Arial"/>
          <w:sz w:val="28"/>
          <w:szCs w:val="28"/>
          <w:lang w:val="en-US"/>
        </w:rPr>
      </w:pPr>
      <w:r w:rsidRPr="007A51C1">
        <w:rPr>
          <w:rFonts w:ascii="Arial" w:hAnsi="Arial"/>
          <w:sz w:val="28"/>
          <w:szCs w:val="28"/>
          <w:lang w:val="en-US"/>
        </w:rPr>
        <w:t>Estates</w:t>
      </w:r>
      <w:r w:rsidR="007517C0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Committee Meeting,</w:t>
      </w:r>
      <w:r w:rsidR="00445647" w:rsidRPr="007A51C1">
        <w:rPr>
          <w:rFonts w:ascii="Arial" w:hAnsi="Arial"/>
          <w:sz w:val="28"/>
          <w:szCs w:val="28"/>
          <w:lang w:val="en-US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>of Pontarddulais Town Council</w:t>
      </w:r>
    </w:p>
    <w:p w14:paraId="7C583FE1" w14:textId="6FD3D972" w:rsidR="005146E4" w:rsidRPr="007A51C1" w:rsidRDefault="00E87B3E" w:rsidP="00085D27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Wednesday 11</w:t>
      </w:r>
      <w:r w:rsidRPr="00E87B3E">
        <w:rPr>
          <w:rFonts w:ascii="Arial" w:hAnsi="Arial"/>
          <w:sz w:val="28"/>
          <w:szCs w:val="28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lang w:val="en-US"/>
        </w:rPr>
        <w:t xml:space="preserve"> February</w:t>
      </w:r>
      <w:r w:rsidR="000012DB">
        <w:rPr>
          <w:rFonts w:ascii="Arial" w:hAnsi="Arial"/>
          <w:sz w:val="28"/>
          <w:szCs w:val="28"/>
          <w:lang w:val="en-US"/>
        </w:rPr>
        <w:t xml:space="preserve"> 2026</w:t>
      </w:r>
      <w:r w:rsidR="005146E4" w:rsidRPr="007A51C1">
        <w:rPr>
          <w:rFonts w:ascii="Arial" w:hAnsi="Arial"/>
          <w:sz w:val="28"/>
          <w:szCs w:val="28"/>
        </w:rPr>
        <w:t xml:space="preserve"> </w:t>
      </w:r>
      <w:r w:rsidR="005146E4" w:rsidRPr="007A51C1">
        <w:rPr>
          <w:rFonts w:ascii="Arial" w:hAnsi="Arial"/>
          <w:sz w:val="28"/>
          <w:szCs w:val="28"/>
          <w:lang w:val="en-US"/>
        </w:rPr>
        <w:t xml:space="preserve">at </w:t>
      </w:r>
      <w:r w:rsidR="00683133">
        <w:rPr>
          <w:rFonts w:ascii="Arial" w:hAnsi="Arial"/>
          <w:sz w:val="28"/>
          <w:szCs w:val="28"/>
          <w:lang w:val="en-US"/>
        </w:rPr>
        <w:t>7</w:t>
      </w:r>
      <w:r w:rsidR="005146E4" w:rsidRPr="007A51C1">
        <w:rPr>
          <w:rFonts w:ascii="Arial" w:hAnsi="Arial"/>
          <w:sz w:val="28"/>
          <w:szCs w:val="28"/>
          <w:lang w:val="en-US"/>
        </w:rPr>
        <w:t>pm</w:t>
      </w:r>
    </w:p>
    <w:p w14:paraId="60978702" w14:textId="77777777" w:rsidR="005146E4" w:rsidRPr="007A51C1" w:rsidRDefault="005146E4" w:rsidP="005146E4">
      <w:pPr>
        <w:pStyle w:val="Body"/>
        <w:ind w:left="720"/>
        <w:rPr>
          <w:rFonts w:ascii="Arial" w:eastAsia="Arial" w:hAnsi="Arial" w:cs="Arial"/>
          <w:sz w:val="28"/>
          <w:szCs w:val="28"/>
        </w:rPr>
      </w:pPr>
    </w:p>
    <w:p w14:paraId="337C8C9C" w14:textId="2F5A102E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Present:</w:t>
      </w:r>
      <w:r w:rsidR="006839F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Huw Roberts (HR); </w:t>
      </w:r>
      <w:r w:rsidR="00E61FBF"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Jane Harris (JH);</w:t>
      </w:r>
      <w:r w:rsidR="009E02E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5387E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Philip Downing (PD)</w:t>
      </w:r>
      <w:r w:rsidR="00AA2037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AA2037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Cllr. </w:t>
      </w:r>
      <w:r w:rsidR="00AA2037" w:rsidRPr="007D13DD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Mark Biscoe (MB);</w:t>
      </w:r>
      <w:r w:rsidR="00AA2037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Cllr. Rhian Harris (RH)</w:t>
      </w:r>
    </w:p>
    <w:p w14:paraId="4C2B1982" w14:textId="77777777" w:rsidR="002A67D3" w:rsidRPr="007D13DD" w:rsidRDefault="002A67D3" w:rsidP="007A51C1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46C7A8B3" w14:textId="2D2B8FC0" w:rsidR="00E61FBF" w:rsidRPr="007D13DD" w:rsidRDefault="002A67D3" w:rsidP="00E61FBF">
      <w:pPr>
        <w:pStyle w:val="ListParagraph"/>
        <w:ind w:left="0"/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Apologies: </w:t>
      </w:r>
      <w:r w:rsidR="00E61FBF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Kelvin Williams (KW)</w:t>
      </w:r>
      <w:r w:rsidR="0074324B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F6421F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Cllr. Gary Chambers</w:t>
      </w:r>
      <w:r w:rsidR="00AA2037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AA2037" w:rsidRPr="007D13DD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Cllr. K</w:t>
      </w:r>
      <w:r w:rsidR="00AA2037">
        <w:rPr>
          <w:rFonts w:ascii="Arial" w:hAnsi="Arial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evin Griffiths (KG)</w:t>
      </w:r>
    </w:p>
    <w:p w14:paraId="09057C5C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8920B69" w14:textId="6C6F06F6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Declarations of Interest: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5CC748A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2A67D3"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Questions from the public relating to items on the agenda: </w:t>
      </w:r>
      <w:r w:rsidRPr="007A51C1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t>None</w:t>
      </w:r>
    </w:p>
    <w:p w14:paraId="6F9FB137" w14:textId="77777777" w:rsidR="002A67D3" w:rsidRPr="002A67D3" w:rsidRDefault="002A67D3" w:rsidP="007A51C1">
      <w:pPr>
        <w:pStyle w:val="ListParagraph"/>
        <w:ind w:left="0"/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37BC7D1" w14:textId="5D74DA29" w:rsidR="002A67D3" w:rsidRPr="007A51C1" w:rsidRDefault="007A51C1" w:rsidP="007A51C1">
      <w:pPr>
        <w:pStyle w:val="ListParagraph"/>
        <w:ind w:left="0"/>
        <w:jc w:val="center"/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Draft</w:t>
      </w:r>
      <w:r w:rsidR="002A67D3" w:rsidRPr="008F4A39">
        <w:rPr>
          <w:rFonts w:ascii="Arial" w:hAnsi="Arial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Minutes</w:t>
      </w:r>
    </w:p>
    <w:p w14:paraId="6A3886AB" w14:textId="77777777" w:rsidR="00AF2E83" w:rsidRDefault="00AF2E83" w:rsidP="00AF2E83">
      <w:pPr>
        <w:rPr>
          <w:rFonts w:ascii="Arial" w:hAnsi="Arial" w:cs="Arial Unicode MS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CF7E110" w14:textId="3E117FE5" w:rsidR="00B23DBD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elect a Vice Chair until the Annual Meeting</w:t>
      </w:r>
      <w:r>
        <w:rPr>
          <w:rFonts w:ascii="Arial" w:eastAsia="Arial" w:hAnsi="Arial" w:cs="Arial"/>
          <w:b/>
          <w:bCs/>
        </w:rPr>
        <w:br/>
      </w:r>
      <w:r w:rsidRPr="00F24378">
        <w:rPr>
          <w:rFonts w:ascii="Arial" w:eastAsia="Arial" w:hAnsi="Arial" w:cs="Arial"/>
          <w:color w:val="4472C4" w:themeColor="accent5"/>
        </w:rPr>
        <w:t xml:space="preserve">Cllr. PD proposed himself for </w:t>
      </w:r>
      <w:r w:rsidR="00F24378" w:rsidRPr="00F24378">
        <w:rPr>
          <w:rFonts w:ascii="Arial" w:eastAsia="Arial" w:hAnsi="Arial" w:cs="Arial"/>
          <w:color w:val="4472C4" w:themeColor="accent5"/>
        </w:rPr>
        <w:t>the position. This was seconded and agreed by all.</w:t>
      </w:r>
    </w:p>
    <w:p w14:paraId="7C82270F" w14:textId="3699E646" w:rsidR="00B23DBD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Update on Kitchen refurbishment</w:t>
      </w:r>
      <w:r w:rsidR="00F24378">
        <w:rPr>
          <w:rFonts w:ascii="Arial" w:eastAsia="Arial" w:hAnsi="Arial" w:cs="Arial"/>
          <w:b/>
          <w:bCs/>
        </w:rPr>
        <w:br/>
      </w:r>
      <w:r w:rsidR="005702C8">
        <w:rPr>
          <w:rFonts w:ascii="Arial" w:eastAsia="Arial" w:hAnsi="Arial" w:cs="Arial"/>
          <w:color w:val="4472C4" w:themeColor="accent5"/>
        </w:rPr>
        <w:t xml:space="preserve">The Clerk provided </w:t>
      </w:r>
      <w:r w:rsidR="00F850C7">
        <w:rPr>
          <w:rFonts w:ascii="Arial" w:eastAsia="Arial" w:hAnsi="Arial" w:cs="Arial"/>
          <w:color w:val="4472C4" w:themeColor="accent5"/>
        </w:rPr>
        <w:t>an</w:t>
      </w:r>
      <w:r w:rsidR="005702C8">
        <w:rPr>
          <w:rFonts w:ascii="Arial" w:eastAsia="Arial" w:hAnsi="Arial" w:cs="Arial"/>
          <w:color w:val="4472C4" w:themeColor="accent5"/>
        </w:rPr>
        <w:t xml:space="preserve"> update that the caretakers had worked</w:t>
      </w:r>
      <w:r w:rsidR="009E7F4E">
        <w:rPr>
          <w:rFonts w:ascii="Arial" w:eastAsia="Arial" w:hAnsi="Arial" w:cs="Arial"/>
          <w:color w:val="4472C4" w:themeColor="accent5"/>
        </w:rPr>
        <w:t xml:space="preserve"> together to line the walls in preparation for tiling</w:t>
      </w:r>
      <w:r w:rsidR="00500429">
        <w:rPr>
          <w:rFonts w:ascii="Arial" w:eastAsia="Arial" w:hAnsi="Arial" w:cs="Arial"/>
          <w:color w:val="4472C4" w:themeColor="accent5"/>
        </w:rPr>
        <w:t xml:space="preserve"> and decoration</w:t>
      </w:r>
      <w:r w:rsidR="00F850C7">
        <w:rPr>
          <w:rFonts w:ascii="Arial" w:eastAsia="Arial" w:hAnsi="Arial" w:cs="Arial"/>
          <w:color w:val="4472C4" w:themeColor="accent5"/>
        </w:rPr>
        <w:t xml:space="preserve"> and the painting </w:t>
      </w:r>
      <w:r w:rsidR="00406EDD">
        <w:rPr>
          <w:rFonts w:ascii="Arial" w:eastAsia="Arial" w:hAnsi="Arial" w:cs="Arial"/>
          <w:color w:val="4472C4" w:themeColor="accent5"/>
        </w:rPr>
        <w:t>had begun with the ceiling. Cracks and holes have been filled and painting will continue over the next few days</w:t>
      </w:r>
      <w:r w:rsidR="00B7621B">
        <w:rPr>
          <w:rFonts w:ascii="Arial" w:eastAsia="Arial" w:hAnsi="Arial" w:cs="Arial"/>
          <w:color w:val="4472C4" w:themeColor="accent5"/>
        </w:rPr>
        <w:t xml:space="preserve">. The tiling will then take place on the remaining walls </w:t>
      </w:r>
      <w:r w:rsidR="001042CE">
        <w:rPr>
          <w:rFonts w:ascii="Arial" w:eastAsia="Arial" w:hAnsi="Arial" w:cs="Arial"/>
          <w:color w:val="4472C4" w:themeColor="accent5"/>
        </w:rPr>
        <w:t xml:space="preserve">prior to the flooring contractor starting work. Once the floor is fitted, the kitchen units and </w:t>
      </w:r>
      <w:r w:rsidR="00A23836">
        <w:rPr>
          <w:rFonts w:ascii="Arial" w:eastAsia="Arial" w:hAnsi="Arial" w:cs="Arial"/>
          <w:color w:val="4472C4" w:themeColor="accent5"/>
        </w:rPr>
        <w:t>appliances will be fitted and completed.</w:t>
      </w:r>
    </w:p>
    <w:p w14:paraId="28215B38" w14:textId="3A3F537B" w:rsidR="00B23DBD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>To receive quotes for structural survey for Mechanics Institute and agree contractor.</w:t>
      </w:r>
      <w:r w:rsidR="00A23836">
        <w:rPr>
          <w:rFonts w:ascii="Arial" w:eastAsia="Arial" w:hAnsi="Arial" w:cs="Arial"/>
          <w:b/>
          <w:bCs/>
        </w:rPr>
        <w:br/>
      </w:r>
      <w:r w:rsidR="00A23836" w:rsidRPr="00A23836">
        <w:rPr>
          <w:rFonts w:ascii="Arial" w:eastAsia="Arial" w:hAnsi="Arial" w:cs="Arial"/>
          <w:color w:val="4472C4" w:themeColor="accent5"/>
        </w:rPr>
        <w:t xml:space="preserve">The Clerk explained that despite attempts to </w:t>
      </w:r>
      <w:r w:rsidR="00AF4558">
        <w:rPr>
          <w:rFonts w:ascii="Arial" w:eastAsia="Arial" w:hAnsi="Arial" w:cs="Arial"/>
          <w:color w:val="4472C4" w:themeColor="accent5"/>
        </w:rPr>
        <w:t>obtain at least 3 quotations, only one had arrived in time for the meeting. The quotation was for a RICS Surveyor for one day, a full written report</w:t>
      </w:r>
      <w:r w:rsidR="0067003C">
        <w:rPr>
          <w:rFonts w:ascii="Arial" w:eastAsia="Arial" w:hAnsi="Arial" w:cs="Arial"/>
          <w:color w:val="4472C4" w:themeColor="accent5"/>
        </w:rPr>
        <w:t xml:space="preserve">, prioritization of works and </w:t>
      </w:r>
      <w:r w:rsidR="007847F8">
        <w:rPr>
          <w:rFonts w:ascii="Arial" w:eastAsia="Arial" w:hAnsi="Arial" w:cs="Arial"/>
          <w:color w:val="4472C4" w:themeColor="accent5"/>
        </w:rPr>
        <w:t>full budget</w:t>
      </w:r>
      <w:r w:rsidR="0067003C">
        <w:rPr>
          <w:rFonts w:ascii="Arial" w:eastAsia="Arial" w:hAnsi="Arial" w:cs="Arial"/>
          <w:color w:val="4472C4" w:themeColor="accent5"/>
        </w:rPr>
        <w:t xml:space="preserve"> cos</w:t>
      </w:r>
      <w:r w:rsidR="007847F8">
        <w:rPr>
          <w:rFonts w:ascii="Arial" w:eastAsia="Arial" w:hAnsi="Arial" w:cs="Arial"/>
          <w:color w:val="4472C4" w:themeColor="accent5"/>
        </w:rPr>
        <w:t xml:space="preserve">t appraisal </w:t>
      </w:r>
      <w:r w:rsidR="0067003C">
        <w:rPr>
          <w:rFonts w:ascii="Arial" w:eastAsia="Arial" w:hAnsi="Arial" w:cs="Arial"/>
          <w:color w:val="4472C4" w:themeColor="accent5"/>
        </w:rPr>
        <w:t>to inform funding applications.</w:t>
      </w:r>
    </w:p>
    <w:p w14:paraId="5146F51A" w14:textId="20BAEE0D" w:rsidR="00601F52" w:rsidRDefault="00601F52" w:rsidP="00601F5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 w:rsidRPr="00601F52">
        <w:rPr>
          <w:rFonts w:ascii="Arial" w:eastAsia="Arial" w:hAnsi="Arial" w:cs="Arial"/>
          <w:color w:val="4472C4" w:themeColor="accent5"/>
        </w:rPr>
        <w:t>The quotation was £1</w:t>
      </w:r>
      <w:r w:rsidR="00B9621E">
        <w:rPr>
          <w:rFonts w:ascii="Arial" w:eastAsia="Arial" w:hAnsi="Arial" w:cs="Arial"/>
          <w:color w:val="4472C4" w:themeColor="accent5"/>
        </w:rPr>
        <w:t>85</w:t>
      </w:r>
      <w:r w:rsidRPr="00601F52">
        <w:rPr>
          <w:rFonts w:ascii="Arial" w:eastAsia="Arial" w:hAnsi="Arial" w:cs="Arial"/>
          <w:color w:val="4472C4" w:themeColor="accent5"/>
        </w:rPr>
        <w:t>0</w:t>
      </w:r>
      <w:r>
        <w:rPr>
          <w:rFonts w:ascii="Arial" w:eastAsia="Arial" w:hAnsi="Arial" w:cs="Arial"/>
          <w:color w:val="4472C4" w:themeColor="accent5"/>
        </w:rPr>
        <w:t xml:space="preserve"> + VAT</w:t>
      </w:r>
      <w:r w:rsidR="00ED3FBE">
        <w:rPr>
          <w:rFonts w:ascii="Arial" w:eastAsia="Arial" w:hAnsi="Arial" w:cs="Arial"/>
          <w:color w:val="4472C4" w:themeColor="accent5"/>
        </w:rPr>
        <w:t xml:space="preserve">. </w:t>
      </w:r>
    </w:p>
    <w:p w14:paraId="212FED86" w14:textId="1CEA3489" w:rsidR="00E7605E" w:rsidRDefault="00E7605E" w:rsidP="00601F52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The members present discussed </w:t>
      </w:r>
      <w:r w:rsidR="00BD0FEE">
        <w:rPr>
          <w:rFonts w:ascii="Arial" w:eastAsia="Arial" w:hAnsi="Arial" w:cs="Arial"/>
          <w:color w:val="4472C4" w:themeColor="accent5"/>
        </w:rPr>
        <w:t xml:space="preserve">whether to wait for </w:t>
      </w:r>
      <w:r w:rsidR="006B5F4B">
        <w:rPr>
          <w:rFonts w:ascii="Arial" w:eastAsia="Arial" w:hAnsi="Arial" w:cs="Arial"/>
          <w:color w:val="4472C4" w:themeColor="accent5"/>
        </w:rPr>
        <w:t xml:space="preserve">further quotes to arrive or move forward </w:t>
      </w:r>
      <w:r w:rsidR="00302436">
        <w:rPr>
          <w:rFonts w:ascii="Arial" w:eastAsia="Arial" w:hAnsi="Arial" w:cs="Arial"/>
          <w:color w:val="4472C4" w:themeColor="accent5"/>
        </w:rPr>
        <w:t>due to the urgency of some of the renovations required. It was proposed, seconded and agreed by all to accept the quotation</w:t>
      </w:r>
      <w:r w:rsidR="00D87C6C">
        <w:rPr>
          <w:rFonts w:ascii="Arial" w:eastAsia="Arial" w:hAnsi="Arial" w:cs="Arial"/>
          <w:color w:val="4472C4" w:themeColor="accent5"/>
        </w:rPr>
        <w:t xml:space="preserve"> as the works are becoming increasingly urgent</w:t>
      </w:r>
      <w:r w:rsidR="00887F8F">
        <w:rPr>
          <w:rFonts w:ascii="Arial" w:eastAsia="Arial" w:hAnsi="Arial" w:cs="Arial"/>
          <w:color w:val="4472C4" w:themeColor="accent5"/>
        </w:rPr>
        <w:t xml:space="preserve"> and the Clerk had provided further information that the </w:t>
      </w:r>
      <w:r w:rsidR="00E617C7">
        <w:rPr>
          <w:rFonts w:ascii="Arial" w:eastAsia="Arial" w:hAnsi="Arial" w:cs="Arial"/>
          <w:color w:val="4472C4" w:themeColor="accent5"/>
        </w:rPr>
        <w:t>company had carried out similar works for other local Town and County Councils</w:t>
      </w:r>
      <w:r w:rsidR="00D87C6C">
        <w:rPr>
          <w:rFonts w:ascii="Arial" w:eastAsia="Arial" w:hAnsi="Arial" w:cs="Arial"/>
          <w:color w:val="4472C4" w:themeColor="accent5"/>
        </w:rPr>
        <w:t>.</w:t>
      </w:r>
    </w:p>
    <w:p w14:paraId="08D5DA02" w14:textId="3307AF64" w:rsidR="00D87C6C" w:rsidRPr="00F97AF5" w:rsidRDefault="002B6FB1" w:rsidP="00F97AF5">
      <w:pPr>
        <w:pStyle w:val="ListParagraph"/>
        <w:ind w:left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>The successful co</w:t>
      </w:r>
      <w:r w:rsidR="003B5658">
        <w:rPr>
          <w:rFonts w:ascii="Arial" w:eastAsia="Arial" w:hAnsi="Arial" w:cs="Arial"/>
          <w:color w:val="4472C4" w:themeColor="accent5"/>
        </w:rPr>
        <w:t>mpany is Daweco Surveyors</w:t>
      </w:r>
      <w:r w:rsidR="00F97AF5">
        <w:rPr>
          <w:rFonts w:ascii="Arial" w:eastAsia="Arial" w:hAnsi="Arial" w:cs="Arial"/>
          <w:color w:val="4472C4" w:themeColor="accent5"/>
        </w:rPr>
        <w:t>, Swansea.</w:t>
      </w:r>
    </w:p>
    <w:p w14:paraId="22B5350F" w14:textId="37E2C61E" w:rsidR="00B23DBD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receive quotes for balcony repair and new railing and agree contractor</w:t>
      </w:r>
      <w:r w:rsidR="00F97AF5">
        <w:rPr>
          <w:rFonts w:ascii="Arial" w:eastAsia="Arial" w:hAnsi="Arial" w:cs="Arial"/>
          <w:b/>
          <w:bCs/>
        </w:rPr>
        <w:br/>
      </w:r>
      <w:r w:rsidR="00F97AF5">
        <w:rPr>
          <w:rFonts w:ascii="Arial" w:eastAsia="Arial" w:hAnsi="Arial" w:cs="Arial"/>
          <w:color w:val="4472C4" w:themeColor="accent5"/>
        </w:rPr>
        <w:t>The Clerk explained she had only received one quote for this work and that</w:t>
      </w:r>
      <w:r w:rsidR="00A5645F">
        <w:rPr>
          <w:rFonts w:ascii="Arial" w:eastAsia="Arial" w:hAnsi="Arial" w:cs="Arial"/>
          <w:color w:val="4472C4" w:themeColor="accent5"/>
        </w:rPr>
        <w:t xml:space="preserve"> it might be most sensible to wait for the surveyor’s report to ensure </w:t>
      </w:r>
      <w:r w:rsidR="00415980">
        <w:rPr>
          <w:rFonts w:ascii="Arial" w:eastAsia="Arial" w:hAnsi="Arial" w:cs="Arial"/>
          <w:color w:val="4472C4" w:themeColor="accent5"/>
        </w:rPr>
        <w:t xml:space="preserve">that more extensive works to the balcony joists etc. was not required. It was decided not to </w:t>
      </w:r>
      <w:r w:rsidR="007501AE">
        <w:rPr>
          <w:rFonts w:ascii="Arial" w:eastAsia="Arial" w:hAnsi="Arial" w:cs="Arial"/>
          <w:color w:val="4472C4" w:themeColor="accent5"/>
        </w:rPr>
        <w:t>make a decision at this meeting and await the survey report.</w:t>
      </w:r>
    </w:p>
    <w:p w14:paraId="1CC13F64" w14:textId="3B260581" w:rsidR="00B23DBD" w:rsidRPr="007221E5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>To receive quotes for wall repair at Cenotaph and agree contractor</w:t>
      </w:r>
      <w:r w:rsidR="007501AE">
        <w:rPr>
          <w:rFonts w:ascii="Arial" w:eastAsia="Arial" w:hAnsi="Arial" w:cs="Arial"/>
          <w:b/>
          <w:bCs/>
        </w:rPr>
        <w:br/>
      </w:r>
      <w:r w:rsidR="007221E5" w:rsidRPr="007221E5">
        <w:rPr>
          <w:rFonts w:ascii="Arial" w:eastAsia="Arial" w:hAnsi="Arial" w:cs="Arial"/>
          <w:color w:val="4472C4" w:themeColor="accent5"/>
        </w:rPr>
        <w:t>The coping stones on the flowerbed retaining wall</w:t>
      </w:r>
      <w:r w:rsidR="007221E5">
        <w:rPr>
          <w:rFonts w:ascii="Arial" w:eastAsia="Arial" w:hAnsi="Arial" w:cs="Arial"/>
          <w:color w:val="4472C4" w:themeColor="accent5"/>
        </w:rPr>
        <w:t xml:space="preserve"> are all crumbling or </w:t>
      </w:r>
      <w:r w:rsidR="00D356E7">
        <w:rPr>
          <w:rFonts w:ascii="Arial" w:eastAsia="Arial" w:hAnsi="Arial" w:cs="Arial"/>
          <w:color w:val="4472C4" w:themeColor="accent5"/>
        </w:rPr>
        <w:t xml:space="preserve">coming away completely from the top of the wall creating a health and safety hazard. Although only one quote has been received for the work, </w:t>
      </w:r>
      <w:r w:rsidR="00F10301">
        <w:rPr>
          <w:rFonts w:ascii="Arial" w:eastAsia="Arial" w:hAnsi="Arial" w:cs="Arial"/>
          <w:color w:val="4472C4" w:themeColor="accent5"/>
        </w:rPr>
        <w:t>C</w:t>
      </w:r>
      <w:r w:rsidR="00D356E7">
        <w:rPr>
          <w:rFonts w:ascii="Arial" w:eastAsia="Arial" w:hAnsi="Arial" w:cs="Arial"/>
          <w:color w:val="4472C4" w:themeColor="accent5"/>
        </w:rPr>
        <w:t xml:space="preserve">ouncillors </w:t>
      </w:r>
      <w:r w:rsidR="00311E16">
        <w:rPr>
          <w:rFonts w:ascii="Arial" w:eastAsia="Arial" w:hAnsi="Arial" w:cs="Arial"/>
          <w:color w:val="4472C4" w:themeColor="accent5"/>
        </w:rPr>
        <w:t xml:space="preserve">priced materials online for comparison and found the </w:t>
      </w:r>
      <w:r w:rsidR="00F10301">
        <w:rPr>
          <w:rFonts w:ascii="Arial" w:eastAsia="Arial" w:hAnsi="Arial" w:cs="Arial"/>
          <w:color w:val="4472C4" w:themeColor="accent5"/>
        </w:rPr>
        <w:t>quotation</w:t>
      </w:r>
      <w:r w:rsidR="00311E16">
        <w:rPr>
          <w:rFonts w:ascii="Arial" w:eastAsia="Arial" w:hAnsi="Arial" w:cs="Arial"/>
          <w:color w:val="4472C4" w:themeColor="accent5"/>
        </w:rPr>
        <w:t xml:space="preserve"> was within the expected range</w:t>
      </w:r>
      <w:r w:rsidR="00F10301">
        <w:rPr>
          <w:rFonts w:ascii="Arial" w:eastAsia="Arial" w:hAnsi="Arial" w:cs="Arial"/>
          <w:color w:val="4472C4" w:themeColor="accent5"/>
        </w:rPr>
        <w:t>.</w:t>
      </w:r>
      <w:r w:rsidR="00624BDB">
        <w:rPr>
          <w:rFonts w:ascii="Arial" w:eastAsia="Arial" w:hAnsi="Arial" w:cs="Arial"/>
          <w:color w:val="4472C4" w:themeColor="accent5"/>
        </w:rPr>
        <w:t xml:space="preserve"> The price quoted was £1,500. It was proposed, seconded and agreed by all to accept the quote due to the urgency of the works required.</w:t>
      </w:r>
      <w:r w:rsidR="00022F0D">
        <w:rPr>
          <w:rFonts w:ascii="Arial" w:eastAsia="Arial" w:hAnsi="Arial" w:cs="Arial"/>
          <w:color w:val="4472C4" w:themeColor="accent5"/>
        </w:rPr>
        <w:t xml:space="preserve"> </w:t>
      </w:r>
      <w:r w:rsidR="00942777">
        <w:rPr>
          <w:rFonts w:ascii="Arial" w:eastAsia="Arial" w:hAnsi="Arial" w:cs="Arial"/>
          <w:color w:val="4472C4" w:themeColor="accent5"/>
        </w:rPr>
        <w:t>The Clerk informed members she could not reveal the details of the contractor at this point as they were also the sole quotation for</w:t>
      </w:r>
      <w:r w:rsidR="004471DE">
        <w:rPr>
          <w:rFonts w:ascii="Arial" w:eastAsia="Arial" w:hAnsi="Arial" w:cs="Arial"/>
          <w:color w:val="4472C4" w:themeColor="accent5"/>
        </w:rPr>
        <w:t xml:space="preserve"> item 6 on the agenda.</w:t>
      </w:r>
    </w:p>
    <w:p w14:paraId="3CA9A8FC" w14:textId="2DC8A41B" w:rsidR="00B23DBD" w:rsidRDefault="00B23DBD" w:rsidP="00B23DBD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receive quotes for ground levelling at cenotaph and agree contractor</w:t>
      </w:r>
      <w:r w:rsidR="00624BDB">
        <w:rPr>
          <w:rFonts w:ascii="Arial" w:eastAsia="Arial" w:hAnsi="Arial" w:cs="Arial"/>
          <w:b/>
          <w:bCs/>
        </w:rPr>
        <w:br/>
      </w:r>
      <w:r w:rsidR="00F245F6">
        <w:rPr>
          <w:rFonts w:ascii="Arial" w:eastAsia="Arial" w:hAnsi="Arial" w:cs="Arial"/>
          <w:color w:val="4472C4" w:themeColor="accent5"/>
        </w:rPr>
        <w:t xml:space="preserve">The Clerk explained the ground has settled </w:t>
      </w:r>
      <w:r w:rsidR="00E409C5">
        <w:rPr>
          <w:rFonts w:ascii="Arial" w:eastAsia="Arial" w:hAnsi="Arial" w:cs="Arial"/>
          <w:color w:val="4472C4" w:themeColor="accent5"/>
        </w:rPr>
        <w:t>in front of the cenotaph, to the left as you’re looking at the monument</w:t>
      </w:r>
      <w:r w:rsidR="00B31A1F">
        <w:rPr>
          <w:rFonts w:ascii="Arial" w:eastAsia="Arial" w:hAnsi="Arial" w:cs="Arial"/>
          <w:color w:val="4472C4" w:themeColor="accent5"/>
        </w:rPr>
        <w:t xml:space="preserve">, alongside the flowerbed. </w:t>
      </w:r>
      <w:r w:rsidR="005F6742">
        <w:rPr>
          <w:rFonts w:ascii="Arial" w:eastAsia="Arial" w:hAnsi="Arial" w:cs="Arial"/>
          <w:color w:val="4472C4" w:themeColor="accent5"/>
        </w:rPr>
        <w:t>This has created a potent</w:t>
      </w:r>
      <w:r w:rsidR="007C06F5">
        <w:rPr>
          <w:rFonts w:ascii="Arial" w:eastAsia="Arial" w:hAnsi="Arial" w:cs="Arial"/>
          <w:color w:val="4472C4" w:themeColor="accent5"/>
        </w:rPr>
        <w:t xml:space="preserve">ial health and safety </w:t>
      </w:r>
      <w:r w:rsidR="00A355F9">
        <w:rPr>
          <w:rFonts w:ascii="Arial" w:eastAsia="Arial" w:hAnsi="Arial" w:cs="Arial"/>
          <w:color w:val="4472C4" w:themeColor="accent5"/>
        </w:rPr>
        <w:t xml:space="preserve">hazard. While three quotes were </w:t>
      </w:r>
      <w:r w:rsidR="004C6868">
        <w:rPr>
          <w:rFonts w:ascii="Arial" w:eastAsia="Arial" w:hAnsi="Arial" w:cs="Arial"/>
          <w:color w:val="4472C4" w:themeColor="accent5"/>
        </w:rPr>
        <w:t xml:space="preserve">sought, only one had been received by the time of </w:t>
      </w:r>
      <w:r w:rsidR="004C6868">
        <w:rPr>
          <w:rFonts w:ascii="Arial" w:eastAsia="Arial" w:hAnsi="Arial" w:cs="Arial"/>
          <w:color w:val="4472C4" w:themeColor="accent5"/>
        </w:rPr>
        <w:lastRenderedPageBreak/>
        <w:t xml:space="preserve">the meeting. Due to the </w:t>
      </w:r>
      <w:r w:rsidR="00022F0D">
        <w:rPr>
          <w:rFonts w:ascii="Arial" w:eastAsia="Arial" w:hAnsi="Arial" w:cs="Arial"/>
          <w:color w:val="4472C4" w:themeColor="accent5"/>
        </w:rPr>
        <w:t>urgency of the work required, members agreed it was prudent to accept the quotation</w:t>
      </w:r>
      <w:r w:rsidR="004471DE">
        <w:rPr>
          <w:rFonts w:ascii="Arial" w:eastAsia="Arial" w:hAnsi="Arial" w:cs="Arial"/>
          <w:color w:val="4472C4" w:themeColor="accent5"/>
        </w:rPr>
        <w:t xml:space="preserve"> </w:t>
      </w:r>
      <w:r w:rsidR="00546AF1">
        <w:rPr>
          <w:rFonts w:ascii="Arial" w:eastAsia="Arial" w:hAnsi="Arial" w:cs="Arial"/>
          <w:color w:val="4472C4" w:themeColor="accent5"/>
        </w:rPr>
        <w:t>of £800 to include labour and materials.</w:t>
      </w:r>
      <w:r w:rsidR="00752EA3">
        <w:rPr>
          <w:rFonts w:ascii="Arial" w:eastAsia="Arial" w:hAnsi="Arial" w:cs="Arial"/>
          <w:color w:val="4472C4" w:themeColor="accent5"/>
        </w:rPr>
        <w:t xml:space="preserve"> The successful contractor for both item</w:t>
      </w:r>
      <w:r w:rsidR="00C3165B">
        <w:rPr>
          <w:rFonts w:ascii="Arial" w:eastAsia="Arial" w:hAnsi="Arial" w:cs="Arial"/>
          <w:color w:val="4472C4" w:themeColor="accent5"/>
        </w:rPr>
        <w:t>s 6 and 7 on this agenda is James Bayliss, Llangennech.</w:t>
      </w:r>
    </w:p>
    <w:p w14:paraId="6414E9F1" w14:textId="21D5F93E" w:rsidR="002930A8" w:rsidRPr="00E87B3E" w:rsidRDefault="00B23DBD" w:rsidP="003348B4">
      <w:pPr>
        <w:pStyle w:val="ListParagraph"/>
        <w:numPr>
          <w:ilvl w:val="0"/>
          <w:numId w:val="23"/>
        </w:numPr>
        <w:ind w:left="284" w:hanging="284"/>
        <w:rPr>
          <w:rFonts w:ascii="Arial" w:eastAsia="Arial" w:hAnsi="Arial" w:cs="Arial"/>
          <w:b/>
          <w:bCs/>
        </w:rPr>
      </w:pPr>
      <w:r w:rsidRPr="00E87B3E">
        <w:rPr>
          <w:rFonts w:ascii="Arial" w:eastAsia="Arial" w:hAnsi="Arial" w:cs="Arial"/>
          <w:b/>
          <w:bCs/>
        </w:rPr>
        <w:t>To discuss and agree biodiversity development at cenotaph with current ground maintenance contractor.</w:t>
      </w:r>
      <w:r w:rsidR="00C3165B" w:rsidRPr="00E87B3E">
        <w:rPr>
          <w:rFonts w:ascii="Arial" w:eastAsia="Arial" w:hAnsi="Arial" w:cs="Arial"/>
          <w:b/>
          <w:bCs/>
        </w:rPr>
        <w:br/>
      </w:r>
      <w:r w:rsidR="00BF42BE" w:rsidRPr="00E87B3E">
        <w:rPr>
          <w:rFonts w:ascii="Arial" w:eastAsia="Arial" w:hAnsi="Arial" w:cs="Arial"/>
          <w:color w:val="4472C4" w:themeColor="accent5"/>
        </w:rPr>
        <w:t>The Clerk reminded Cllrs that the One Voice Wales</w:t>
      </w:r>
      <w:r w:rsidR="00693DE8" w:rsidRPr="00E87B3E">
        <w:rPr>
          <w:rFonts w:ascii="Arial" w:eastAsia="Arial" w:hAnsi="Arial" w:cs="Arial"/>
          <w:color w:val="4472C4" w:themeColor="accent5"/>
        </w:rPr>
        <w:t xml:space="preserve"> (OVW)</w:t>
      </w:r>
      <w:r w:rsidR="00BF42BE" w:rsidRPr="00E87B3E">
        <w:rPr>
          <w:rFonts w:ascii="Arial" w:eastAsia="Arial" w:hAnsi="Arial" w:cs="Arial"/>
          <w:color w:val="4472C4" w:themeColor="accent5"/>
        </w:rPr>
        <w:t xml:space="preserve"> Local Places for Nature officer had recommended </w:t>
      </w:r>
      <w:r w:rsidR="003F4456" w:rsidRPr="00E87B3E">
        <w:rPr>
          <w:rFonts w:ascii="Arial" w:eastAsia="Arial" w:hAnsi="Arial" w:cs="Arial"/>
          <w:color w:val="4472C4" w:themeColor="accent5"/>
        </w:rPr>
        <w:t>the flowerbeds either side of the cenotaph w</w:t>
      </w:r>
      <w:r w:rsidR="000F5FCF" w:rsidRPr="00E87B3E">
        <w:rPr>
          <w:rFonts w:ascii="Arial" w:eastAsia="Arial" w:hAnsi="Arial" w:cs="Arial"/>
          <w:color w:val="4472C4" w:themeColor="accent5"/>
        </w:rPr>
        <w:t>ould benefit</w:t>
      </w:r>
      <w:r w:rsidR="000E701F" w:rsidRPr="00E87B3E">
        <w:rPr>
          <w:rFonts w:ascii="Arial" w:eastAsia="Arial" w:hAnsi="Arial" w:cs="Arial"/>
          <w:color w:val="4472C4" w:themeColor="accent5"/>
        </w:rPr>
        <w:t xml:space="preserve"> from a reduction in the number of evergreen non-native shrubs</w:t>
      </w:r>
      <w:r w:rsidR="005537F3" w:rsidRPr="00E87B3E">
        <w:rPr>
          <w:rFonts w:ascii="Arial" w:eastAsia="Arial" w:hAnsi="Arial" w:cs="Arial"/>
          <w:color w:val="4472C4" w:themeColor="accent5"/>
        </w:rPr>
        <w:t>, to be replaced with native and flowering perennials and wildflowers</w:t>
      </w:r>
      <w:r w:rsidR="0079245E" w:rsidRPr="00E87B3E">
        <w:rPr>
          <w:rFonts w:ascii="Arial" w:eastAsia="Arial" w:hAnsi="Arial" w:cs="Arial"/>
          <w:color w:val="4472C4" w:themeColor="accent5"/>
        </w:rPr>
        <w:t xml:space="preserve">and an appropriate tree </w:t>
      </w:r>
      <w:r w:rsidR="005537F3" w:rsidRPr="00E87B3E">
        <w:rPr>
          <w:rFonts w:ascii="Arial" w:eastAsia="Arial" w:hAnsi="Arial" w:cs="Arial"/>
          <w:color w:val="4472C4" w:themeColor="accent5"/>
        </w:rPr>
        <w:t xml:space="preserve">. </w:t>
      </w:r>
      <w:r w:rsidR="002C0473" w:rsidRPr="00E87B3E">
        <w:rPr>
          <w:rFonts w:ascii="Arial" w:eastAsia="Arial" w:hAnsi="Arial" w:cs="Arial"/>
          <w:color w:val="4472C4" w:themeColor="accent5"/>
        </w:rPr>
        <w:t xml:space="preserve">The Clerk had met with the current </w:t>
      </w:r>
      <w:r w:rsidR="000F701C" w:rsidRPr="00E87B3E">
        <w:rPr>
          <w:rFonts w:ascii="Arial" w:eastAsia="Arial" w:hAnsi="Arial" w:cs="Arial"/>
          <w:color w:val="4472C4" w:themeColor="accent5"/>
        </w:rPr>
        <w:t>grounds man</w:t>
      </w:r>
      <w:r w:rsidR="002C0473" w:rsidRPr="00E87B3E">
        <w:rPr>
          <w:rFonts w:ascii="Arial" w:eastAsia="Arial" w:hAnsi="Arial" w:cs="Arial"/>
          <w:color w:val="4472C4" w:themeColor="accent5"/>
        </w:rPr>
        <w:t xml:space="preserve"> and shared the report with him for consideration. </w:t>
      </w:r>
      <w:r w:rsidR="0079245E" w:rsidRPr="00E87B3E">
        <w:rPr>
          <w:rFonts w:ascii="Arial" w:eastAsia="Arial" w:hAnsi="Arial" w:cs="Arial"/>
          <w:color w:val="4472C4" w:themeColor="accent5"/>
        </w:rPr>
        <w:t>A cost of £</w:t>
      </w:r>
      <w:r w:rsidR="00693DE8" w:rsidRPr="00E87B3E">
        <w:rPr>
          <w:rFonts w:ascii="Arial" w:eastAsia="Arial" w:hAnsi="Arial" w:cs="Arial"/>
          <w:color w:val="4472C4" w:themeColor="accent5"/>
        </w:rPr>
        <w:t>70</w:t>
      </w:r>
      <w:r w:rsidR="0079245E" w:rsidRPr="00E87B3E">
        <w:rPr>
          <w:rFonts w:ascii="Arial" w:eastAsia="Arial" w:hAnsi="Arial" w:cs="Arial"/>
          <w:color w:val="4472C4" w:themeColor="accent5"/>
        </w:rPr>
        <w:t xml:space="preserve">0 for sensitive removal of evergreens from </w:t>
      </w:r>
      <w:r w:rsidR="00693DE8" w:rsidRPr="00E87B3E">
        <w:rPr>
          <w:rFonts w:ascii="Arial" w:eastAsia="Arial" w:hAnsi="Arial" w:cs="Arial"/>
          <w:color w:val="4472C4" w:themeColor="accent5"/>
        </w:rPr>
        <w:t>both</w:t>
      </w:r>
      <w:r w:rsidR="0079245E" w:rsidRPr="00E87B3E">
        <w:rPr>
          <w:rFonts w:ascii="Arial" w:eastAsia="Arial" w:hAnsi="Arial" w:cs="Arial"/>
          <w:color w:val="4472C4" w:themeColor="accent5"/>
        </w:rPr>
        <w:t xml:space="preserve"> bed</w:t>
      </w:r>
      <w:r w:rsidR="00693DE8" w:rsidRPr="00E87B3E">
        <w:rPr>
          <w:rFonts w:ascii="Arial" w:eastAsia="Arial" w:hAnsi="Arial" w:cs="Arial"/>
          <w:color w:val="4472C4" w:themeColor="accent5"/>
        </w:rPr>
        <w:t>s</w:t>
      </w:r>
      <w:r w:rsidR="0079245E" w:rsidRPr="00E87B3E">
        <w:rPr>
          <w:rFonts w:ascii="Arial" w:eastAsia="Arial" w:hAnsi="Arial" w:cs="Arial"/>
          <w:color w:val="4472C4" w:themeColor="accent5"/>
        </w:rPr>
        <w:t xml:space="preserve"> had been quoted. The Clerk will apply to OVW for flowering plants appropriate trees in order to keep costs of planting to a minimum. Members proposed, seconded and agreed </w:t>
      </w:r>
      <w:r w:rsidR="005613AB" w:rsidRPr="00E87B3E">
        <w:rPr>
          <w:rFonts w:ascii="Arial" w:eastAsia="Arial" w:hAnsi="Arial" w:cs="Arial"/>
          <w:color w:val="4472C4" w:themeColor="accent5"/>
        </w:rPr>
        <w:t>unanimously to add this one-off job to the current contract</w:t>
      </w:r>
      <w:r w:rsidR="00113426" w:rsidRPr="00E87B3E">
        <w:rPr>
          <w:rFonts w:ascii="Arial" w:eastAsia="Arial" w:hAnsi="Arial" w:cs="Arial"/>
          <w:color w:val="4472C4" w:themeColor="accent5"/>
        </w:rPr>
        <w:t xml:space="preserve"> with Tirgwaidd Farm</w:t>
      </w:r>
      <w:r w:rsidR="00A66744" w:rsidRPr="00E87B3E">
        <w:rPr>
          <w:rFonts w:ascii="Arial" w:eastAsia="Arial" w:hAnsi="Arial" w:cs="Arial"/>
          <w:color w:val="4472C4" w:themeColor="accent5"/>
        </w:rPr>
        <w:t xml:space="preserve"> Garden Maintenance</w:t>
      </w:r>
      <w:r w:rsidR="008835E3" w:rsidRPr="00E87B3E">
        <w:rPr>
          <w:rFonts w:ascii="Arial" w:eastAsia="Arial" w:hAnsi="Arial" w:cs="Arial"/>
          <w:color w:val="4472C4" w:themeColor="accent5"/>
        </w:rPr>
        <w:t>,</w:t>
      </w:r>
      <w:r w:rsidR="00A66744" w:rsidRPr="00E87B3E">
        <w:rPr>
          <w:rFonts w:ascii="Arial" w:eastAsia="Arial" w:hAnsi="Arial" w:cs="Arial"/>
          <w:color w:val="4472C4" w:themeColor="accent5"/>
        </w:rPr>
        <w:t xml:space="preserve"> Pontarddulais</w:t>
      </w:r>
      <w:r w:rsidR="00E87B3E" w:rsidRPr="00E87B3E">
        <w:rPr>
          <w:rFonts w:ascii="Arial" w:eastAsia="Arial" w:hAnsi="Arial" w:cs="Arial"/>
          <w:color w:val="4472C4" w:themeColor="accent5"/>
        </w:rPr>
        <w:t xml:space="preserve"> to improve biodiversity and add colour.</w:t>
      </w:r>
      <w:r w:rsidR="005E1755" w:rsidRPr="00E87B3E">
        <w:rPr>
          <w:rFonts w:ascii="Arial" w:hAnsi="Arial"/>
          <w:color w:val="4472C4" w:themeColor="accent5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5E171EAB" w14:textId="26BBC249" w:rsidR="002930A8" w:rsidRPr="002930A8" w:rsidRDefault="002930A8" w:rsidP="002930A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 </w:t>
      </w:r>
      <w:r w:rsidR="00AA2037">
        <w:rPr>
          <w:rFonts w:ascii="Arial" w:eastAsia="Arial" w:hAnsi="Arial" w:cs="Arial"/>
          <w:b/>
          <w:bCs/>
        </w:rPr>
        <w:t>19.4</w:t>
      </w:r>
      <w:r w:rsidR="00B67B20">
        <w:rPr>
          <w:rFonts w:ascii="Arial" w:eastAsia="Arial" w:hAnsi="Arial" w:cs="Arial"/>
          <w:b/>
          <w:bCs/>
        </w:rPr>
        <w:t>6</w:t>
      </w:r>
    </w:p>
    <w:p w14:paraId="4BE4FC93" w14:textId="77777777" w:rsidR="004D633E" w:rsidRPr="00647F08" w:rsidRDefault="004D633E" w:rsidP="00C8430D">
      <w:pPr>
        <w:pStyle w:val="ListParagraph"/>
        <w:ind w:left="0"/>
        <w:rPr>
          <w:rFonts w:ascii="Arial" w:eastAsia="Arial" w:hAnsi="Arial" w:cs="Arial"/>
          <w:color w:val="004E9A"/>
        </w:rPr>
      </w:pPr>
    </w:p>
    <w:sectPr w:rsidR="004D633E" w:rsidRPr="00647F08" w:rsidSect="00B50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4D64" w14:textId="77777777" w:rsidR="005B4F91" w:rsidRDefault="005B4F91">
      <w:r>
        <w:separator/>
      </w:r>
    </w:p>
  </w:endnote>
  <w:endnote w:type="continuationSeparator" w:id="0">
    <w:p w14:paraId="109CA6EC" w14:textId="77777777" w:rsidR="005B4F91" w:rsidRDefault="005B4F91">
      <w:r>
        <w:continuationSeparator/>
      </w:r>
    </w:p>
  </w:endnote>
  <w:endnote w:type="continuationNotice" w:id="1">
    <w:p w14:paraId="2BD0D2F1" w14:textId="77777777" w:rsidR="005B4F91" w:rsidRDefault="005B4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5BF9" w14:textId="77777777" w:rsidR="005B4F91" w:rsidRDefault="005B4F91">
      <w:r>
        <w:separator/>
      </w:r>
    </w:p>
  </w:footnote>
  <w:footnote w:type="continuationSeparator" w:id="0">
    <w:p w14:paraId="47600417" w14:textId="77777777" w:rsidR="005B4F91" w:rsidRDefault="005B4F91">
      <w:r>
        <w:continuationSeparator/>
      </w:r>
    </w:p>
  </w:footnote>
  <w:footnote w:type="continuationNotice" w:id="1">
    <w:p w14:paraId="44AA8F52" w14:textId="77777777" w:rsidR="005B4F91" w:rsidRDefault="005B4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23341DA3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74437"/>
      <w:docPartObj>
        <w:docPartGallery w:val="Watermarks"/>
        <w:docPartUnique/>
      </w:docPartObj>
    </w:sdtPr>
    <w:sdtContent>
      <w:p w14:paraId="0D2C5EF6" w14:textId="1542BBAE" w:rsidR="001E32BE" w:rsidRDefault="00000000">
        <w:pPr>
          <w:pStyle w:val="HeaderFooter"/>
        </w:pPr>
        <w:r>
          <w:rPr>
            <w:noProof/>
          </w:rPr>
          <w:pict w14:anchorId="6AF375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3400F141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A8C2CAC4"/>
    <w:lvl w:ilvl="0" w:tplc="45CADB8A">
      <w:start w:val="1"/>
      <w:numFmt w:val="decimal"/>
      <w:lvlText w:val="%1."/>
      <w:lvlJc w:val="left"/>
      <w:pPr>
        <w:ind w:left="3779" w:hanging="360"/>
      </w:pPr>
      <w:rPr>
        <w:rFonts w:ascii="Arial" w:eastAsia="Arial Unicode MS" w:hAnsi="Arial" w:cs="Arial Unicode MS"/>
      </w:rPr>
    </w:lvl>
    <w:lvl w:ilvl="1" w:tplc="08090019">
      <w:start w:val="1"/>
      <w:numFmt w:val="lowerLetter"/>
      <w:lvlText w:val="%2."/>
      <w:lvlJc w:val="left"/>
      <w:pPr>
        <w:ind w:left="4499" w:hanging="360"/>
      </w:pPr>
    </w:lvl>
    <w:lvl w:ilvl="2" w:tplc="0809001B" w:tentative="1">
      <w:start w:val="1"/>
      <w:numFmt w:val="lowerRoman"/>
      <w:lvlText w:val="%3."/>
      <w:lvlJc w:val="right"/>
      <w:pPr>
        <w:ind w:left="5219" w:hanging="180"/>
      </w:pPr>
    </w:lvl>
    <w:lvl w:ilvl="3" w:tplc="0809000F" w:tentative="1">
      <w:start w:val="1"/>
      <w:numFmt w:val="decimal"/>
      <w:lvlText w:val="%4."/>
      <w:lvlJc w:val="left"/>
      <w:pPr>
        <w:ind w:left="5939" w:hanging="360"/>
      </w:pPr>
    </w:lvl>
    <w:lvl w:ilvl="4" w:tplc="08090019" w:tentative="1">
      <w:start w:val="1"/>
      <w:numFmt w:val="lowerLetter"/>
      <w:lvlText w:val="%5."/>
      <w:lvlJc w:val="left"/>
      <w:pPr>
        <w:ind w:left="6659" w:hanging="360"/>
      </w:pPr>
    </w:lvl>
    <w:lvl w:ilvl="5" w:tplc="0809001B" w:tentative="1">
      <w:start w:val="1"/>
      <w:numFmt w:val="lowerRoman"/>
      <w:lvlText w:val="%6."/>
      <w:lvlJc w:val="right"/>
      <w:pPr>
        <w:ind w:left="7379" w:hanging="180"/>
      </w:pPr>
    </w:lvl>
    <w:lvl w:ilvl="6" w:tplc="0809000F" w:tentative="1">
      <w:start w:val="1"/>
      <w:numFmt w:val="decimal"/>
      <w:lvlText w:val="%7."/>
      <w:lvlJc w:val="left"/>
      <w:pPr>
        <w:ind w:left="8099" w:hanging="360"/>
      </w:pPr>
    </w:lvl>
    <w:lvl w:ilvl="7" w:tplc="08090019" w:tentative="1">
      <w:start w:val="1"/>
      <w:numFmt w:val="lowerLetter"/>
      <w:lvlText w:val="%8."/>
      <w:lvlJc w:val="left"/>
      <w:pPr>
        <w:ind w:left="8819" w:hanging="360"/>
      </w:pPr>
    </w:lvl>
    <w:lvl w:ilvl="8" w:tplc="080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  <w:num w:numId="24" w16cid:durableId="143369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2DB"/>
    <w:rsid w:val="0001227C"/>
    <w:rsid w:val="00012ABA"/>
    <w:rsid w:val="00013543"/>
    <w:rsid w:val="000139CC"/>
    <w:rsid w:val="000177C3"/>
    <w:rsid w:val="00022F0D"/>
    <w:rsid w:val="00025DA7"/>
    <w:rsid w:val="00040C8A"/>
    <w:rsid w:val="00042147"/>
    <w:rsid w:val="0005007B"/>
    <w:rsid w:val="0005544E"/>
    <w:rsid w:val="00063410"/>
    <w:rsid w:val="0006694E"/>
    <w:rsid w:val="00067626"/>
    <w:rsid w:val="00073B36"/>
    <w:rsid w:val="00074A61"/>
    <w:rsid w:val="00085D27"/>
    <w:rsid w:val="000901B3"/>
    <w:rsid w:val="00091449"/>
    <w:rsid w:val="0009236A"/>
    <w:rsid w:val="00094E86"/>
    <w:rsid w:val="0009798A"/>
    <w:rsid w:val="00097A4A"/>
    <w:rsid w:val="000B212E"/>
    <w:rsid w:val="000B3705"/>
    <w:rsid w:val="000C55DC"/>
    <w:rsid w:val="000D1F06"/>
    <w:rsid w:val="000D3E45"/>
    <w:rsid w:val="000E3285"/>
    <w:rsid w:val="000E3BF7"/>
    <w:rsid w:val="000E701F"/>
    <w:rsid w:val="000F2569"/>
    <w:rsid w:val="000F2CBA"/>
    <w:rsid w:val="000F5FCF"/>
    <w:rsid w:val="000F701C"/>
    <w:rsid w:val="00100026"/>
    <w:rsid w:val="00100B34"/>
    <w:rsid w:val="001042CE"/>
    <w:rsid w:val="00113426"/>
    <w:rsid w:val="00120623"/>
    <w:rsid w:val="00123881"/>
    <w:rsid w:val="0012570B"/>
    <w:rsid w:val="00125924"/>
    <w:rsid w:val="00133CD8"/>
    <w:rsid w:val="001364FE"/>
    <w:rsid w:val="001413DB"/>
    <w:rsid w:val="001420C1"/>
    <w:rsid w:val="00143528"/>
    <w:rsid w:val="00144222"/>
    <w:rsid w:val="0015659F"/>
    <w:rsid w:val="00156BCA"/>
    <w:rsid w:val="001570F4"/>
    <w:rsid w:val="00161157"/>
    <w:rsid w:val="00161681"/>
    <w:rsid w:val="00161E55"/>
    <w:rsid w:val="0016427E"/>
    <w:rsid w:val="001747EA"/>
    <w:rsid w:val="001766EA"/>
    <w:rsid w:val="00190E7E"/>
    <w:rsid w:val="00192C4F"/>
    <w:rsid w:val="001960CB"/>
    <w:rsid w:val="00196CA4"/>
    <w:rsid w:val="001A00BA"/>
    <w:rsid w:val="001A5FD5"/>
    <w:rsid w:val="001B06D6"/>
    <w:rsid w:val="001C0F50"/>
    <w:rsid w:val="001C3F6A"/>
    <w:rsid w:val="001D64B1"/>
    <w:rsid w:val="001D67F5"/>
    <w:rsid w:val="001E32BE"/>
    <w:rsid w:val="001E4042"/>
    <w:rsid w:val="001F02F2"/>
    <w:rsid w:val="001F16F7"/>
    <w:rsid w:val="001F4AED"/>
    <w:rsid w:val="00200326"/>
    <w:rsid w:val="0020775D"/>
    <w:rsid w:val="00216A47"/>
    <w:rsid w:val="002175A5"/>
    <w:rsid w:val="00217A3A"/>
    <w:rsid w:val="00221065"/>
    <w:rsid w:val="002219FE"/>
    <w:rsid w:val="00223911"/>
    <w:rsid w:val="0022470E"/>
    <w:rsid w:val="00231532"/>
    <w:rsid w:val="002357CE"/>
    <w:rsid w:val="00240609"/>
    <w:rsid w:val="002426ED"/>
    <w:rsid w:val="00246174"/>
    <w:rsid w:val="002465D1"/>
    <w:rsid w:val="00246C6A"/>
    <w:rsid w:val="00246CAA"/>
    <w:rsid w:val="00256C14"/>
    <w:rsid w:val="00276232"/>
    <w:rsid w:val="00284B81"/>
    <w:rsid w:val="00287B06"/>
    <w:rsid w:val="002930A8"/>
    <w:rsid w:val="00293EF1"/>
    <w:rsid w:val="00294389"/>
    <w:rsid w:val="002977C7"/>
    <w:rsid w:val="002A46D4"/>
    <w:rsid w:val="002A67D3"/>
    <w:rsid w:val="002B11AE"/>
    <w:rsid w:val="002B2A4B"/>
    <w:rsid w:val="002B2B6B"/>
    <w:rsid w:val="002B6FB1"/>
    <w:rsid w:val="002B7004"/>
    <w:rsid w:val="002C0473"/>
    <w:rsid w:val="002C1765"/>
    <w:rsid w:val="002C2E01"/>
    <w:rsid w:val="002C30FA"/>
    <w:rsid w:val="002C62DB"/>
    <w:rsid w:val="002D0573"/>
    <w:rsid w:val="002D19E3"/>
    <w:rsid w:val="002D3385"/>
    <w:rsid w:val="002D7F5A"/>
    <w:rsid w:val="002E0A6C"/>
    <w:rsid w:val="002E31BF"/>
    <w:rsid w:val="002E5002"/>
    <w:rsid w:val="002F0FC2"/>
    <w:rsid w:val="00302436"/>
    <w:rsid w:val="00311E16"/>
    <w:rsid w:val="003158FD"/>
    <w:rsid w:val="003327FD"/>
    <w:rsid w:val="003332F8"/>
    <w:rsid w:val="00334E6B"/>
    <w:rsid w:val="003363B9"/>
    <w:rsid w:val="00345246"/>
    <w:rsid w:val="00351675"/>
    <w:rsid w:val="00362418"/>
    <w:rsid w:val="00363C92"/>
    <w:rsid w:val="0037050D"/>
    <w:rsid w:val="00371CD3"/>
    <w:rsid w:val="003756F5"/>
    <w:rsid w:val="00380659"/>
    <w:rsid w:val="0038626A"/>
    <w:rsid w:val="00387900"/>
    <w:rsid w:val="00395026"/>
    <w:rsid w:val="00395722"/>
    <w:rsid w:val="00395CDA"/>
    <w:rsid w:val="003A7654"/>
    <w:rsid w:val="003B353F"/>
    <w:rsid w:val="003B5658"/>
    <w:rsid w:val="003B757A"/>
    <w:rsid w:val="003C4CEF"/>
    <w:rsid w:val="003C6274"/>
    <w:rsid w:val="003D2B41"/>
    <w:rsid w:val="003D5DFC"/>
    <w:rsid w:val="003E55E4"/>
    <w:rsid w:val="003E7250"/>
    <w:rsid w:val="003F3C97"/>
    <w:rsid w:val="003F4456"/>
    <w:rsid w:val="003F7969"/>
    <w:rsid w:val="00402D6F"/>
    <w:rsid w:val="00404304"/>
    <w:rsid w:val="00406EDD"/>
    <w:rsid w:val="00411153"/>
    <w:rsid w:val="00415980"/>
    <w:rsid w:val="00417524"/>
    <w:rsid w:val="004228B1"/>
    <w:rsid w:val="00425D18"/>
    <w:rsid w:val="00426CCB"/>
    <w:rsid w:val="00427968"/>
    <w:rsid w:val="00427E1F"/>
    <w:rsid w:val="00441375"/>
    <w:rsid w:val="00441BA4"/>
    <w:rsid w:val="004424D7"/>
    <w:rsid w:val="00445647"/>
    <w:rsid w:val="004471DE"/>
    <w:rsid w:val="00450957"/>
    <w:rsid w:val="00457FD1"/>
    <w:rsid w:val="00462BF3"/>
    <w:rsid w:val="00466AC1"/>
    <w:rsid w:val="004801C3"/>
    <w:rsid w:val="00480A53"/>
    <w:rsid w:val="00481DF6"/>
    <w:rsid w:val="00482BC3"/>
    <w:rsid w:val="004A3432"/>
    <w:rsid w:val="004A40A9"/>
    <w:rsid w:val="004A46A0"/>
    <w:rsid w:val="004A6FB0"/>
    <w:rsid w:val="004B07F0"/>
    <w:rsid w:val="004B12A0"/>
    <w:rsid w:val="004B76D8"/>
    <w:rsid w:val="004C3753"/>
    <w:rsid w:val="004C6868"/>
    <w:rsid w:val="004D3286"/>
    <w:rsid w:val="004D6332"/>
    <w:rsid w:val="004D633E"/>
    <w:rsid w:val="004E2B8E"/>
    <w:rsid w:val="004F11E9"/>
    <w:rsid w:val="004F38B9"/>
    <w:rsid w:val="004F3B3E"/>
    <w:rsid w:val="004F3B62"/>
    <w:rsid w:val="00500429"/>
    <w:rsid w:val="00507894"/>
    <w:rsid w:val="005146E4"/>
    <w:rsid w:val="00521E74"/>
    <w:rsid w:val="00525789"/>
    <w:rsid w:val="00532FBF"/>
    <w:rsid w:val="005330B2"/>
    <w:rsid w:val="00540D65"/>
    <w:rsid w:val="00542FB1"/>
    <w:rsid w:val="0054358E"/>
    <w:rsid w:val="00544755"/>
    <w:rsid w:val="00544834"/>
    <w:rsid w:val="0054487A"/>
    <w:rsid w:val="00544A51"/>
    <w:rsid w:val="00545110"/>
    <w:rsid w:val="00546AF1"/>
    <w:rsid w:val="00550F74"/>
    <w:rsid w:val="0055333D"/>
    <w:rsid w:val="005537F3"/>
    <w:rsid w:val="0055387E"/>
    <w:rsid w:val="005547E7"/>
    <w:rsid w:val="00556933"/>
    <w:rsid w:val="005610CB"/>
    <w:rsid w:val="005613AB"/>
    <w:rsid w:val="00563E76"/>
    <w:rsid w:val="005702C8"/>
    <w:rsid w:val="00580128"/>
    <w:rsid w:val="00581487"/>
    <w:rsid w:val="005853A1"/>
    <w:rsid w:val="00585962"/>
    <w:rsid w:val="0058629F"/>
    <w:rsid w:val="00586444"/>
    <w:rsid w:val="005A0E69"/>
    <w:rsid w:val="005A45B2"/>
    <w:rsid w:val="005A614F"/>
    <w:rsid w:val="005B079C"/>
    <w:rsid w:val="005B206B"/>
    <w:rsid w:val="005B4F91"/>
    <w:rsid w:val="005C2D98"/>
    <w:rsid w:val="005D5D10"/>
    <w:rsid w:val="005E1755"/>
    <w:rsid w:val="005E22DA"/>
    <w:rsid w:val="005E6A31"/>
    <w:rsid w:val="005F6742"/>
    <w:rsid w:val="005F7BFE"/>
    <w:rsid w:val="00601F52"/>
    <w:rsid w:val="00605109"/>
    <w:rsid w:val="00611CB8"/>
    <w:rsid w:val="00612B61"/>
    <w:rsid w:val="00620BD2"/>
    <w:rsid w:val="00624BDB"/>
    <w:rsid w:val="006255CD"/>
    <w:rsid w:val="0063743C"/>
    <w:rsid w:val="0064757D"/>
    <w:rsid w:val="00647F08"/>
    <w:rsid w:val="00651831"/>
    <w:rsid w:val="006569AA"/>
    <w:rsid w:val="00662148"/>
    <w:rsid w:val="00663A8B"/>
    <w:rsid w:val="0067003C"/>
    <w:rsid w:val="006740C0"/>
    <w:rsid w:val="006757C5"/>
    <w:rsid w:val="00676B4B"/>
    <w:rsid w:val="00683133"/>
    <w:rsid w:val="006839FF"/>
    <w:rsid w:val="00685793"/>
    <w:rsid w:val="00686E66"/>
    <w:rsid w:val="00691779"/>
    <w:rsid w:val="00692120"/>
    <w:rsid w:val="00693DE8"/>
    <w:rsid w:val="00694E05"/>
    <w:rsid w:val="006967B9"/>
    <w:rsid w:val="00696E03"/>
    <w:rsid w:val="006A01B4"/>
    <w:rsid w:val="006A06F4"/>
    <w:rsid w:val="006A0B98"/>
    <w:rsid w:val="006B1768"/>
    <w:rsid w:val="006B5F4B"/>
    <w:rsid w:val="006C17F5"/>
    <w:rsid w:val="006C356E"/>
    <w:rsid w:val="006D1DDF"/>
    <w:rsid w:val="006E1D50"/>
    <w:rsid w:val="00704105"/>
    <w:rsid w:val="00704907"/>
    <w:rsid w:val="00705830"/>
    <w:rsid w:val="00710B33"/>
    <w:rsid w:val="007116EB"/>
    <w:rsid w:val="007221E5"/>
    <w:rsid w:val="007234A7"/>
    <w:rsid w:val="007235E4"/>
    <w:rsid w:val="00727B9D"/>
    <w:rsid w:val="0073015C"/>
    <w:rsid w:val="0073498B"/>
    <w:rsid w:val="00734C09"/>
    <w:rsid w:val="00737BCD"/>
    <w:rsid w:val="00742D46"/>
    <w:rsid w:val="0074324B"/>
    <w:rsid w:val="0074435D"/>
    <w:rsid w:val="00746741"/>
    <w:rsid w:val="007501AE"/>
    <w:rsid w:val="007517C0"/>
    <w:rsid w:val="007521A9"/>
    <w:rsid w:val="007529AE"/>
    <w:rsid w:val="00752EA3"/>
    <w:rsid w:val="0075549A"/>
    <w:rsid w:val="007619D3"/>
    <w:rsid w:val="00763E75"/>
    <w:rsid w:val="00767112"/>
    <w:rsid w:val="00781539"/>
    <w:rsid w:val="007831C6"/>
    <w:rsid w:val="007838E3"/>
    <w:rsid w:val="007847F8"/>
    <w:rsid w:val="0079245E"/>
    <w:rsid w:val="00794267"/>
    <w:rsid w:val="007952D7"/>
    <w:rsid w:val="007A51C1"/>
    <w:rsid w:val="007A7977"/>
    <w:rsid w:val="007B2F20"/>
    <w:rsid w:val="007B57D5"/>
    <w:rsid w:val="007B7608"/>
    <w:rsid w:val="007B7C5C"/>
    <w:rsid w:val="007C06F5"/>
    <w:rsid w:val="007C1B3B"/>
    <w:rsid w:val="007D13DD"/>
    <w:rsid w:val="007E1A66"/>
    <w:rsid w:val="007E22CE"/>
    <w:rsid w:val="007F0331"/>
    <w:rsid w:val="007F0DA7"/>
    <w:rsid w:val="007F3884"/>
    <w:rsid w:val="00801C54"/>
    <w:rsid w:val="00802B33"/>
    <w:rsid w:val="00810A55"/>
    <w:rsid w:val="00822057"/>
    <w:rsid w:val="00822D04"/>
    <w:rsid w:val="0082420E"/>
    <w:rsid w:val="00827B26"/>
    <w:rsid w:val="00836761"/>
    <w:rsid w:val="0083701E"/>
    <w:rsid w:val="00840736"/>
    <w:rsid w:val="00854C58"/>
    <w:rsid w:val="0085663D"/>
    <w:rsid w:val="008573ED"/>
    <w:rsid w:val="00863AAB"/>
    <w:rsid w:val="0086526A"/>
    <w:rsid w:val="00877F1F"/>
    <w:rsid w:val="00882875"/>
    <w:rsid w:val="008835E3"/>
    <w:rsid w:val="00886029"/>
    <w:rsid w:val="00887832"/>
    <w:rsid w:val="00887F8F"/>
    <w:rsid w:val="008909FC"/>
    <w:rsid w:val="00896541"/>
    <w:rsid w:val="008A3A47"/>
    <w:rsid w:val="008C53EA"/>
    <w:rsid w:val="008D0DED"/>
    <w:rsid w:val="008D116E"/>
    <w:rsid w:val="008D216A"/>
    <w:rsid w:val="008D5D88"/>
    <w:rsid w:val="008E2231"/>
    <w:rsid w:val="008F2615"/>
    <w:rsid w:val="008F4A39"/>
    <w:rsid w:val="008F4DED"/>
    <w:rsid w:val="008F5CC3"/>
    <w:rsid w:val="00902684"/>
    <w:rsid w:val="00902CA1"/>
    <w:rsid w:val="00904666"/>
    <w:rsid w:val="009061B5"/>
    <w:rsid w:val="009143D7"/>
    <w:rsid w:val="00916D67"/>
    <w:rsid w:val="009268A2"/>
    <w:rsid w:val="00930E93"/>
    <w:rsid w:val="0093219C"/>
    <w:rsid w:val="00942777"/>
    <w:rsid w:val="00946509"/>
    <w:rsid w:val="009509BE"/>
    <w:rsid w:val="009532B1"/>
    <w:rsid w:val="00960F39"/>
    <w:rsid w:val="009631A4"/>
    <w:rsid w:val="0096651B"/>
    <w:rsid w:val="009768D3"/>
    <w:rsid w:val="00976B10"/>
    <w:rsid w:val="00992391"/>
    <w:rsid w:val="00995FF7"/>
    <w:rsid w:val="009A3EE5"/>
    <w:rsid w:val="009A6403"/>
    <w:rsid w:val="009B3405"/>
    <w:rsid w:val="009D3F94"/>
    <w:rsid w:val="009E02EF"/>
    <w:rsid w:val="009E3245"/>
    <w:rsid w:val="009E539D"/>
    <w:rsid w:val="009E7F4E"/>
    <w:rsid w:val="009F2A3C"/>
    <w:rsid w:val="009F5982"/>
    <w:rsid w:val="009F7493"/>
    <w:rsid w:val="00A02076"/>
    <w:rsid w:val="00A02C2D"/>
    <w:rsid w:val="00A06785"/>
    <w:rsid w:val="00A10948"/>
    <w:rsid w:val="00A16D32"/>
    <w:rsid w:val="00A23836"/>
    <w:rsid w:val="00A355F9"/>
    <w:rsid w:val="00A35E51"/>
    <w:rsid w:val="00A37BFC"/>
    <w:rsid w:val="00A4397A"/>
    <w:rsid w:val="00A43F7C"/>
    <w:rsid w:val="00A44F1F"/>
    <w:rsid w:val="00A46AD5"/>
    <w:rsid w:val="00A5190A"/>
    <w:rsid w:val="00A5645F"/>
    <w:rsid w:val="00A61C21"/>
    <w:rsid w:val="00A646BF"/>
    <w:rsid w:val="00A65BAA"/>
    <w:rsid w:val="00A66744"/>
    <w:rsid w:val="00A70E10"/>
    <w:rsid w:val="00A71922"/>
    <w:rsid w:val="00A72A4B"/>
    <w:rsid w:val="00A754F4"/>
    <w:rsid w:val="00A768DE"/>
    <w:rsid w:val="00A81343"/>
    <w:rsid w:val="00A823EC"/>
    <w:rsid w:val="00A8249E"/>
    <w:rsid w:val="00A85AD8"/>
    <w:rsid w:val="00A96BF6"/>
    <w:rsid w:val="00A97573"/>
    <w:rsid w:val="00AA2037"/>
    <w:rsid w:val="00AA3E64"/>
    <w:rsid w:val="00AA7396"/>
    <w:rsid w:val="00AB5D22"/>
    <w:rsid w:val="00AC10C3"/>
    <w:rsid w:val="00AC1E6F"/>
    <w:rsid w:val="00AC2744"/>
    <w:rsid w:val="00AC3AA8"/>
    <w:rsid w:val="00AC651E"/>
    <w:rsid w:val="00AE6761"/>
    <w:rsid w:val="00AE6CE7"/>
    <w:rsid w:val="00AF064D"/>
    <w:rsid w:val="00AF2E83"/>
    <w:rsid w:val="00AF4558"/>
    <w:rsid w:val="00B002A3"/>
    <w:rsid w:val="00B040A2"/>
    <w:rsid w:val="00B117BB"/>
    <w:rsid w:val="00B133B5"/>
    <w:rsid w:val="00B15560"/>
    <w:rsid w:val="00B23711"/>
    <w:rsid w:val="00B23DBD"/>
    <w:rsid w:val="00B308DE"/>
    <w:rsid w:val="00B31A1F"/>
    <w:rsid w:val="00B37B30"/>
    <w:rsid w:val="00B4498A"/>
    <w:rsid w:val="00B44A92"/>
    <w:rsid w:val="00B46C41"/>
    <w:rsid w:val="00B50575"/>
    <w:rsid w:val="00B5175B"/>
    <w:rsid w:val="00B560EE"/>
    <w:rsid w:val="00B5719A"/>
    <w:rsid w:val="00B61D97"/>
    <w:rsid w:val="00B625DC"/>
    <w:rsid w:val="00B626E2"/>
    <w:rsid w:val="00B67B20"/>
    <w:rsid w:val="00B707A6"/>
    <w:rsid w:val="00B74A21"/>
    <w:rsid w:val="00B74C88"/>
    <w:rsid w:val="00B761D8"/>
    <w:rsid w:val="00B7621B"/>
    <w:rsid w:val="00B81E61"/>
    <w:rsid w:val="00B9621E"/>
    <w:rsid w:val="00B969D2"/>
    <w:rsid w:val="00BA2B90"/>
    <w:rsid w:val="00BA6C34"/>
    <w:rsid w:val="00BA6C46"/>
    <w:rsid w:val="00BB17E4"/>
    <w:rsid w:val="00BB3C7B"/>
    <w:rsid w:val="00BC44E5"/>
    <w:rsid w:val="00BC644C"/>
    <w:rsid w:val="00BD0FEE"/>
    <w:rsid w:val="00BD4288"/>
    <w:rsid w:val="00BE321C"/>
    <w:rsid w:val="00BE419B"/>
    <w:rsid w:val="00BF3F33"/>
    <w:rsid w:val="00BF42BE"/>
    <w:rsid w:val="00C01D17"/>
    <w:rsid w:val="00C03850"/>
    <w:rsid w:val="00C10177"/>
    <w:rsid w:val="00C13AB2"/>
    <w:rsid w:val="00C141CD"/>
    <w:rsid w:val="00C24091"/>
    <w:rsid w:val="00C27A08"/>
    <w:rsid w:val="00C30206"/>
    <w:rsid w:val="00C3165B"/>
    <w:rsid w:val="00C31AB8"/>
    <w:rsid w:val="00C32150"/>
    <w:rsid w:val="00C379C6"/>
    <w:rsid w:val="00C44475"/>
    <w:rsid w:val="00C449F2"/>
    <w:rsid w:val="00C56020"/>
    <w:rsid w:val="00C570B2"/>
    <w:rsid w:val="00C57F4D"/>
    <w:rsid w:val="00C621D0"/>
    <w:rsid w:val="00C744B5"/>
    <w:rsid w:val="00C74A7E"/>
    <w:rsid w:val="00C8177A"/>
    <w:rsid w:val="00C8400E"/>
    <w:rsid w:val="00C8430D"/>
    <w:rsid w:val="00C97EB2"/>
    <w:rsid w:val="00CA1B30"/>
    <w:rsid w:val="00CA36E3"/>
    <w:rsid w:val="00CA6759"/>
    <w:rsid w:val="00CE739A"/>
    <w:rsid w:val="00CF07EB"/>
    <w:rsid w:val="00CF0FCA"/>
    <w:rsid w:val="00CF6580"/>
    <w:rsid w:val="00D04402"/>
    <w:rsid w:val="00D14A14"/>
    <w:rsid w:val="00D15C5A"/>
    <w:rsid w:val="00D16C73"/>
    <w:rsid w:val="00D177A0"/>
    <w:rsid w:val="00D20CF2"/>
    <w:rsid w:val="00D22ACD"/>
    <w:rsid w:val="00D24C89"/>
    <w:rsid w:val="00D27665"/>
    <w:rsid w:val="00D27AF9"/>
    <w:rsid w:val="00D356E7"/>
    <w:rsid w:val="00D71554"/>
    <w:rsid w:val="00D72EE7"/>
    <w:rsid w:val="00D8285E"/>
    <w:rsid w:val="00D86F4B"/>
    <w:rsid w:val="00D87C6C"/>
    <w:rsid w:val="00D914FB"/>
    <w:rsid w:val="00D941C1"/>
    <w:rsid w:val="00D94FA5"/>
    <w:rsid w:val="00DA4FCD"/>
    <w:rsid w:val="00DB1482"/>
    <w:rsid w:val="00DC1513"/>
    <w:rsid w:val="00DC1AD9"/>
    <w:rsid w:val="00DC7EA7"/>
    <w:rsid w:val="00DD504A"/>
    <w:rsid w:val="00DD74E3"/>
    <w:rsid w:val="00DE5410"/>
    <w:rsid w:val="00DE569D"/>
    <w:rsid w:val="00DE68D1"/>
    <w:rsid w:val="00DF1F76"/>
    <w:rsid w:val="00E06F5B"/>
    <w:rsid w:val="00E1458E"/>
    <w:rsid w:val="00E409C5"/>
    <w:rsid w:val="00E4248C"/>
    <w:rsid w:val="00E4435A"/>
    <w:rsid w:val="00E5651B"/>
    <w:rsid w:val="00E617C7"/>
    <w:rsid w:val="00E61FBF"/>
    <w:rsid w:val="00E705D8"/>
    <w:rsid w:val="00E7181B"/>
    <w:rsid w:val="00E7605E"/>
    <w:rsid w:val="00E80ED5"/>
    <w:rsid w:val="00E81013"/>
    <w:rsid w:val="00E81171"/>
    <w:rsid w:val="00E83B22"/>
    <w:rsid w:val="00E86211"/>
    <w:rsid w:val="00E86954"/>
    <w:rsid w:val="00E87B3E"/>
    <w:rsid w:val="00E93AAC"/>
    <w:rsid w:val="00EA53B8"/>
    <w:rsid w:val="00EB052C"/>
    <w:rsid w:val="00EB1EE2"/>
    <w:rsid w:val="00EB58F5"/>
    <w:rsid w:val="00EB6962"/>
    <w:rsid w:val="00EC101A"/>
    <w:rsid w:val="00EC6135"/>
    <w:rsid w:val="00ED3FBE"/>
    <w:rsid w:val="00ED7CC1"/>
    <w:rsid w:val="00EE3511"/>
    <w:rsid w:val="00EE54D2"/>
    <w:rsid w:val="00EE71B4"/>
    <w:rsid w:val="00EE7D7F"/>
    <w:rsid w:val="00EF1272"/>
    <w:rsid w:val="00EF48F4"/>
    <w:rsid w:val="00EF4E49"/>
    <w:rsid w:val="00F06C79"/>
    <w:rsid w:val="00F10301"/>
    <w:rsid w:val="00F10B59"/>
    <w:rsid w:val="00F10D3D"/>
    <w:rsid w:val="00F15929"/>
    <w:rsid w:val="00F171E2"/>
    <w:rsid w:val="00F1769E"/>
    <w:rsid w:val="00F211B1"/>
    <w:rsid w:val="00F24378"/>
    <w:rsid w:val="00F245F6"/>
    <w:rsid w:val="00F325E2"/>
    <w:rsid w:val="00F33801"/>
    <w:rsid w:val="00F33DF9"/>
    <w:rsid w:val="00F532B1"/>
    <w:rsid w:val="00F55467"/>
    <w:rsid w:val="00F57ABF"/>
    <w:rsid w:val="00F62A82"/>
    <w:rsid w:val="00F6421F"/>
    <w:rsid w:val="00F65E38"/>
    <w:rsid w:val="00F80D9E"/>
    <w:rsid w:val="00F813C8"/>
    <w:rsid w:val="00F850C7"/>
    <w:rsid w:val="00F86BE9"/>
    <w:rsid w:val="00F920A1"/>
    <w:rsid w:val="00F927B2"/>
    <w:rsid w:val="00F95046"/>
    <w:rsid w:val="00F95D99"/>
    <w:rsid w:val="00F97AF5"/>
    <w:rsid w:val="00FB2FB2"/>
    <w:rsid w:val="00FB3725"/>
    <w:rsid w:val="00FB3909"/>
    <w:rsid w:val="00FB4ADD"/>
    <w:rsid w:val="00FC16A4"/>
    <w:rsid w:val="00FC692F"/>
    <w:rsid w:val="00FC7C93"/>
    <w:rsid w:val="00FD412D"/>
    <w:rsid w:val="00FE1F70"/>
    <w:rsid w:val="00FE440B"/>
    <w:rsid w:val="00FE5937"/>
    <w:rsid w:val="00FE5EAB"/>
    <w:rsid w:val="00FE7439"/>
    <w:rsid w:val="00FE77E9"/>
    <w:rsid w:val="00FF095A"/>
    <w:rsid w:val="00FF2E75"/>
    <w:rsid w:val="00FF4620"/>
    <w:rsid w:val="00FF70A9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552-E4D0-489A-B45D-60AABF1F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68</cp:revision>
  <cp:lastPrinted>2024-07-12T12:43:00Z</cp:lastPrinted>
  <dcterms:created xsi:type="dcterms:W3CDTF">2026-02-12T16:33:00Z</dcterms:created>
  <dcterms:modified xsi:type="dcterms:W3CDTF">2026-02-12T17:35:00Z</dcterms:modified>
</cp:coreProperties>
</file>